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29A63" w14:textId="5FBBB397" w:rsidR="002937CA" w:rsidRDefault="003D0989" w:rsidP="002937CA">
      <w:pPr>
        <w:rPr>
          <w:rFonts w:ascii="Broadway" w:hAnsi="Broadway"/>
          <w:sz w:val="44"/>
          <w:szCs w:val="44"/>
        </w:rPr>
      </w:pPr>
      <w:r w:rsidRPr="008A45E1">
        <w:rPr>
          <w:noProof/>
          <w:lang w:eastAsia="en-CA"/>
        </w:rPr>
        <w:drawing>
          <wp:inline distT="0" distB="0" distL="0" distR="0" wp14:anchorId="6EFE9BF6" wp14:editId="38B22288">
            <wp:extent cx="876300" cy="807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145" cy="82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2D7">
        <w:rPr>
          <w:rFonts w:ascii="Broadway" w:hAnsi="Broadway"/>
          <w:sz w:val="48"/>
          <w:szCs w:val="48"/>
        </w:rPr>
        <w:t xml:space="preserve"> </w:t>
      </w:r>
      <w:r w:rsidR="0091517B">
        <w:rPr>
          <w:rFonts w:ascii="Broadway" w:hAnsi="Broadway"/>
          <w:sz w:val="48"/>
          <w:szCs w:val="48"/>
        </w:rPr>
        <w:t xml:space="preserve">       </w:t>
      </w:r>
      <w:r w:rsidR="00862DEF">
        <w:rPr>
          <w:rFonts w:ascii="Broadway" w:hAnsi="Broadway"/>
          <w:sz w:val="44"/>
          <w:szCs w:val="44"/>
        </w:rPr>
        <w:t xml:space="preserve">May </w:t>
      </w:r>
      <w:r w:rsidR="00EE2C79">
        <w:rPr>
          <w:rFonts w:ascii="Broadway" w:hAnsi="Broadway"/>
          <w:sz w:val="44"/>
          <w:szCs w:val="44"/>
        </w:rPr>
        <w:t>6 - 10</w:t>
      </w:r>
      <w:r w:rsidR="00152F46">
        <w:rPr>
          <w:rFonts w:ascii="Broadway" w:hAnsi="Broadway"/>
          <w:sz w:val="44"/>
          <w:szCs w:val="44"/>
        </w:rPr>
        <w:t xml:space="preserve"> </w:t>
      </w:r>
      <w:r w:rsidRPr="002312AC">
        <w:rPr>
          <w:rFonts w:ascii="Broadway" w:hAnsi="Broadway"/>
          <w:sz w:val="44"/>
          <w:szCs w:val="44"/>
        </w:rPr>
        <w:t>at SRHS</w:t>
      </w:r>
    </w:p>
    <w:p w14:paraId="2CA962D0" w14:textId="77777777" w:rsidR="00B47970" w:rsidRDefault="00B47970" w:rsidP="00727BFE">
      <w:pPr>
        <w:pStyle w:val="NoSpacing"/>
        <w:rPr>
          <w:rFonts w:cstheme="minorHAnsi"/>
          <w:sz w:val="28"/>
          <w:szCs w:val="28"/>
        </w:rPr>
      </w:pPr>
    </w:p>
    <w:p w14:paraId="2D4C6F06" w14:textId="1BC96FFF" w:rsidR="000C284A" w:rsidRDefault="003D0989" w:rsidP="00862DEF">
      <w:pPr>
        <w:pStyle w:val="NoSpacing"/>
        <w:ind w:left="1440" w:hanging="1440"/>
        <w:rPr>
          <w:rFonts w:cstheme="minorHAnsi"/>
          <w:sz w:val="28"/>
          <w:szCs w:val="28"/>
        </w:rPr>
      </w:pPr>
      <w:proofErr w:type="gramStart"/>
      <w:r w:rsidRPr="0058219F">
        <w:rPr>
          <w:rFonts w:cstheme="minorHAnsi"/>
          <w:sz w:val="28"/>
          <w:szCs w:val="28"/>
        </w:rPr>
        <w:t xml:space="preserve">Monday  </w:t>
      </w:r>
      <w:r w:rsidR="005626B9">
        <w:rPr>
          <w:rFonts w:cstheme="minorHAnsi"/>
          <w:sz w:val="28"/>
          <w:szCs w:val="28"/>
        </w:rPr>
        <w:tab/>
      </w:r>
      <w:proofErr w:type="gramEnd"/>
      <w:r w:rsidR="00EE2C79">
        <w:rPr>
          <w:rFonts w:cstheme="minorHAnsi"/>
          <w:sz w:val="28"/>
          <w:szCs w:val="28"/>
        </w:rPr>
        <w:t>Student Free Day – Teachers in Meetings</w:t>
      </w:r>
      <w:r w:rsidR="000C284A" w:rsidRPr="00461758">
        <w:rPr>
          <w:rFonts w:cstheme="minorHAnsi"/>
          <w:color w:val="FF0000"/>
          <w:sz w:val="28"/>
          <w:szCs w:val="28"/>
        </w:rPr>
        <w:t xml:space="preserve"> </w:t>
      </w:r>
    </w:p>
    <w:p w14:paraId="36AC2737" w14:textId="3A7DCC03" w:rsidR="002937CA" w:rsidRPr="00EE2C79" w:rsidRDefault="00EE2C79" w:rsidP="000C3AA5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Grade 12 OP Interviews</w:t>
      </w:r>
    </w:p>
    <w:p w14:paraId="19384784" w14:textId="77777777" w:rsidR="005626B9" w:rsidRDefault="005626B9" w:rsidP="000C3AA5">
      <w:pPr>
        <w:pStyle w:val="NoSpacing"/>
        <w:rPr>
          <w:rFonts w:cstheme="minorHAnsi"/>
          <w:b/>
          <w:sz w:val="28"/>
          <w:szCs w:val="28"/>
        </w:rPr>
      </w:pPr>
    </w:p>
    <w:p w14:paraId="7AC10000" w14:textId="3173E282" w:rsidR="00D268A7" w:rsidRDefault="00D268A7" w:rsidP="000C3AA5">
      <w:pPr>
        <w:pStyle w:val="NoSpacing"/>
        <w:rPr>
          <w:rFonts w:cstheme="minorHAnsi"/>
          <w:b/>
          <w:sz w:val="28"/>
          <w:szCs w:val="28"/>
        </w:rPr>
      </w:pPr>
    </w:p>
    <w:p w14:paraId="57BC520C" w14:textId="08AFC789" w:rsidR="0058219F" w:rsidRDefault="003D0989" w:rsidP="006308D5">
      <w:pPr>
        <w:pStyle w:val="NoSpacing"/>
        <w:rPr>
          <w:rFonts w:cstheme="minorHAnsi"/>
          <w:sz w:val="28"/>
          <w:szCs w:val="28"/>
        </w:rPr>
      </w:pPr>
      <w:r w:rsidRPr="0058219F">
        <w:rPr>
          <w:rFonts w:cstheme="minorHAnsi"/>
          <w:sz w:val="28"/>
          <w:szCs w:val="28"/>
        </w:rPr>
        <w:t>Tuesday</w:t>
      </w:r>
      <w:r w:rsidRPr="0058219F">
        <w:rPr>
          <w:rFonts w:cstheme="minorHAnsi"/>
          <w:b/>
          <w:sz w:val="28"/>
          <w:szCs w:val="28"/>
        </w:rPr>
        <w:t xml:space="preserve"> </w:t>
      </w:r>
      <w:r w:rsidRPr="0058219F">
        <w:rPr>
          <w:rFonts w:cstheme="minorHAnsi"/>
          <w:sz w:val="28"/>
          <w:szCs w:val="28"/>
        </w:rPr>
        <w:tab/>
      </w:r>
      <w:r w:rsidR="0058219F">
        <w:rPr>
          <w:rFonts w:cstheme="minorHAnsi"/>
          <w:sz w:val="28"/>
          <w:szCs w:val="28"/>
        </w:rPr>
        <w:t>G</w:t>
      </w:r>
      <w:r w:rsidR="006A6045">
        <w:rPr>
          <w:rFonts w:cstheme="minorHAnsi"/>
          <w:sz w:val="28"/>
          <w:szCs w:val="28"/>
        </w:rPr>
        <w:t>3 Schedule</w:t>
      </w:r>
      <w:r w:rsidR="00461758">
        <w:rPr>
          <w:rFonts w:cstheme="minorHAnsi"/>
          <w:sz w:val="28"/>
          <w:szCs w:val="28"/>
        </w:rPr>
        <w:t xml:space="preserve"> </w:t>
      </w:r>
    </w:p>
    <w:p w14:paraId="5A86838C" w14:textId="56E0CB9B" w:rsidR="00EE2C79" w:rsidRDefault="00EE2C79" w:rsidP="006308D5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Grade 12 OP Interviews</w:t>
      </w:r>
    </w:p>
    <w:p w14:paraId="1493D085" w14:textId="761F7EA3" w:rsidR="00A628FA" w:rsidRDefault="008127CE" w:rsidP="00152F46">
      <w:pPr>
        <w:pStyle w:val="NoSpacing"/>
        <w:rPr>
          <w:i/>
          <w:color w:val="FF0000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940041">
        <w:rPr>
          <w:i/>
          <w:color w:val="FF0000"/>
        </w:rPr>
        <w:t>Learning Center 3:30 – 4:30 p.m.</w:t>
      </w:r>
    </w:p>
    <w:p w14:paraId="26CE14F6" w14:textId="66C3B7AD" w:rsidR="00EE2C79" w:rsidRDefault="00EE2C79" w:rsidP="00EE2C79">
      <w:r>
        <w:rPr>
          <w:i/>
          <w:color w:val="FF0000"/>
        </w:rPr>
        <w:tab/>
      </w:r>
      <w:r>
        <w:rPr>
          <w:i/>
          <w:color w:val="FF0000"/>
        </w:rPr>
        <w:tab/>
        <w:t xml:space="preserve">5:30 p.m. SRHS Men’s Rugby vs. KVHS </w:t>
      </w:r>
      <w:r>
        <w:t>Boys Rugby</w:t>
      </w:r>
    </w:p>
    <w:p w14:paraId="0B79AE80" w14:textId="351EF9A3" w:rsidR="00215371" w:rsidRDefault="00215371" w:rsidP="00725E5B">
      <w:pPr>
        <w:pStyle w:val="NoSpacing"/>
        <w:rPr>
          <w:b/>
          <w:i/>
          <w:color w:val="FF0000"/>
          <w:sz w:val="24"/>
          <w:szCs w:val="24"/>
        </w:rPr>
      </w:pPr>
    </w:p>
    <w:p w14:paraId="005BC486" w14:textId="77777777" w:rsidR="005626B9" w:rsidRDefault="005626B9" w:rsidP="00725E5B">
      <w:pPr>
        <w:pStyle w:val="NoSpacing"/>
        <w:rPr>
          <w:b/>
          <w:i/>
          <w:color w:val="FF0000"/>
          <w:sz w:val="24"/>
          <w:szCs w:val="24"/>
        </w:rPr>
      </w:pPr>
    </w:p>
    <w:p w14:paraId="67F4551D" w14:textId="19DA4967" w:rsidR="00152F46" w:rsidRDefault="00607A65" w:rsidP="00862DEF">
      <w:pPr>
        <w:pStyle w:val="NoSpacing"/>
        <w:rPr>
          <w:rFonts w:cstheme="minorHAnsi"/>
          <w:sz w:val="28"/>
          <w:szCs w:val="28"/>
        </w:rPr>
      </w:pPr>
      <w:proofErr w:type="gramStart"/>
      <w:r w:rsidRPr="00C40E87">
        <w:rPr>
          <w:sz w:val="28"/>
          <w:szCs w:val="28"/>
        </w:rPr>
        <w:t>Wednesday</w:t>
      </w:r>
      <w:r w:rsidRPr="00725E5B">
        <w:rPr>
          <w:b/>
          <w:sz w:val="28"/>
          <w:szCs w:val="28"/>
        </w:rPr>
        <w:t xml:space="preserve"> </w:t>
      </w:r>
      <w:r w:rsidR="0091517B">
        <w:rPr>
          <w:b/>
          <w:sz w:val="28"/>
          <w:szCs w:val="28"/>
        </w:rPr>
        <w:t xml:space="preserve"> </w:t>
      </w:r>
      <w:r w:rsidR="008135A3">
        <w:rPr>
          <w:rFonts w:cstheme="minorHAnsi"/>
          <w:sz w:val="28"/>
          <w:szCs w:val="28"/>
        </w:rPr>
        <w:t>B</w:t>
      </w:r>
      <w:r w:rsidR="00152F46" w:rsidRPr="00F5414A">
        <w:rPr>
          <w:rFonts w:cstheme="minorHAnsi"/>
          <w:sz w:val="28"/>
          <w:szCs w:val="28"/>
        </w:rPr>
        <w:t>reakfast</w:t>
      </w:r>
      <w:proofErr w:type="gramEnd"/>
      <w:r w:rsidR="00152F46" w:rsidRPr="00F5414A">
        <w:rPr>
          <w:rFonts w:cstheme="minorHAnsi"/>
          <w:sz w:val="28"/>
          <w:szCs w:val="28"/>
        </w:rPr>
        <w:t xml:space="preserve"> Club</w:t>
      </w:r>
    </w:p>
    <w:p w14:paraId="795327DC" w14:textId="1087F523" w:rsidR="00EE2C79" w:rsidRDefault="00EE2C79" w:rsidP="00862DE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</w:t>
      </w:r>
      <w:r>
        <w:rPr>
          <w:rFonts w:cstheme="minorHAnsi"/>
          <w:sz w:val="28"/>
          <w:szCs w:val="28"/>
        </w:rPr>
        <w:t>Grade 12 OP Interviews</w:t>
      </w:r>
      <w:r>
        <w:rPr>
          <w:rFonts w:cstheme="minorHAnsi"/>
          <w:sz w:val="28"/>
          <w:szCs w:val="28"/>
        </w:rPr>
        <w:t xml:space="preserve"> </w:t>
      </w:r>
    </w:p>
    <w:p w14:paraId="74EA5A9E" w14:textId="3F4DDA2C" w:rsidR="00EE2C79" w:rsidRDefault="00EE2C79" w:rsidP="00862DEF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Grad Gown Fitting in Lobby</w:t>
      </w:r>
    </w:p>
    <w:p w14:paraId="2D76797A" w14:textId="77777777" w:rsidR="005626B9" w:rsidRDefault="005626B9" w:rsidP="00862DEF">
      <w:pPr>
        <w:pStyle w:val="NoSpacing"/>
        <w:rPr>
          <w:rFonts w:cstheme="minorHAnsi"/>
          <w:sz w:val="28"/>
          <w:szCs w:val="28"/>
        </w:rPr>
      </w:pPr>
    </w:p>
    <w:p w14:paraId="67EB64A9" w14:textId="4F7743F2" w:rsidR="001224A1" w:rsidRDefault="00EA06C2" w:rsidP="00862DEF">
      <w:pPr>
        <w:pStyle w:val="NoSpacing"/>
        <w:rPr>
          <w:i/>
          <w:color w:val="FF0000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</w:t>
      </w:r>
    </w:p>
    <w:p w14:paraId="5F524AE4" w14:textId="7ADA596A" w:rsidR="006215CB" w:rsidRDefault="003D0989" w:rsidP="002312AC">
      <w:pPr>
        <w:pStyle w:val="NoSpacing"/>
        <w:rPr>
          <w:sz w:val="28"/>
          <w:szCs w:val="28"/>
        </w:rPr>
      </w:pPr>
      <w:r w:rsidRPr="008B736E">
        <w:rPr>
          <w:rFonts w:asciiTheme="majorHAnsi" w:hAnsiTheme="majorHAnsi" w:cstheme="majorHAnsi"/>
          <w:b/>
          <w:sz w:val="28"/>
          <w:szCs w:val="28"/>
        </w:rPr>
        <w:t>Thursday</w:t>
      </w:r>
      <w:r w:rsidR="000C64E6" w:rsidRPr="008B736E">
        <w:rPr>
          <w:rFonts w:asciiTheme="majorHAnsi" w:hAnsiTheme="majorHAnsi" w:cstheme="majorHAnsi"/>
          <w:b/>
          <w:sz w:val="28"/>
          <w:szCs w:val="28"/>
        </w:rPr>
        <w:tab/>
      </w:r>
      <w:r w:rsidR="006215CB" w:rsidRPr="006215CB">
        <w:rPr>
          <w:sz w:val="28"/>
          <w:szCs w:val="28"/>
        </w:rPr>
        <w:t xml:space="preserve">G3 </w:t>
      </w:r>
      <w:r w:rsidR="006A6045">
        <w:rPr>
          <w:sz w:val="28"/>
          <w:szCs w:val="28"/>
        </w:rPr>
        <w:t>Schedule</w:t>
      </w:r>
      <w:r w:rsidR="00461758">
        <w:rPr>
          <w:sz w:val="28"/>
          <w:szCs w:val="28"/>
        </w:rPr>
        <w:t xml:space="preserve">  </w:t>
      </w:r>
    </w:p>
    <w:p w14:paraId="25A53A8F" w14:textId="0489D3C1" w:rsidR="00EE2C79" w:rsidRDefault="00EE2C79" w:rsidP="002312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Grade 12 OP Interviews</w:t>
      </w:r>
    </w:p>
    <w:p w14:paraId="108A98A7" w14:textId="0C070979" w:rsidR="00F27660" w:rsidRDefault="00F27660" w:rsidP="00152F46">
      <w:pPr>
        <w:pStyle w:val="NoSpacing"/>
        <w:rPr>
          <w:i/>
          <w:color w:val="FF0000"/>
        </w:rPr>
      </w:pPr>
    </w:p>
    <w:p w14:paraId="05032719" w14:textId="77777777" w:rsidR="00215371" w:rsidRDefault="00215371" w:rsidP="00152F46">
      <w:pPr>
        <w:pStyle w:val="NoSpacing"/>
        <w:rPr>
          <w:i/>
          <w:color w:val="FF0000"/>
        </w:rPr>
      </w:pPr>
    </w:p>
    <w:p w14:paraId="70634471" w14:textId="2A349F14" w:rsidR="00B8710E" w:rsidRPr="00B8710E" w:rsidRDefault="003D0989" w:rsidP="00576DEB">
      <w:pPr>
        <w:pStyle w:val="NoSpacing"/>
        <w:ind w:left="1440" w:hanging="1440"/>
        <w:rPr>
          <w:rFonts w:cstheme="minorHAnsi"/>
          <w:sz w:val="28"/>
          <w:szCs w:val="28"/>
        </w:rPr>
      </w:pPr>
      <w:r w:rsidRPr="00D268A7">
        <w:rPr>
          <w:rFonts w:asciiTheme="majorHAnsi" w:hAnsiTheme="majorHAnsi" w:cstheme="majorHAnsi"/>
          <w:b/>
          <w:sz w:val="28"/>
          <w:szCs w:val="28"/>
        </w:rPr>
        <w:t>Friday</w:t>
      </w:r>
      <w:r w:rsidR="008E11BC" w:rsidRPr="00D268A7">
        <w:rPr>
          <w:rFonts w:asciiTheme="majorHAnsi" w:hAnsiTheme="majorHAnsi" w:cstheme="majorHAnsi"/>
          <w:sz w:val="28"/>
          <w:szCs w:val="28"/>
        </w:rPr>
        <w:tab/>
      </w:r>
      <w:r w:rsidR="00B8710E" w:rsidRPr="00B8710E">
        <w:rPr>
          <w:rFonts w:cstheme="minorHAnsi"/>
          <w:sz w:val="28"/>
          <w:szCs w:val="28"/>
        </w:rPr>
        <w:t>Grade 9 UNB Math Competition</w:t>
      </w:r>
    </w:p>
    <w:p w14:paraId="3916D0CD" w14:textId="5DAA7BFB" w:rsidR="000C284A" w:rsidRDefault="00EE2C79" w:rsidP="00B8710E">
      <w:pPr>
        <w:pStyle w:val="NoSpacing"/>
        <w:ind w:left="1440"/>
        <w:rPr>
          <w:rFonts w:cstheme="minorHAnsi"/>
          <w:sz w:val="28"/>
          <w:szCs w:val="28"/>
        </w:rPr>
      </w:pPr>
      <w:r w:rsidRPr="00B8710E">
        <w:rPr>
          <w:rFonts w:cstheme="minorHAnsi"/>
          <w:sz w:val="28"/>
          <w:szCs w:val="28"/>
        </w:rPr>
        <w:t>Grad Gown</w:t>
      </w:r>
      <w:r>
        <w:rPr>
          <w:rFonts w:cstheme="minorHAnsi"/>
          <w:sz w:val="28"/>
          <w:szCs w:val="28"/>
        </w:rPr>
        <w:t xml:space="preserve"> Fitting in Lobby</w:t>
      </w:r>
      <w:r>
        <w:rPr>
          <w:rFonts w:cstheme="minorHAnsi"/>
          <w:sz w:val="28"/>
          <w:szCs w:val="28"/>
        </w:rPr>
        <w:t xml:space="preserve"> </w:t>
      </w:r>
    </w:p>
    <w:p w14:paraId="43C4120E" w14:textId="53142720" w:rsidR="00576DEB" w:rsidRDefault="00EE2C79" w:rsidP="000C284A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Grade 12 OP Interviews</w:t>
      </w:r>
    </w:p>
    <w:p w14:paraId="4015288C" w14:textId="77777777" w:rsidR="00215371" w:rsidRDefault="00215371" w:rsidP="000C284A">
      <w:pPr>
        <w:pStyle w:val="NoSpacing"/>
        <w:rPr>
          <w:rFonts w:cstheme="minorHAnsi"/>
          <w:sz w:val="28"/>
          <w:szCs w:val="28"/>
        </w:rPr>
      </w:pPr>
    </w:p>
    <w:p w14:paraId="739EEA43" w14:textId="77777777" w:rsidR="005626B9" w:rsidRDefault="005626B9" w:rsidP="00EE2C79">
      <w:pPr>
        <w:pStyle w:val="NoSpacing"/>
        <w:rPr>
          <w:i/>
          <w:color w:val="FF0000"/>
          <w:sz w:val="28"/>
          <w:szCs w:val="28"/>
        </w:rPr>
      </w:pPr>
    </w:p>
    <w:p w14:paraId="3A5FE4DB" w14:textId="010D3B0C" w:rsidR="00461758" w:rsidRPr="00461758" w:rsidRDefault="00EE2C79" w:rsidP="00EE2C79">
      <w:pPr>
        <w:pStyle w:val="NoSpacing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Come out to A</w:t>
      </w:r>
      <w:r w:rsidRPr="00EE2C79">
        <w:rPr>
          <w:i/>
          <w:color w:val="FF0000"/>
          <w:sz w:val="28"/>
          <w:szCs w:val="28"/>
        </w:rPr>
        <w:t xml:space="preserve">X, the Arts and Culture Centre of Sussex, to welcome artists from schools across the region. </w:t>
      </w:r>
      <w:r>
        <w:rPr>
          <w:i/>
          <w:color w:val="FF0000"/>
          <w:sz w:val="28"/>
          <w:szCs w:val="28"/>
        </w:rPr>
        <w:t>The e</w:t>
      </w:r>
      <w:r w:rsidRPr="00EE2C79">
        <w:rPr>
          <w:i/>
          <w:color w:val="FF0000"/>
          <w:sz w:val="28"/>
          <w:szCs w:val="28"/>
        </w:rPr>
        <w:t>xhibition of student art will launch on Saturday, May 11, at 2:00 p.m., featuring works from students working in various mediums at schools in Sussex and beyond. The works will be in the gallery until May 18.</w:t>
      </w:r>
    </w:p>
    <w:p w14:paraId="56ABD315" w14:textId="08DE612C" w:rsidR="002937CA" w:rsidRDefault="00724EB9" w:rsidP="00152F46">
      <w:pPr>
        <w:pStyle w:val="NoSpacing"/>
        <w:rPr>
          <w:color w:val="FF0000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60EEA980" w14:textId="77777777" w:rsidR="00C0787A" w:rsidRDefault="00C0787A" w:rsidP="006A46EF">
      <w:pPr>
        <w:pStyle w:val="NoSpacing"/>
        <w:rPr>
          <w:color w:val="FF0000"/>
          <w:sz w:val="28"/>
          <w:szCs w:val="28"/>
        </w:rPr>
      </w:pPr>
    </w:p>
    <w:p w14:paraId="19FBE14A" w14:textId="77777777" w:rsidR="000C3AA5" w:rsidRPr="00862DEF" w:rsidRDefault="0049694C" w:rsidP="007229B9">
      <w:pPr>
        <w:jc w:val="center"/>
        <w:rPr>
          <w:lang w:val="fr-FR"/>
        </w:rPr>
      </w:pPr>
      <w:bookmarkStart w:id="0" w:name="_GoBack"/>
      <w:bookmarkEnd w:id="0"/>
      <w:proofErr w:type="spellStart"/>
      <w:r w:rsidRPr="00862DEF">
        <w:rPr>
          <w:rFonts w:asciiTheme="majorHAnsi" w:hAnsiTheme="majorHAnsi" w:cstheme="majorHAnsi"/>
          <w:b/>
          <w:sz w:val="28"/>
          <w:szCs w:val="28"/>
          <w:lang w:val="fr-FR"/>
        </w:rPr>
        <w:t>Vincit</w:t>
      </w:r>
      <w:proofErr w:type="spellEnd"/>
      <w:r w:rsidRPr="00862DEF">
        <w:rPr>
          <w:rFonts w:asciiTheme="majorHAnsi" w:hAnsiTheme="majorHAnsi" w:cstheme="majorHAnsi"/>
          <w:b/>
          <w:sz w:val="28"/>
          <w:szCs w:val="28"/>
          <w:lang w:val="fr-FR"/>
        </w:rPr>
        <w:t xml:space="preserve"> qui se </w:t>
      </w:r>
      <w:proofErr w:type="spellStart"/>
      <w:r w:rsidRPr="00862DEF">
        <w:rPr>
          <w:rFonts w:asciiTheme="majorHAnsi" w:hAnsiTheme="majorHAnsi" w:cstheme="majorHAnsi"/>
          <w:b/>
          <w:sz w:val="28"/>
          <w:szCs w:val="28"/>
          <w:lang w:val="fr-FR"/>
        </w:rPr>
        <w:t>vincit</w:t>
      </w:r>
      <w:proofErr w:type="spellEnd"/>
      <w:r w:rsidRPr="00862DEF">
        <w:rPr>
          <w:rFonts w:asciiTheme="majorHAnsi" w:hAnsiTheme="majorHAnsi" w:cstheme="majorHAnsi"/>
          <w:b/>
          <w:sz w:val="28"/>
          <w:szCs w:val="28"/>
          <w:lang w:val="fr-FR"/>
        </w:rPr>
        <w:t xml:space="preserve"> – To </w:t>
      </w:r>
      <w:proofErr w:type="spellStart"/>
      <w:r w:rsidRPr="00862DEF">
        <w:rPr>
          <w:rFonts w:asciiTheme="majorHAnsi" w:hAnsiTheme="majorHAnsi" w:cstheme="majorHAnsi"/>
          <w:b/>
          <w:sz w:val="28"/>
          <w:szCs w:val="28"/>
          <w:lang w:val="fr-FR"/>
        </w:rPr>
        <w:t>conquer</w:t>
      </w:r>
      <w:proofErr w:type="spellEnd"/>
      <w:r w:rsidRPr="00862DEF">
        <w:rPr>
          <w:rFonts w:asciiTheme="majorHAnsi" w:hAnsiTheme="majorHAnsi" w:cstheme="majorHAnsi"/>
          <w:b/>
          <w:sz w:val="28"/>
          <w:szCs w:val="28"/>
          <w:lang w:val="fr-FR"/>
        </w:rPr>
        <w:t xml:space="preserve">, one must </w:t>
      </w:r>
      <w:proofErr w:type="spellStart"/>
      <w:r w:rsidRPr="00862DEF">
        <w:rPr>
          <w:rFonts w:asciiTheme="majorHAnsi" w:hAnsiTheme="majorHAnsi" w:cstheme="majorHAnsi"/>
          <w:b/>
          <w:sz w:val="28"/>
          <w:szCs w:val="28"/>
          <w:lang w:val="fr-FR"/>
        </w:rPr>
        <w:t>conquer</w:t>
      </w:r>
      <w:proofErr w:type="spellEnd"/>
      <w:r w:rsidRPr="00862DEF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 w:rsidR="001D36B9" w:rsidRPr="00862DEF">
        <w:rPr>
          <w:rFonts w:asciiTheme="majorHAnsi" w:hAnsiTheme="majorHAnsi" w:cstheme="majorHAnsi"/>
          <w:b/>
          <w:sz w:val="28"/>
          <w:szCs w:val="28"/>
          <w:lang w:val="fr-FR"/>
        </w:rPr>
        <w:t>oneself</w:t>
      </w:r>
      <w:proofErr w:type="spellEnd"/>
    </w:p>
    <w:sectPr w:rsidR="000C3AA5" w:rsidRPr="00862D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89"/>
    <w:rsid w:val="00001C24"/>
    <w:rsid w:val="000134D0"/>
    <w:rsid w:val="00052289"/>
    <w:rsid w:val="000A73DC"/>
    <w:rsid w:val="000C284A"/>
    <w:rsid w:val="000C3AA5"/>
    <w:rsid w:val="000C64E6"/>
    <w:rsid w:val="000D465A"/>
    <w:rsid w:val="000F5C2E"/>
    <w:rsid w:val="00100F7C"/>
    <w:rsid w:val="001103F9"/>
    <w:rsid w:val="001204D3"/>
    <w:rsid w:val="001224A1"/>
    <w:rsid w:val="00152F46"/>
    <w:rsid w:val="00156AA6"/>
    <w:rsid w:val="001B293D"/>
    <w:rsid w:val="001B7BF6"/>
    <w:rsid w:val="001D36B9"/>
    <w:rsid w:val="001D614E"/>
    <w:rsid w:val="001F1D28"/>
    <w:rsid w:val="00215371"/>
    <w:rsid w:val="00225CF0"/>
    <w:rsid w:val="002312AC"/>
    <w:rsid w:val="00234D05"/>
    <w:rsid w:val="00236ABF"/>
    <w:rsid w:val="002474F0"/>
    <w:rsid w:val="0025097B"/>
    <w:rsid w:val="00264372"/>
    <w:rsid w:val="00267C8C"/>
    <w:rsid w:val="0027087E"/>
    <w:rsid w:val="0027789A"/>
    <w:rsid w:val="002831C0"/>
    <w:rsid w:val="00287F51"/>
    <w:rsid w:val="00292C8E"/>
    <w:rsid w:val="002937CA"/>
    <w:rsid w:val="002F415B"/>
    <w:rsid w:val="00313F6A"/>
    <w:rsid w:val="00315A62"/>
    <w:rsid w:val="00326A35"/>
    <w:rsid w:val="0034080C"/>
    <w:rsid w:val="003637E4"/>
    <w:rsid w:val="00363DEE"/>
    <w:rsid w:val="00392AC7"/>
    <w:rsid w:val="00394487"/>
    <w:rsid w:val="00395102"/>
    <w:rsid w:val="003D0989"/>
    <w:rsid w:val="003F384C"/>
    <w:rsid w:val="003F66F8"/>
    <w:rsid w:val="00401861"/>
    <w:rsid w:val="004112DC"/>
    <w:rsid w:val="004332D7"/>
    <w:rsid w:val="00457871"/>
    <w:rsid w:val="00461758"/>
    <w:rsid w:val="00467558"/>
    <w:rsid w:val="0049025A"/>
    <w:rsid w:val="0049694C"/>
    <w:rsid w:val="004E1543"/>
    <w:rsid w:val="004F12B9"/>
    <w:rsid w:val="00504C65"/>
    <w:rsid w:val="00513ECA"/>
    <w:rsid w:val="0056142A"/>
    <w:rsid w:val="005626B9"/>
    <w:rsid w:val="00576DEB"/>
    <w:rsid w:val="0058219F"/>
    <w:rsid w:val="00606468"/>
    <w:rsid w:val="00607A65"/>
    <w:rsid w:val="00615D5F"/>
    <w:rsid w:val="006215CB"/>
    <w:rsid w:val="00622BC3"/>
    <w:rsid w:val="006308D5"/>
    <w:rsid w:val="006859CE"/>
    <w:rsid w:val="00687EB5"/>
    <w:rsid w:val="006A46EF"/>
    <w:rsid w:val="006A6045"/>
    <w:rsid w:val="006E43A6"/>
    <w:rsid w:val="00711B6C"/>
    <w:rsid w:val="00711ED9"/>
    <w:rsid w:val="007229B9"/>
    <w:rsid w:val="00724EB9"/>
    <w:rsid w:val="00725D26"/>
    <w:rsid w:val="00725E5B"/>
    <w:rsid w:val="00727BFE"/>
    <w:rsid w:val="00735910"/>
    <w:rsid w:val="00742DF2"/>
    <w:rsid w:val="0074377A"/>
    <w:rsid w:val="0079656C"/>
    <w:rsid w:val="007A0404"/>
    <w:rsid w:val="007D59A9"/>
    <w:rsid w:val="007F6E46"/>
    <w:rsid w:val="0080579E"/>
    <w:rsid w:val="008069F2"/>
    <w:rsid w:val="008127CE"/>
    <w:rsid w:val="008135A3"/>
    <w:rsid w:val="00842283"/>
    <w:rsid w:val="00842C4C"/>
    <w:rsid w:val="008432D7"/>
    <w:rsid w:val="00862992"/>
    <w:rsid w:val="00862DEF"/>
    <w:rsid w:val="00877E7B"/>
    <w:rsid w:val="008A42D8"/>
    <w:rsid w:val="008A67B0"/>
    <w:rsid w:val="008B736E"/>
    <w:rsid w:val="008C2470"/>
    <w:rsid w:val="008E11BC"/>
    <w:rsid w:val="009006EE"/>
    <w:rsid w:val="0091517B"/>
    <w:rsid w:val="009216F3"/>
    <w:rsid w:val="00921F91"/>
    <w:rsid w:val="0092747D"/>
    <w:rsid w:val="00940041"/>
    <w:rsid w:val="0098649D"/>
    <w:rsid w:val="00986E49"/>
    <w:rsid w:val="00A14D3F"/>
    <w:rsid w:val="00A525C3"/>
    <w:rsid w:val="00A628FA"/>
    <w:rsid w:val="00A75703"/>
    <w:rsid w:val="00A95EAC"/>
    <w:rsid w:val="00AB2546"/>
    <w:rsid w:val="00AD71B9"/>
    <w:rsid w:val="00AE081F"/>
    <w:rsid w:val="00B06C75"/>
    <w:rsid w:val="00B14921"/>
    <w:rsid w:val="00B26CDE"/>
    <w:rsid w:val="00B4075D"/>
    <w:rsid w:val="00B47970"/>
    <w:rsid w:val="00B556D2"/>
    <w:rsid w:val="00B71BD0"/>
    <w:rsid w:val="00B75801"/>
    <w:rsid w:val="00B80204"/>
    <w:rsid w:val="00B8710E"/>
    <w:rsid w:val="00BB7485"/>
    <w:rsid w:val="00BC3736"/>
    <w:rsid w:val="00BD0910"/>
    <w:rsid w:val="00C074CB"/>
    <w:rsid w:val="00C0787A"/>
    <w:rsid w:val="00C17B71"/>
    <w:rsid w:val="00C20BAB"/>
    <w:rsid w:val="00C40E87"/>
    <w:rsid w:val="00C97AE6"/>
    <w:rsid w:val="00CA5815"/>
    <w:rsid w:val="00CD450A"/>
    <w:rsid w:val="00D268A7"/>
    <w:rsid w:val="00D33B5D"/>
    <w:rsid w:val="00D7046E"/>
    <w:rsid w:val="00DA55CE"/>
    <w:rsid w:val="00E02BE4"/>
    <w:rsid w:val="00E508D2"/>
    <w:rsid w:val="00E759CE"/>
    <w:rsid w:val="00E774E8"/>
    <w:rsid w:val="00E93377"/>
    <w:rsid w:val="00EA06C2"/>
    <w:rsid w:val="00EB1BF8"/>
    <w:rsid w:val="00EC2471"/>
    <w:rsid w:val="00ED1E65"/>
    <w:rsid w:val="00EE03F4"/>
    <w:rsid w:val="00EE2C79"/>
    <w:rsid w:val="00EF65A8"/>
    <w:rsid w:val="00F01740"/>
    <w:rsid w:val="00F212FC"/>
    <w:rsid w:val="00F27660"/>
    <w:rsid w:val="00F5414A"/>
    <w:rsid w:val="00F82FB3"/>
    <w:rsid w:val="00F92120"/>
    <w:rsid w:val="00F94DB6"/>
    <w:rsid w:val="00FD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C807"/>
  <w15:chartTrackingRefBased/>
  <w15:docId w15:val="{D0F33CFE-91E3-46DF-B9E9-E7CF2385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wrr">
    <w:name w:val="rwrr"/>
    <w:basedOn w:val="DefaultParagraphFont"/>
    <w:rsid w:val="003D0989"/>
  </w:style>
  <w:style w:type="paragraph" w:styleId="BalloonText">
    <w:name w:val="Balloon Text"/>
    <w:basedOn w:val="Normal"/>
    <w:link w:val="BalloonTextChar"/>
    <w:uiPriority w:val="99"/>
    <w:semiHidden/>
    <w:unhideWhenUsed/>
    <w:rsid w:val="0049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E11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74C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9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msonormal">
    <w:name w:val="x_msonormal"/>
    <w:basedOn w:val="Normal"/>
    <w:rsid w:val="000C3AA5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F27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97E7DC86544488E2D3CFF63DDE620" ma:contentTypeVersion="0" ma:contentTypeDescription="Create a new document." ma:contentTypeScope="" ma:versionID="e4dad0b43f2dcda541a7b78ef70aeb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86AAA9-300C-4D6A-B584-AE098783BC7E}"/>
</file>

<file path=customXml/itemProps2.xml><?xml version="1.0" encoding="utf-8"?>
<ds:datastoreItem xmlns:ds="http://schemas.openxmlformats.org/officeDocument/2006/customXml" ds:itemID="{06FA6EAF-8EDC-44A9-9515-1A38EC149D51}"/>
</file>

<file path=customXml/itemProps3.xml><?xml version="1.0" encoding="utf-8"?>
<ds:datastoreItem xmlns:ds="http://schemas.openxmlformats.org/officeDocument/2006/customXml" ds:itemID="{6FF79A07-077A-44BF-876E-151C17E1A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Lauridsen, Lori-Ann (ASD-S)</dc:creator>
  <cp:keywords/>
  <dc:description/>
  <cp:lastModifiedBy>Lauridsen, Lori-Ann (ASD-S)</cp:lastModifiedBy>
  <cp:revision>2</cp:revision>
  <cp:lastPrinted>2019-04-14T20:43:00Z</cp:lastPrinted>
  <dcterms:created xsi:type="dcterms:W3CDTF">2019-05-03T18:18:00Z</dcterms:created>
  <dcterms:modified xsi:type="dcterms:W3CDTF">2019-05-03T18:18:00Z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0x010100C3A97E7DC86544488E2D3CFF63DDE620</vt:lpwstr>
  </property>
</Properties>
</file>