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F27D0" w:rsidRPr="00AF27D0">
        <w:rPr>
          <w:rFonts w:ascii="Batang" w:eastAsia="Batang" w:hAnsi="Batang"/>
          <w:b/>
          <w:color w:val="FF0000"/>
          <w:sz w:val="28"/>
          <w:szCs w:val="28"/>
        </w:rPr>
        <w:t>Wednesday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3D0D38">
        <w:rPr>
          <w:rFonts w:ascii="Batang" w:eastAsia="Batang" w:hAnsi="Batang"/>
          <w:b/>
          <w:color w:val="FF0000"/>
          <w:sz w:val="28"/>
          <w:szCs w:val="28"/>
        </w:rPr>
        <w:t>April 4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08530E" w:rsidRDefault="0008530E" w:rsidP="003E6B7F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Happy Birthday: </w:t>
      </w:r>
      <w:r>
        <w:rPr>
          <w:rFonts w:ascii="Batang" w:eastAsia="Batang" w:hAnsi="Batang"/>
          <w:b/>
          <w:sz w:val="28"/>
          <w:szCs w:val="28"/>
        </w:rPr>
        <w:t xml:space="preserve">Happy birthday goes out to </w:t>
      </w:r>
      <w:r w:rsidR="003D0D38" w:rsidRPr="003D0D38">
        <w:rPr>
          <w:rFonts w:ascii="Batang" w:eastAsia="Batang" w:hAnsi="Batang"/>
          <w:b/>
          <w:color w:val="FF0000"/>
          <w:sz w:val="28"/>
          <w:szCs w:val="28"/>
        </w:rPr>
        <w:t>Noah Ryan and Sarah Orr</w:t>
      </w:r>
      <w:r>
        <w:rPr>
          <w:rFonts w:ascii="Batang" w:eastAsia="Batang" w:hAnsi="Batang"/>
          <w:b/>
          <w:sz w:val="28"/>
          <w:szCs w:val="28"/>
        </w:rPr>
        <w:t xml:space="preserve">.  </w:t>
      </w:r>
      <w:r w:rsidR="003D0D38">
        <w:rPr>
          <w:rFonts w:ascii="Batang" w:eastAsia="Batang" w:hAnsi="Batang"/>
          <w:b/>
          <w:sz w:val="28"/>
          <w:szCs w:val="28"/>
        </w:rPr>
        <w:t>Have a great day Noah and Sarah</w:t>
      </w:r>
      <w:r w:rsidR="00AC38F4">
        <w:rPr>
          <w:rFonts w:ascii="Batang" w:eastAsia="Batang" w:hAnsi="Batang"/>
          <w:b/>
          <w:sz w:val="28"/>
          <w:szCs w:val="28"/>
        </w:rPr>
        <w:t>!</w:t>
      </w:r>
      <w:r w:rsidR="00655FF1">
        <w:rPr>
          <w:rFonts w:ascii="Batang" w:eastAsia="Batang" w:hAnsi="Batang"/>
          <w:b/>
          <w:sz w:val="28"/>
          <w:szCs w:val="28"/>
        </w:rPr>
        <w:t xml:space="preserve">  </w:t>
      </w: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 xml:space="preserve">Today there will be </w:t>
      </w:r>
      <w:r>
        <w:rPr>
          <w:rFonts w:ascii="Batang" w:eastAsia="Batang" w:hAnsi="Batang" w:cs="Arial"/>
          <w:b/>
          <w:sz w:val="28"/>
          <w:szCs w:val="28"/>
        </w:rPr>
        <w:t xml:space="preserve">Art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club </w:t>
      </w:r>
      <w:r w:rsidR="00AC38F4">
        <w:rPr>
          <w:rFonts w:ascii="Batang" w:eastAsia="Batang" w:hAnsi="Batang" w:cs="Arial"/>
          <w:b/>
          <w:sz w:val="28"/>
          <w:szCs w:val="28"/>
        </w:rPr>
        <w:t>and the</w:t>
      </w:r>
      <w:r w:rsidR="00DA118D">
        <w:rPr>
          <w:rFonts w:ascii="Batang" w:eastAsia="Batang" w:hAnsi="Batang" w:cs="Arial"/>
          <w:b/>
          <w:sz w:val="28"/>
          <w:szCs w:val="28"/>
        </w:rPr>
        <w:t>re</w:t>
      </w:r>
      <w:r w:rsidR="00AB1C2A">
        <w:rPr>
          <w:rFonts w:ascii="Batang" w:eastAsia="Batang" w:hAnsi="Batang" w:cs="Arial"/>
          <w:b/>
          <w:sz w:val="28"/>
          <w:szCs w:val="28"/>
        </w:rPr>
        <w:t xml:space="preserve"> is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 library open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at 12:15.  </w:t>
      </w:r>
    </w:p>
    <w:p w:rsidR="003D0D38" w:rsidRDefault="003D0D38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3D0D38" w:rsidRDefault="003D0D38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There will be an important Quebec Trip meeting in the cafeteria at 12:15.</w:t>
      </w:r>
    </w:p>
    <w:p w:rsidR="003D0D38" w:rsidRDefault="003D0D38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9D0BCC" w:rsidRDefault="001129BF" w:rsidP="00AC38F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Dungeons and Dragon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s </w:t>
      </w:r>
      <w:r w:rsidR="00F902D5">
        <w:rPr>
          <w:rFonts w:ascii="Batang" w:eastAsia="Batang" w:hAnsi="Batang" w:cs="Arial"/>
          <w:b/>
          <w:sz w:val="28"/>
          <w:szCs w:val="28"/>
        </w:rPr>
        <w:t xml:space="preserve">will meet in the cafeteria </w:t>
      </w:r>
      <w:r w:rsidR="00AC38F4">
        <w:rPr>
          <w:rFonts w:ascii="Batang" w:eastAsia="Batang" w:hAnsi="Batang" w:cs="Arial"/>
          <w:b/>
          <w:sz w:val="28"/>
          <w:szCs w:val="28"/>
        </w:rPr>
        <w:t xml:space="preserve">at 3pm </w:t>
      </w:r>
    </w:p>
    <w:p w:rsidR="007E43AC" w:rsidRDefault="007E43AC" w:rsidP="00AC3D02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7E43AC" w:rsidRDefault="007E43AC" w:rsidP="00AC3D02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3B1D24" w:rsidRDefault="003B1D24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Teacher, Mr. Lowe:</w:t>
      </w:r>
    </w:p>
    <w:p w:rsidR="003B1D24" w:rsidRDefault="003B1D24" w:rsidP="005670C9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Any students interested in an afterschool Art Club see Mr. Lowe at noon today.</w:t>
      </w:r>
    </w:p>
    <w:p w:rsidR="003B1D24" w:rsidRDefault="003B1D24" w:rsidP="005670C9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Anime Club will have their yearbook photo taken today at noon during Anime Club.</w:t>
      </w:r>
    </w:p>
    <w:p w:rsidR="003B1D24" w:rsidRPr="003B1D24" w:rsidRDefault="003B1D24" w:rsidP="005670C9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Dungeons and Dragons will have their yearbook photo taken after school today during Dungeons and Dragons Club.</w:t>
      </w:r>
      <w:bookmarkStart w:id="0" w:name="_GoBack"/>
      <w:bookmarkEnd w:id="0"/>
    </w:p>
    <w:p w:rsidR="005670C9" w:rsidRDefault="003D2E52" w:rsidP="005670C9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  <w:lang w:val="en-CA"/>
        </w:rPr>
        <w:t>,</w:t>
      </w: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 Mrs. Throop:</w:t>
      </w:r>
    </w:p>
    <w:p w:rsidR="00FC6CE5" w:rsidRPr="00FC6CE5" w:rsidRDefault="00FC6CE5" w:rsidP="00FC6CE5">
      <w:pPr>
        <w:pStyle w:val="PlainText"/>
        <w:rPr>
          <w:b/>
          <w:sz w:val="28"/>
          <w:szCs w:val="28"/>
        </w:rPr>
      </w:pPr>
      <w:r w:rsidRPr="00FC6CE5">
        <w:rPr>
          <w:b/>
          <w:sz w:val="28"/>
          <w:szCs w:val="28"/>
        </w:rPr>
        <w:t>Today the JV girls will not practice as the JV boys are hosting an exhibition game against Hampton at 4 pm.</w:t>
      </w:r>
    </w:p>
    <w:p w:rsidR="00FC6CE5" w:rsidRPr="00FC6CE5" w:rsidRDefault="00FC6CE5" w:rsidP="00FC6CE5">
      <w:pPr>
        <w:pStyle w:val="PlainText"/>
        <w:rPr>
          <w:b/>
          <w:sz w:val="28"/>
          <w:szCs w:val="28"/>
        </w:rPr>
      </w:pPr>
    </w:p>
    <w:p w:rsidR="00FC6CE5" w:rsidRPr="00FC6CE5" w:rsidRDefault="00FC6CE5" w:rsidP="00FC6CE5">
      <w:pPr>
        <w:pStyle w:val="PlainText"/>
        <w:rPr>
          <w:b/>
          <w:sz w:val="28"/>
          <w:szCs w:val="28"/>
        </w:rPr>
      </w:pPr>
      <w:r w:rsidRPr="00FC6CE5">
        <w:rPr>
          <w:b/>
          <w:sz w:val="28"/>
          <w:szCs w:val="28"/>
        </w:rPr>
        <w:t xml:space="preserve">Have you ever wanted to sit court side to watch an exciting game of volleyball? Well here is your chance . . . by being a scorekeeper. It is as simple as flipping numbers on a scoreboard. Mrs. Throop is looking for willing, able bodied individuals </w:t>
      </w:r>
      <w:r>
        <w:rPr>
          <w:b/>
          <w:sz w:val="28"/>
          <w:szCs w:val="28"/>
        </w:rPr>
        <w:t xml:space="preserve">who </w:t>
      </w:r>
      <w:r w:rsidRPr="00FC6CE5">
        <w:rPr>
          <w:b/>
          <w:sz w:val="28"/>
          <w:szCs w:val="28"/>
        </w:rPr>
        <w:t xml:space="preserve">would like to </w:t>
      </w:r>
      <w:proofErr w:type="spellStart"/>
      <w:r w:rsidRPr="00FC6CE5">
        <w:rPr>
          <w:b/>
          <w:sz w:val="28"/>
          <w:szCs w:val="28"/>
        </w:rPr>
        <w:t>scorekeep</w:t>
      </w:r>
      <w:proofErr w:type="spellEnd"/>
      <w:r w:rsidRPr="00FC6CE5">
        <w:rPr>
          <w:b/>
          <w:sz w:val="28"/>
          <w:szCs w:val="28"/>
        </w:rPr>
        <w:t xml:space="preserve"> the JV boys game today or future games this season. Training is available (it will take 45 seconds to learn.)</w:t>
      </w:r>
    </w:p>
    <w:p w:rsidR="00FC6CE5" w:rsidRPr="00FC6CE5" w:rsidRDefault="00FC6CE5" w:rsidP="00FC6CE5">
      <w:pPr>
        <w:pStyle w:val="PlainText"/>
        <w:rPr>
          <w:b/>
          <w:sz w:val="28"/>
          <w:szCs w:val="28"/>
        </w:rPr>
      </w:pPr>
    </w:p>
    <w:p w:rsidR="00FC6CE5" w:rsidRDefault="00FC6CE5" w:rsidP="00FC6CE5">
      <w:pPr>
        <w:pStyle w:val="PlainText"/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FC6CE5">
        <w:rPr>
          <w:b/>
          <w:sz w:val="28"/>
          <w:szCs w:val="28"/>
        </w:rPr>
        <w:t>Today intramurals are for grade 7 only and you are playing volleyball.</w:t>
      </w:r>
    </w:p>
    <w:p w:rsidR="00F902D5" w:rsidRDefault="00F902D5" w:rsidP="00F902D5">
      <w:pPr>
        <w:pStyle w:val="PlainText"/>
        <w:rPr>
          <w:b/>
          <w:sz w:val="28"/>
          <w:szCs w:val="28"/>
        </w:rPr>
      </w:pPr>
    </w:p>
    <w:p w:rsidR="004B2962" w:rsidRDefault="00AF27D0" w:rsidP="00F902D5">
      <w:pPr>
        <w:pStyle w:val="PlainText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  <w:r w:rsidRPr="005C11F6"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>Wacky Wednesday</w:t>
      </w:r>
      <w:r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 xml:space="preserve">: </w:t>
      </w:r>
    </w:p>
    <w:p w:rsidR="001C3DFE" w:rsidRPr="001C3DFE" w:rsidRDefault="00FC6CE5" w:rsidP="003D0D38">
      <w:pPr>
        <w:autoSpaceDE w:val="0"/>
        <w:autoSpaceDN w:val="0"/>
        <w:spacing w:before="40" w:after="4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My friend told me this joke about a party host who made his guests line up for juice…I can’t remember the entire joke anymore….All I know is that there was a long punch line.</w:t>
      </w:r>
    </w:p>
    <w:p w:rsidR="00445BC8" w:rsidRPr="001C3DFE" w:rsidRDefault="00445BC8" w:rsidP="00B32524">
      <w:pPr>
        <w:pStyle w:val="NormalWeb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</w:p>
    <w:sectPr w:rsidR="00445BC8" w:rsidRPr="001C3DF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530E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1A30"/>
    <w:rsid w:val="001129BF"/>
    <w:rsid w:val="00113C34"/>
    <w:rsid w:val="00114609"/>
    <w:rsid w:val="00116402"/>
    <w:rsid w:val="00127087"/>
    <w:rsid w:val="00132F6F"/>
    <w:rsid w:val="0014298F"/>
    <w:rsid w:val="00146448"/>
    <w:rsid w:val="00151DE1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6251"/>
    <w:rsid w:val="001B046C"/>
    <w:rsid w:val="001B702E"/>
    <w:rsid w:val="001B7BA9"/>
    <w:rsid w:val="001C00AE"/>
    <w:rsid w:val="001C315C"/>
    <w:rsid w:val="001C384B"/>
    <w:rsid w:val="001C3DFE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32C6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1F30"/>
    <w:rsid w:val="00374FCE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D24"/>
    <w:rsid w:val="003B52FE"/>
    <w:rsid w:val="003B6E3C"/>
    <w:rsid w:val="003C35FB"/>
    <w:rsid w:val="003C37E0"/>
    <w:rsid w:val="003C5684"/>
    <w:rsid w:val="003C7623"/>
    <w:rsid w:val="003D0D38"/>
    <w:rsid w:val="003D2799"/>
    <w:rsid w:val="003D2E52"/>
    <w:rsid w:val="003D421F"/>
    <w:rsid w:val="003D7B4A"/>
    <w:rsid w:val="003E6814"/>
    <w:rsid w:val="003E6B7F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45BC8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8A9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2962"/>
    <w:rsid w:val="004B3DC2"/>
    <w:rsid w:val="004B46A2"/>
    <w:rsid w:val="004B4EF7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28B3"/>
    <w:rsid w:val="00547AAD"/>
    <w:rsid w:val="00551309"/>
    <w:rsid w:val="00552AEC"/>
    <w:rsid w:val="00552D9B"/>
    <w:rsid w:val="0055777B"/>
    <w:rsid w:val="005657DF"/>
    <w:rsid w:val="005663DC"/>
    <w:rsid w:val="005670C9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16156"/>
    <w:rsid w:val="006248A3"/>
    <w:rsid w:val="006263F5"/>
    <w:rsid w:val="00631795"/>
    <w:rsid w:val="0063384D"/>
    <w:rsid w:val="00641327"/>
    <w:rsid w:val="006464AF"/>
    <w:rsid w:val="00654FE2"/>
    <w:rsid w:val="00655FF1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2C5F"/>
    <w:rsid w:val="007D6FC0"/>
    <w:rsid w:val="007E2B06"/>
    <w:rsid w:val="007E43AC"/>
    <w:rsid w:val="007F2F43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5B2C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D0BCC"/>
    <w:rsid w:val="009E2523"/>
    <w:rsid w:val="009E7964"/>
    <w:rsid w:val="009F1381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33FB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1C2A"/>
    <w:rsid w:val="00AB43F6"/>
    <w:rsid w:val="00AB4C67"/>
    <w:rsid w:val="00AC15C0"/>
    <w:rsid w:val="00AC1C6A"/>
    <w:rsid w:val="00AC38F4"/>
    <w:rsid w:val="00AC3D02"/>
    <w:rsid w:val="00AD21A5"/>
    <w:rsid w:val="00AE3257"/>
    <w:rsid w:val="00AF27D0"/>
    <w:rsid w:val="00AF2C32"/>
    <w:rsid w:val="00AF30F3"/>
    <w:rsid w:val="00AF314F"/>
    <w:rsid w:val="00AF526E"/>
    <w:rsid w:val="00AF63C1"/>
    <w:rsid w:val="00B02065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524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15608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5005A"/>
    <w:rsid w:val="00C5447B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8B0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22A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118D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0AA7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2849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02D5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C6CE5"/>
    <w:rsid w:val="00FD4A81"/>
    <w:rsid w:val="00FD57F1"/>
    <w:rsid w:val="00FD6D09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7D0080-1039-48AD-B084-1A9B81509754}"/>
</file>

<file path=customXml/itemProps2.xml><?xml version="1.0" encoding="utf-8"?>
<ds:datastoreItem xmlns:ds="http://schemas.openxmlformats.org/officeDocument/2006/customXml" ds:itemID="{4E2BC540-FBED-43B0-BA21-38EFC78D40A5}"/>
</file>

<file path=customXml/itemProps3.xml><?xml version="1.0" encoding="utf-8"?>
<ds:datastoreItem xmlns:ds="http://schemas.openxmlformats.org/officeDocument/2006/customXml" ds:itemID="{67D81AF8-919B-4BF9-953B-B8B54FEB2780}"/>
</file>

<file path=customXml/itemProps4.xml><?xml version="1.0" encoding="utf-8"?>
<ds:datastoreItem xmlns:ds="http://schemas.openxmlformats.org/officeDocument/2006/customXml" ds:itemID="{8DE8982E-EA18-492C-938C-FB565FD14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April 4, 2018</dc:title>
  <dc:creator>DT06</dc:creator>
  <cp:keywords/>
  <cp:lastModifiedBy>Hebert, Trudy A (ASD-S)</cp:lastModifiedBy>
  <cp:revision>4</cp:revision>
  <cp:lastPrinted>2018-03-28T11:28:00Z</cp:lastPrinted>
  <dcterms:created xsi:type="dcterms:W3CDTF">2018-04-03T12:13:00Z</dcterms:created>
  <dcterms:modified xsi:type="dcterms:W3CDTF">2018-04-04T11:23:00Z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