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3B5" w:rsidRPr="003C0270" w:rsidRDefault="00B943B5" w:rsidP="00B943B5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3C0270">
        <w:rPr>
          <w:b/>
          <w:sz w:val="28"/>
          <w:szCs w:val="28"/>
        </w:rPr>
        <w:t>QES PSSC Agenda</w:t>
      </w:r>
    </w:p>
    <w:p w:rsidR="00B943B5" w:rsidRPr="003C0270" w:rsidRDefault="003608D3" w:rsidP="00B943B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 6</w:t>
      </w:r>
      <w:r w:rsidR="006F651C">
        <w:rPr>
          <w:b/>
          <w:sz w:val="28"/>
          <w:szCs w:val="28"/>
        </w:rPr>
        <w:t>th</w:t>
      </w:r>
      <w:r w:rsidR="00F90DE7">
        <w:rPr>
          <w:b/>
          <w:sz w:val="28"/>
          <w:szCs w:val="28"/>
        </w:rPr>
        <w:t>, 2017</w:t>
      </w:r>
      <w:r w:rsidR="003C0270" w:rsidRPr="003C0270">
        <w:rPr>
          <w:b/>
          <w:sz w:val="28"/>
          <w:szCs w:val="28"/>
        </w:rPr>
        <w:t xml:space="preserve"> 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649"/>
        <w:gridCol w:w="1104"/>
        <w:gridCol w:w="1774"/>
        <w:gridCol w:w="68"/>
        <w:gridCol w:w="1421"/>
        <w:gridCol w:w="3089"/>
        <w:gridCol w:w="800"/>
        <w:gridCol w:w="1080"/>
      </w:tblGrid>
      <w:tr w:rsidR="001E04A5" w:rsidTr="003B4A4C">
        <w:tc>
          <w:tcPr>
            <w:tcW w:w="3595" w:type="dxa"/>
            <w:gridSpan w:val="4"/>
          </w:tcPr>
          <w:p w:rsidR="001E04A5" w:rsidRPr="003C0270" w:rsidRDefault="001E04A5">
            <w:pPr>
              <w:rPr>
                <w:b/>
              </w:rPr>
            </w:pPr>
            <w:r w:rsidRPr="003C0270">
              <w:rPr>
                <w:b/>
              </w:rPr>
              <w:t>Quispamsis Elementary School Parent School Support Committee</w:t>
            </w:r>
          </w:p>
        </w:tc>
        <w:tc>
          <w:tcPr>
            <w:tcW w:w="6390" w:type="dxa"/>
            <w:gridSpan w:val="4"/>
          </w:tcPr>
          <w:p w:rsidR="001E04A5" w:rsidRPr="003C0270" w:rsidRDefault="003B4A4C">
            <w:pPr>
              <w:rPr>
                <w:b/>
              </w:rPr>
            </w:pPr>
            <w:r>
              <w:rPr>
                <w:b/>
              </w:rPr>
              <w:t>September</w:t>
            </w:r>
            <w:r w:rsidR="001E04A5" w:rsidRPr="003C0270">
              <w:rPr>
                <w:b/>
              </w:rPr>
              <w:t xml:space="preserve"> </w:t>
            </w:r>
            <w:r>
              <w:rPr>
                <w:b/>
              </w:rPr>
              <w:t>25</w:t>
            </w:r>
            <w:r w:rsidR="001E04A5" w:rsidRPr="003C0270">
              <w:rPr>
                <w:b/>
              </w:rPr>
              <w:t>, 2017</w:t>
            </w:r>
          </w:p>
          <w:p w:rsidR="001E04A5" w:rsidRPr="003C0270" w:rsidRDefault="001E04A5">
            <w:pPr>
              <w:rPr>
                <w:b/>
              </w:rPr>
            </w:pPr>
            <w:r w:rsidRPr="003C0270">
              <w:rPr>
                <w:b/>
              </w:rPr>
              <w:t>6:30PM – 8:30PM</w:t>
            </w:r>
          </w:p>
          <w:p w:rsidR="001E04A5" w:rsidRDefault="001E04A5">
            <w:r w:rsidRPr="003C0270">
              <w:rPr>
                <w:b/>
              </w:rPr>
              <w:t>Staff Room</w:t>
            </w:r>
          </w:p>
        </w:tc>
      </w:tr>
      <w:tr w:rsidR="00BA3FF3" w:rsidTr="003B4A4C">
        <w:tc>
          <w:tcPr>
            <w:tcW w:w="1753" w:type="dxa"/>
            <w:gridSpan w:val="2"/>
          </w:tcPr>
          <w:p w:rsidR="00BA3FF3" w:rsidRDefault="00BA3FF3" w:rsidP="00BA3FF3">
            <w:r>
              <w:t>Position</w:t>
            </w:r>
          </w:p>
        </w:tc>
        <w:tc>
          <w:tcPr>
            <w:tcW w:w="1842" w:type="dxa"/>
            <w:gridSpan w:val="2"/>
          </w:tcPr>
          <w:p w:rsidR="00BA3FF3" w:rsidRPr="004D3D63" w:rsidRDefault="00BA3FF3" w:rsidP="00BA3FF3">
            <w:r>
              <w:t>Name</w:t>
            </w:r>
          </w:p>
        </w:tc>
        <w:tc>
          <w:tcPr>
            <w:tcW w:w="1421" w:type="dxa"/>
          </w:tcPr>
          <w:p w:rsidR="00BA3FF3" w:rsidRDefault="00BA3FF3" w:rsidP="00BA3FF3">
            <w:r>
              <w:t>Phone</w:t>
            </w:r>
          </w:p>
        </w:tc>
        <w:tc>
          <w:tcPr>
            <w:tcW w:w="3089" w:type="dxa"/>
          </w:tcPr>
          <w:p w:rsidR="00BA3FF3" w:rsidRPr="00180148" w:rsidRDefault="00BA3FF3" w:rsidP="00BA3FF3">
            <w:r>
              <w:t>Email</w:t>
            </w:r>
          </w:p>
        </w:tc>
        <w:tc>
          <w:tcPr>
            <w:tcW w:w="1880" w:type="dxa"/>
            <w:gridSpan w:val="2"/>
          </w:tcPr>
          <w:p w:rsidR="00BA3FF3" w:rsidRDefault="00BA3FF3" w:rsidP="00BA3FF3">
            <w:r>
              <w:t>Present/Regrets</w:t>
            </w:r>
          </w:p>
        </w:tc>
      </w:tr>
      <w:tr w:rsidR="00BA3FF3" w:rsidTr="003B4A4C">
        <w:tc>
          <w:tcPr>
            <w:tcW w:w="1753" w:type="dxa"/>
            <w:gridSpan w:val="2"/>
          </w:tcPr>
          <w:p w:rsidR="00BA3FF3" w:rsidRDefault="00BA3FF3" w:rsidP="00BA3FF3">
            <w:r>
              <w:t>Chair:</w:t>
            </w:r>
          </w:p>
        </w:tc>
        <w:tc>
          <w:tcPr>
            <w:tcW w:w="1842" w:type="dxa"/>
            <w:gridSpan w:val="2"/>
          </w:tcPr>
          <w:p w:rsidR="00BA3FF3" w:rsidRPr="004D3D63" w:rsidRDefault="00BA3FF3" w:rsidP="00BA3FF3">
            <w:r w:rsidRPr="004D3D63">
              <w:t>Nicole Hamming</w:t>
            </w:r>
          </w:p>
        </w:tc>
        <w:tc>
          <w:tcPr>
            <w:tcW w:w="1421" w:type="dxa"/>
          </w:tcPr>
          <w:p w:rsidR="00BA3FF3" w:rsidRDefault="00BA3FF3" w:rsidP="00BA3FF3"/>
        </w:tc>
        <w:tc>
          <w:tcPr>
            <w:tcW w:w="3089" w:type="dxa"/>
          </w:tcPr>
          <w:p w:rsidR="00BA3FF3" w:rsidRPr="00361C8E" w:rsidRDefault="00BA3FF3" w:rsidP="00BA3FF3">
            <w:r w:rsidRPr="00361C8E">
              <w:t>Nicole.hamming@gmail.com</w:t>
            </w:r>
          </w:p>
        </w:tc>
        <w:tc>
          <w:tcPr>
            <w:tcW w:w="1880" w:type="dxa"/>
            <w:gridSpan w:val="2"/>
          </w:tcPr>
          <w:p w:rsidR="00BA3FF3" w:rsidRDefault="00624B3F" w:rsidP="00BA3FF3">
            <w:r>
              <w:t>Present</w:t>
            </w:r>
          </w:p>
        </w:tc>
      </w:tr>
      <w:tr w:rsidR="00BA3FF3" w:rsidTr="003B4A4C">
        <w:tc>
          <w:tcPr>
            <w:tcW w:w="1753" w:type="dxa"/>
            <w:gridSpan w:val="2"/>
          </w:tcPr>
          <w:p w:rsidR="00BA3FF3" w:rsidRDefault="00BA3FF3" w:rsidP="00BA3FF3">
            <w:r>
              <w:t>Vice Chair:</w:t>
            </w:r>
          </w:p>
        </w:tc>
        <w:tc>
          <w:tcPr>
            <w:tcW w:w="1842" w:type="dxa"/>
            <w:gridSpan w:val="2"/>
          </w:tcPr>
          <w:p w:rsidR="00BA3FF3" w:rsidRPr="004D3D63" w:rsidRDefault="00BA3FF3" w:rsidP="00BA3FF3">
            <w:r w:rsidRPr="004D3D63">
              <w:t>Monique Lesser</w:t>
            </w:r>
          </w:p>
        </w:tc>
        <w:tc>
          <w:tcPr>
            <w:tcW w:w="1421" w:type="dxa"/>
          </w:tcPr>
          <w:p w:rsidR="00BA3FF3" w:rsidRDefault="00BA3FF3" w:rsidP="00BA3FF3"/>
        </w:tc>
        <w:tc>
          <w:tcPr>
            <w:tcW w:w="3089" w:type="dxa"/>
          </w:tcPr>
          <w:p w:rsidR="00BA3FF3" w:rsidRPr="00361C8E" w:rsidRDefault="00BA3FF3" w:rsidP="00BA3FF3">
            <w:r w:rsidRPr="00361C8E">
              <w:t>mlesser@bayshore.ca</w:t>
            </w:r>
          </w:p>
        </w:tc>
        <w:tc>
          <w:tcPr>
            <w:tcW w:w="1880" w:type="dxa"/>
            <w:gridSpan w:val="2"/>
          </w:tcPr>
          <w:p w:rsidR="00BA3FF3" w:rsidRDefault="00624B3F" w:rsidP="00BA3FF3">
            <w:r>
              <w:t>Regrets</w:t>
            </w:r>
          </w:p>
        </w:tc>
      </w:tr>
      <w:tr w:rsidR="00BA3FF3" w:rsidTr="003B4A4C">
        <w:tc>
          <w:tcPr>
            <w:tcW w:w="1753" w:type="dxa"/>
            <w:gridSpan w:val="2"/>
          </w:tcPr>
          <w:p w:rsidR="00BA3FF3" w:rsidRDefault="00BA3FF3" w:rsidP="00BA3FF3">
            <w:r>
              <w:t>Secretary:</w:t>
            </w:r>
          </w:p>
        </w:tc>
        <w:tc>
          <w:tcPr>
            <w:tcW w:w="1842" w:type="dxa"/>
            <w:gridSpan w:val="2"/>
          </w:tcPr>
          <w:p w:rsidR="00BA3FF3" w:rsidRDefault="00BA3FF3" w:rsidP="00BA3FF3">
            <w:r w:rsidRPr="004D3D63">
              <w:t>Sarah Richards</w:t>
            </w:r>
          </w:p>
        </w:tc>
        <w:tc>
          <w:tcPr>
            <w:tcW w:w="1421" w:type="dxa"/>
          </w:tcPr>
          <w:p w:rsidR="00BA3FF3" w:rsidRDefault="00BA3FF3" w:rsidP="00BA3FF3"/>
        </w:tc>
        <w:tc>
          <w:tcPr>
            <w:tcW w:w="3089" w:type="dxa"/>
          </w:tcPr>
          <w:p w:rsidR="00BA3FF3" w:rsidRPr="00361C8E" w:rsidRDefault="003F5ACA" w:rsidP="00BA3FF3">
            <w:hyperlink r:id="rId5" w:history="1">
              <w:r w:rsidR="00BA3FF3" w:rsidRPr="00361C8E">
                <w:rPr>
                  <w:rStyle w:val="Hyperlink"/>
                  <w:color w:val="auto"/>
                </w:rPr>
                <w:t>Sarah.richards@nbed.nb.ca</w:t>
              </w:r>
            </w:hyperlink>
          </w:p>
        </w:tc>
        <w:tc>
          <w:tcPr>
            <w:tcW w:w="1880" w:type="dxa"/>
            <w:gridSpan w:val="2"/>
          </w:tcPr>
          <w:p w:rsidR="00BA3FF3" w:rsidRDefault="00624B3F" w:rsidP="00BA3FF3">
            <w:r>
              <w:t>Present</w:t>
            </w:r>
          </w:p>
        </w:tc>
      </w:tr>
      <w:tr w:rsidR="00180148" w:rsidTr="003B4A4C">
        <w:tc>
          <w:tcPr>
            <w:tcW w:w="1753" w:type="dxa"/>
            <w:gridSpan w:val="2"/>
          </w:tcPr>
          <w:p w:rsidR="00180148" w:rsidRDefault="00180148" w:rsidP="00180148">
            <w:r>
              <w:t>Principal:</w:t>
            </w:r>
          </w:p>
        </w:tc>
        <w:tc>
          <w:tcPr>
            <w:tcW w:w="1842" w:type="dxa"/>
            <w:gridSpan w:val="2"/>
          </w:tcPr>
          <w:p w:rsidR="00180148" w:rsidRDefault="00180148" w:rsidP="00180148">
            <w:r>
              <w:t>Barbara Creamer</w:t>
            </w:r>
          </w:p>
        </w:tc>
        <w:tc>
          <w:tcPr>
            <w:tcW w:w="1421" w:type="dxa"/>
          </w:tcPr>
          <w:p w:rsidR="00180148" w:rsidRDefault="00180148" w:rsidP="00180148"/>
        </w:tc>
        <w:tc>
          <w:tcPr>
            <w:tcW w:w="3089" w:type="dxa"/>
          </w:tcPr>
          <w:p w:rsidR="00180148" w:rsidRPr="00361C8E" w:rsidRDefault="003F5ACA" w:rsidP="00180148">
            <w:hyperlink r:id="rId6" w:history="1">
              <w:r w:rsidR="00180148" w:rsidRPr="00361C8E">
                <w:rPr>
                  <w:rStyle w:val="Hyperlink"/>
                  <w:color w:val="auto"/>
                </w:rPr>
                <w:t>Barbara.creamer@nbed.nb.ca</w:t>
              </w:r>
            </w:hyperlink>
          </w:p>
        </w:tc>
        <w:tc>
          <w:tcPr>
            <w:tcW w:w="1880" w:type="dxa"/>
            <w:gridSpan w:val="2"/>
          </w:tcPr>
          <w:p w:rsidR="00180148" w:rsidRDefault="00624B3F" w:rsidP="00180148">
            <w:r>
              <w:t>Present</w:t>
            </w:r>
          </w:p>
        </w:tc>
      </w:tr>
      <w:tr w:rsidR="00180148" w:rsidTr="003B4A4C">
        <w:tc>
          <w:tcPr>
            <w:tcW w:w="1753" w:type="dxa"/>
            <w:gridSpan w:val="2"/>
          </w:tcPr>
          <w:p w:rsidR="00180148" w:rsidRDefault="00180148" w:rsidP="00180148">
            <w:r>
              <w:t>Faculty Member:</w:t>
            </w:r>
          </w:p>
        </w:tc>
        <w:tc>
          <w:tcPr>
            <w:tcW w:w="1842" w:type="dxa"/>
            <w:gridSpan w:val="2"/>
          </w:tcPr>
          <w:p w:rsidR="00180148" w:rsidRDefault="00180148" w:rsidP="00180148">
            <w:r w:rsidRPr="00180148">
              <w:t>Kristi Young</w:t>
            </w:r>
          </w:p>
        </w:tc>
        <w:tc>
          <w:tcPr>
            <w:tcW w:w="1421" w:type="dxa"/>
          </w:tcPr>
          <w:p w:rsidR="00180148" w:rsidRDefault="00180148" w:rsidP="00180148"/>
        </w:tc>
        <w:tc>
          <w:tcPr>
            <w:tcW w:w="3089" w:type="dxa"/>
          </w:tcPr>
          <w:p w:rsidR="00180148" w:rsidRPr="00361C8E" w:rsidRDefault="003F5ACA" w:rsidP="00180148">
            <w:hyperlink r:id="rId7" w:history="1">
              <w:r w:rsidR="005A184B" w:rsidRPr="00361C8E">
                <w:rPr>
                  <w:rStyle w:val="Hyperlink"/>
                  <w:color w:val="auto"/>
                </w:rPr>
                <w:t>Kristine.young@nbed.nb.ca</w:t>
              </w:r>
            </w:hyperlink>
          </w:p>
        </w:tc>
        <w:tc>
          <w:tcPr>
            <w:tcW w:w="1880" w:type="dxa"/>
            <w:gridSpan w:val="2"/>
          </w:tcPr>
          <w:p w:rsidR="00180148" w:rsidRDefault="00624B3F" w:rsidP="00180148">
            <w:r>
              <w:t>Present</w:t>
            </w:r>
          </w:p>
        </w:tc>
      </w:tr>
      <w:tr w:rsidR="00180148" w:rsidTr="003B4A4C">
        <w:tc>
          <w:tcPr>
            <w:tcW w:w="1753" w:type="dxa"/>
            <w:gridSpan w:val="2"/>
          </w:tcPr>
          <w:p w:rsidR="00180148" w:rsidRDefault="00180148" w:rsidP="00180148">
            <w:r>
              <w:t>Members:</w:t>
            </w:r>
          </w:p>
        </w:tc>
        <w:tc>
          <w:tcPr>
            <w:tcW w:w="1842" w:type="dxa"/>
            <w:gridSpan w:val="2"/>
          </w:tcPr>
          <w:p w:rsidR="00180148" w:rsidRPr="001B29B2" w:rsidRDefault="00180148" w:rsidP="00180148">
            <w:r w:rsidRPr="001B29B2">
              <w:t>Kelley Prosser</w:t>
            </w:r>
          </w:p>
        </w:tc>
        <w:tc>
          <w:tcPr>
            <w:tcW w:w="1421" w:type="dxa"/>
          </w:tcPr>
          <w:p w:rsidR="00180148" w:rsidRDefault="00180148" w:rsidP="00180148"/>
        </w:tc>
        <w:tc>
          <w:tcPr>
            <w:tcW w:w="3089" w:type="dxa"/>
          </w:tcPr>
          <w:p w:rsidR="00180148" w:rsidRPr="00361C8E" w:rsidRDefault="00180148" w:rsidP="00180148">
            <w:r w:rsidRPr="00361C8E">
              <w:t>Kelley.prosser@wyn.com</w:t>
            </w:r>
          </w:p>
        </w:tc>
        <w:tc>
          <w:tcPr>
            <w:tcW w:w="1880" w:type="dxa"/>
            <w:gridSpan w:val="2"/>
          </w:tcPr>
          <w:p w:rsidR="00180148" w:rsidRDefault="00624B3F" w:rsidP="00180148">
            <w:r>
              <w:t>Present</w:t>
            </w:r>
          </w:p>
        </w:tc>
      </w:tr>
      <w:tr w:rsidR="00180148" w:rsidTr="003B4A4C">
        <w:tc>
          <w:tcPr>
            <w:tcW w:w="1753" w:type="dxa"/>
            <w:gridSpan w:val="2"/>
          </w:tcPr>
          <w:p w:rsidR="00180148" w:rsidRDefault="00180148" w:rsidP="00180148"/>
        </w:tc>
        <w:tc>
          <w:tcPr>
            <w:tcW w:w="1842" w:type="dxa"/>
            <w:gridSpan w:val="2"/>
          </w:tcPr>
          <w:p w:rsidR="00180148" w:rsidRDefault="00180148" w:rsidP="00180148">
            <w:r w:rsidRPr="001B29B2">
              <w:t>Jen Roberts</w:t>
            </w:r>
          </w:p>
        </w:tc>
        <w:tc>
          <w:tcPr>
            <w:tcW w:w="1421" w:type="dxa"/>
          </w:tcPr>
          <w:p w:rsidR="00180148" w:rsidRDefault="00180148" w:rsidP="00180148"/>
        </w:tc>
        <w:tc>
          <w:tcPr>
            <w:tcW w:w="3089" w:type="dxa"/>
          </w:tcPr>
          <w:p w:rsidR="00180148" w:rsidRPr="00361C8E" w:rsidRDefault="003F5ACA" w:rsidP="00180148">
            <w:hyperlink r:id="rId8" w:history="1">
              <w:r w:rsidR="00180148" w:rsidRPr="00361C8E">
                <w:rPr>
                  <w:rStyle w:val="Hyperlink"/>
                  <w:color w:val="auto"/>
                </w:rPr>
                <w:t>Jenlroberts75@yahoo.ca</w:t>
              </w:r>
            </w:hyperlink>
          </w:p>
        </w:tc>
        <w:tc>
          <w:tcPr>
            <w:tcW w:w="1880" w:type="dxa"/>
            <w:gridSpan w:val="2"/>
          </w:tcPr>
          <w:p w:rsidR="00180148" w:rsidRDefault="00D9533E" w:rsidP="00180148">
            <w:r>
              <w:t>Regrets</w:t>
            </w:r>
          </w:p>
        </w:tc>
      </w:tr>
      <w:tr w:rsidR="00180148" w:rsidTr="003B4A4C">
        <w:tc>
          <w:tcPr>
            <w:tcW w:w="1753" w:type="dxa"/>
            <w:gridSpan w:val="2"/>
          </w:tcPr>
          <w:p w:rsidR="00180148" w:rsidRPr="006F651C" w:rsidRDefault="00180148" w:rsidP="00180148"/>
        </w:tc>
        <w:tc>
          <w:tcPr>
            <w:tcW w:w="1842" w:type="dxa"/>
            <w:gridSpan w:val="2"/>
          </w:tcPr>
          <w:p w:rsidR="00180148" w:rsidRDefault="00180148" w:rsidP="00180148">
            <w:r w:rsidRPr="006F651C">
              <w:t>Todd Johnston</w:t>
            </w:r>
          </w:p>
        </w:tc>
        <w:tc>
          <w:tcPr>
            <w:tcW w:w="1421" w:type="dxa"/>
          </w:tcPr>
          <w:p w:rsidR="00180148" w:rsidRPr="00361C8E" w:rsidRDefault="00180148" w:rsidP="00180148"/>
        </w:tc>
        <w:tc>
          <w:tcPr>
            <w:tcW w:w="3089" w:type="dxa"/>
          </w:tcPr>
          <w:p w:rsidR="00180148" w:rsidRPr="00361C8E" w:rsidRDefault="00180148" w:rsidP="00180148">
            <w:pPr>
              <w:rPr>
                <w:rFonts w:ascii="Calibri" w:hAnsi="Calibri"/>
                <w:lang w:val="en-CA"/>
              </w:rPr>
            </w:pPr>
            <w:r w:rsidRPr="00361C8E">
              <w:rPr>
                <w:rFonts w:ascii="Calibri" w:hAnsi="Calibri"/>
                <w:lang w:val="en-CA"/>
              </w:rPr>
              <w:t>todd.johnston@eddygroup.com</w:t>
            </w:r>
          </w:p>
        </w:tc>
        <w:tc>
          <w:tcPr>
            <w:tcW w:w="1880" w:type="dxa"/>
            <w:gridSpan w:val="2"/>
          </w:tcPr>
          <w:p w:rsidR="00180148" w:rsidRDefault="00624B3F" w:rsidP="00180148">
            <w:r>
              <w:t>Present</w:t>
            </w:r>
          </w:p>
        </w:tc>
      </w:tr>
      <w:tr w:rsidR="00180148" w:rsidTr="003B4A4C">
        <w:tc>
          <w:tcPr>
            <w:tcW w:w="1753" w:type="dxa"/>
            <w:gridSpan w:val="2"/>
          </w:tcPr>
          <w:p w:rsidR="00180148" w:rsidRPr="006F651C" w:rsidRDefault="00180148" w:rsidP="00180148">
            <w:r w:rsidRPr="00180148">
              <w:t>DEC Liaison</w:t>
            </w:r>
          </w:p>
        </w:tc>
        <w:tc>
          <w:tcPr>
            <w:tcW w:w="1842" w:type="dxa"/>
            <w:gridSpan w:val="2"/>
          </w:tcPr>
          <w:p w:rsidR="00180148" w:rsidRDefault="00180148" w:rsidP="00180148">
            <w:r>
              <w:t>Roger Nesbitt</w:t>
            </w:r>
          </w:p>
        </w:tc>
        <w:tc>
          <w:tcPr>
            <w:tcW w:w="1421" w:type="dxa"/>
          </w:tcPr>
          <w:p w:rsidR="00180148" w:rsidRDefault="00180148" w:rsidP="00180148"/>
        </w:tc>
        <w:tc>
          <w:tcPr>
            <w:tcW w:w="3089" w:type="dxa"/>
          </w:tcPr>
          <w:p w:rsidR="00180148" w:rsidRDefault="00180148" w:rsidP="00180148">
            <w:r>
              <w:t>Roger.nesbitt@nbed.nb.ca</w:t>
            </w:r>
          </w:p>
        </w:tc>
        <w:tc>
          <w:tcPr>
            <w:tcW w:w="1880" w:type="dxa"/>
            <w:gridSpan w:val="2"/>
          </w:tcPr>
          <w:p w:rsidR="00180148" w:rsidRDefault="00D9533E" w:rsidP="00180148">
            <w:r>
              <w:t>Regrets</w:t>
            </w:r>
          </w:p>
        </w:tc>
      </w:tr>
      <w:tr w:rsidR="00180148" w:rsidTr="003B4A4C">
        <w:tc>
          <w:tcPr>
            <w:tcW w:w="1753" w:type="dxa"/>
            <w:gridSpan w:val="2"/>
          </w:tcPr>
          <w:p w:rsidR="00180148" w:rsidRDefault="00180148" w:rsidP="00180148"/>
        </w:tc>
        <w:tc>
          <w:tcPr>
            <w:tcW w:w="1842" w:type="dxa"/>
            <w:gridSpan w:val="2"/>
          </w:tcPr>
          <w:p w:rsidR="00180148" w:rsidRDefault="00180148" w:rsidP="00180148"/>
        </w:tc>
        <w:tc>
          <w:tcPr>
            <w:tcW w:w="1421" w:type="dxa"/>
          </w:tcPr>
          <w:p w:rsidR="00180148" w:rsidRDefault="00180148" w:rsidP="00180148"/>
        </w:tc>
        <w:tc>
          <w:tcPr>
            <w:tcW w:w="3089" w:type="dxa"/>
          </w:tcPr>
          <w:p w:rsidR="00180148" w:rsidRDefault="00180148" w:rsidP="00180148"/>
        </w:tc>
        <w:tc>
          <w:tcPr>
            <w:tcW w:w="1880" w:type="dxa"/>
            <w:gridSpan w:val="2"/>
          </w:tcPr>
          <w:p w:rsidR="00180148" w:rsidRDefault="00180148" w:rsidP="00180148"/>
        </w:tc>
      </w:tr>
      <w:tr w:rsidR="00180148" w:rsidTr="003B4A4C">
        <w:tc>
          <w:tcPr>
            <w:tcW w:w="9985" w:type="dxa"/>
            <w:gridSpan w:val="8"/>
            <w:shd w:val="clear" w:color="auto" w:fill="4F81BD" w:themeFill="accent1"/>
          </w:tcPr>
          <w:p w:rsidR="00180148" w:rsidRDefault="00180148" w:rsidP="00180148"/>
        </w:tc>
      </w:tr>
      <w:tr w:rsidR="00180148" w:rsidTr="003B4A4C">
        <w:tc>
          <w:tcPr>
            <w:tcW w:w="8905" w:type="dxa"/>
            <w:gridSpan w:val="7"/>
          </w:tcPr>
          <w:p w:rsidR="00180148" w:rsidRPr="003C0270" w:rsidRDefault="00180148" w:rsidP="00180148">
            <w:pPr>
              <w:rPr>
                <w:b/>
              </w:rPr>
            </w:pPr>
            <w:r w:rsidRPr="003C0270">
              <w:rPr>
                <w:b/>
              </w:rPr>
              <w:t>AGENDA ITEM:</w:t>
            </w:r>
          </w:p>
        </w:tc>
        <w:tc>
          <w:tcPr>
            <w:tcW w:w="1080" w:type="dxa"/>
          </w:tcPr>
          <w:p w:rsidR="00180148" w:rsidRPr="003C0270" w:rsidRDefault="00180148" w:rsidP="00180148">
            <w:pPr>
              <w:rPr>
                <w:b/>
              </w:rPr>
            </w:pPr>
            <w:r w:rsidRPr="003C0270">
              <w:rPr>
                <w:b/>
              </w:rPr>
              <w:t>TIME</w:t>
            </w:r>
          </w:p>
        </w:tc>
      </w:tr>
      <w:tr w:rsidR="00180148" w:rsidTr="003B4A4C">
        <w:tc>
          <w:tcPr>
            <w:tcW w:w="649" w:type="dxa"/>
          </w:tcPr>
          <w:p w:rsidR="00180148" w:rsidRDefault="00180148" w:rsidP="0018014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878" w:type="dxa"/>
            <w:gridSpan w:val="2"/>
          </w:tcPr>
          <w:p w:rsidR="00180148" w:rsidRDefault="00180148" w:rsidP="00180148">
            <w:r>
              <w:t>Review meeting ground rules and establish time keeper &amp; scribe</w:t>
            </w:r>
          </w:p>
        </w:tc>
        <w:tc>
          <w:tcPr>
            <w:tcW w:w="5378" w:type="dxa"/>
            <w:gridSpan w:val="4"/>
          </w:tcPr>
          <w:p w:rsidR="00180148" w:rsidRDefault="00180148" w:rsidP="00180148">
            <w:pPr>
              <w:pStyle w:val="ListParagraph"/>
              <w:numPr>
                <w:ilvl w:val="0"/>
                <w:numId w:val="1"/>
              </w:numPr>
            </w:pPr>
            <w:r>
              <w:t>One conversation at a time</w:t>
            </w:r>
          </w:p>
          <w:p w:rsidR="00180148" w:rsidRDefault="00180148" w:rsidP="00180148">
            <w:pPr>
              <w:pStyle w:val="ListParagraph"/>
              <w:numPr>
                <w:ilvl w:val="0"/>
                <w:numId w:val="1"/>
              </w:numPr>
            </w:pPr>
            <w:r>
              <w:t>Respect each other’s ideas</w:t>
            </w:r>
          </w:p>
          <w:p w:rsidR="00180148" w:rsidRDefault="00180148" w:rsidP="00180148">
            <w:pPr>
              <w:pStyle w:val="ListParagraph"/>
              <w:numPr>
                <w:ilvl w:val="0"/>
                <w:numId w:val="1"/>
              </w:numPr>
            </w:pPr>
            <w:r>
              <w:t>Focus on forward thinking (how we can learn from an experience or what can be done next time)</w:t>
            </w:r>
          </w:p>
          <w:p w:rsidR="00180148" w:rsidRDefault="00180148" w:rsidP="00180148">
            <w:pPr>
              <w:pStyle w:val="ListParagraph"/>
              <w:numPr>
                <w:ilvl w:val="0"/>
                <w:numId w:val="1"/>
              </w:numPr>
            </w:pPr>
            <w:r>
              <w:t>Keep our meeting on time</w:t>
            </w:r>
          </w:p>
        </w:tc>
        <w:tc>
          <w:tcPr>
            <w:tcW w:w="1080" w:type="dxa"/>
          </w:tcPr>
          <w:p w:rsidR="00180148" w:rsidRDefault="00180148" w:rsidP="00180148">
            <w:r>
              <w:t>5 mins</w:t>
            </w:r>
          </w:p>
        </w:tc>
      </w:tr>
      <w:tr w:rsidR="00E03EE4" w:rsidTr="003B4A4C">
        <w:tc>
          <w:tcPr>
            <w:tcW w:w="649" w:type="dxa"/>
          </w:tcPr>
          <w:p w:rsidR="00E03EE4" w:rsidRDefault="00E03EE4" w:rsidP="00E03EE4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878" w:type="dxa"/>
            <w:gridSpan w:val="2"/>
          </w:tcPr>
          <w:p w:rsidR="00E03EE4" w:rsidRDefault="00E03EE4" w:rsidP="00E03EE4">
            <w:pPr>
              <w:ind w:left="360"/>
              <w:rPr>
                <w:rFonts w:ascii="Calibri" w:hAnsi="Calibri"/>
                <w:color w:val="1F497D"/>
                <w:lang w:val="en-CA"/>
              </w:rPr>
            </w:pPr>
            <w:r w:rsidRPr="00844785">
              <w:rPr>
                <w:rFonts w:ascii="Calibri" w:hAnsi="Calibri"/>
                <w:color w:val="1F497D"/>
                <w:lang w:val="en-CA"/>
              </w:rPr>
              <w:t>10 Year Pl</w:t>
            </w:r>
            <w:r>
              <w:rPr>
                <w:rFonts w:ascii="Calibri" w:hAnsi="Calibri"/>
                <w:color w:val="1F497D"/>
                <w:lang w:val="en-CA"/>
              </w:rPr>
              <w:t xml:space="preserve">an: Priority Development Unit </w:t>
            </w:r>
          </w:p>
          <w:p w:rsidR="00E03EE4" w:rsidRPr="00844785" w:rsidRDefault="00E03EE4" w:rsidP="00E03EE4">
            <w:pPr>
              <w:ind w:left="360"/>
              <w:rPr>
                <w:rFonts w:ascii="Calibri" w:hAnsi="Calibri"/>
                <w:color w:val="1F497D"/>
                <w:lang w:val="en-CA"/>
              </w:rPr>
            </w:pPr>
            <w:r w:rsidRPr="00844785">
              <w:rPr>
                <w:rFonts w:ascii="Calibri" w:hAnsi="Calibri"/>
                <w:color w:val="1F497D"/>
                <w:lang w:val="en-CA"/>
              </w:rPr>
              <w:t xml:space="preserve">Math &amp; Literacy – update </w:t>
            </w:r>
          </w:p>
        </w:tc>
        <w:tc>
          <w:tcPr>
            <w:tcW w:w="5378" w:type="dxa"/>
            <w:gridSpan w:val="4"/>
          </w:tcPr>
          <w:p w:rsidR="00E03EE4" w:rsidRDefault="00D9533E" w:rsidP="00E03EE4">
            <w:r>
              <w:t xml:space="preserve">Barb’s retirement is approaching. Update on “where we are”. Barb will not be present for Dec meeting but will be here for January meeting along with new principal. </w:t>
            </w:r>
          </w:p>
          <w:p w:rsidR="00D9533E" w:rsidRDefault="00D9533E" w:rsidP="00D9533E">
            <w:pPr>
              <w:pStyle w:val="ListParagraph"/>
              <w:numPr>
                <w:ilvl w:val="0"/>
                <w:numId w:val="7"/>
              </w:numPr>
            </w:pPr>
            <w:r>
              <w:t>We are in 2</w:t>
            </w:r>
            <w:r w:rsidRPr="00D9533E">
              <w:rPr>
                <w:vertAlign w:val="superscript"/>
              </w:rPr>
              <w:t>nd</w:t>
            </w:r>
            <w:r>
              <w:t xml:space="preserve"> year of 10yr plan.</w:t>
            </w:r>
          </w:p>
          <w:p w:rsidR="00D9533E" w:rsidRDefault="00D9533E" w:rsidP="00D9533E">
            <w:pPr>
              <w:pStyle w:val="ListParagraph"/>
              <w:numPr>
                <w:ilvl w:val="0"/>
                <w:numId w:val="7"/>
              </w:numPr>
            </w:pPr>
            <w:r>
              <w:t>PDU-priority development unit, K-2 – provincially determined goals for literacy and numeracy.  We have a math lead and literacy lead that work with the teachers to map out what to teach and when etc.</w:t>
            </w:r>
          </w:p>
          <w:p w:rsidR="00D9533E" w:rsidRDefault="00D9533E" w:rsidP="00D9533E">
            <w:pPr>
              <w:pStyle w:val="ListParagraph"/>
              <w:numPr>
                <w:ilvl w:val="0"/>
                <w:numId w:val="7"/>
              </w:numPr>
            </w:pPr>
            <w:r>
              <w:t>They help the teacher enhance their teaching.</w:t>
            </w:r>
            <w:r w:rsidR="008D6EEB">
              <w:t xml:space="preserve"> Leads track and trend benchmarks for each student.</w:t>
            </w:r>
          </w:p>
          <w:p w:rsidR="008D6EEB" w:rsidRDefault="008D6EEB" w:rsidP="008D6EEB">
            <w:r>
              <w:t>Teachers self-evaluate:</w:t>
            </w:r>
          </w:p>
          <w:p w:rsidR="008D6EEB" w:rsidRDefault="008D6EEB" w:rsidP="008D6EEB">
            <w:pPr>
              <w:pStyle w:val="ListParagraph"/>
              <w:numPr>
                <w:ilvl w:val="0"/>
                <w:numId w:val="9"/>
              </w:numPr>
            </w:pPr>
            <w:r>
              <w:t>BLNA - balanced approach to literacy needs assessment</w:t>
            </w:r>
          </w:p>
          <w:p w:rsidR="008D6EEB" w:rsidRDefault="008D6EEB" w:rsidP="008D6EEB">
            <w:pPr>
              <w:pStyle w:val="ListParagraph"/>
              <w:numPr>
                <w:ilvl w:val="0"/>
                <w:numId w:val="8"/>
              </w:numPr>
            </w:pPr>
            <w:r>
              <w:t>Reading, writing, word work, etc.  What are you doing, when with the students.</w:t>
            </w:r>
          </w:p>
          <w:p w:rsidR="008D6EEB" w:rsidRDefault="008D6EEB" w:rsidP="008D6EEB">
            <w:pPr>
              <w:pStyle w:val="ListParagraph"/>
              <w:numPr>
                <w:ilvl w:val="0"/>
                <w:numId w:val="8"/>
              </w:numPr>
            </w:pPr>
            <w:r>
              <w:t>Professional learning is developed using the results of this at the district level</w:t>
            </w:r>
          </w:p>
          <w:p w:rsidR="008D6EEB" w:rsidRDefault="008D6EEB" w:rsidP="008D6EEB">
            <w:pPr>
              <w:pStyle w:val="ListParagraph"/>
              <w:numPr>
                <w:ilvl w:val="0"/>
                <w:numId w:val="8"/>
              </w:numPr>
            </w:pPr>
            <w:r>
              <w:t>Kelly Barrieau works with the teachers to help them enhance their priorities</w:t>
            </w:r>
          </w:p>
          <w:p w:rsidR="008D6EEB" w:rsidRDefault="008D6EEB" w:rsidP="008D6EEB">
            <w:pPr>
              <w:pStyle w:val="ListParagraph"/>
              <w:numPr>
                <w:ilvl w:val="0"/>
                <w:numId w:val="8"/>
              </w:numPr>
            </w:pPr>
            <w:r>
              <w:t>Done twice a year</w:t>
            </w:r>
          </w:p>
          <w:p w:rsidR="008D6EEB" w:rsidRDefault="008D6EEB" w:rsidP="008D6EEB">
            <w:r>
              <w:t>Teaching Process map</w:t>
            </w:r>
          </w:p>
          <w:p w:rsidR="008D6EEB" w:rsidRDefault="008D6EEB" w:rsidP="008D6EEB">
            <w:pPr>
              <w:pStyle w:val="ListParagraph"/>
              <w:numPr>
                <w:ilvl w:val="0"/>
                <w:numId w:val="10"/>
              </w:numPr>
            </w:pPr>
            <w:r>
              <w:t>Visio aligns with teaching best practice which connects with above self-evaluations.</w:t>
            </w:r>
          </w:p>
        </w:tc>
        <w:tc>
          <w:tcPr>
            <w:tcW w:w="1080" w:type="dxa"/>
          </w:tcPr>
          <w:p w:rsidR="00E03EE4" w:rsidRDefault="00E03EE4" w:rsidP="00E03EE4">
            <w:r>
              <w:rPr>
                <w:rFonts w:ascii="Calibri" w:hAnsi="Calibri"/>
                <w:color w:val="1F497D"/>
                <w:lang w:val="en-CA"/>
              </w:rPr>
              <w:t>15 min</w:t>
            </w:r>
          </w:p>
        </w:tc>
      </w:tr>
      <w:tr w:rsidR="00E03EE4" w:rsidTr="003B4A4C">
        <w:tc>
          <w:tcPr>
            <w:tcW w:w="649" w:type="dxa"/>
          </w:tcPr>
          <w:p w:rsidR="00E03EE4" w:rsidRDefault="00E03EE4" w:rsidP="00E03EE4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878" w:type="dxa"/>
            <w:gridSpan w:val="2"/>
          </w:tcPr>
          <w:p w:rsidR="00E03EE4" w:rsidRPr="00844785" w:rsidRDefault="00E03EE4" w:rsidP="00E03EE4">
            <w:pPr>
              <w:ind w:left="360"/>
              <w:rPr>
                <w:rFonts w:ascii="Calibri" w:hAnsi="Calibri"/>
                <w:color w:val="1F497D"/>
                <w:lang w:val="en-CA"/>
              </w:rPr>
            </w:pPr>
            <w:r>
              <w:rPr>
                <w:rFonts w:ascii="Calibri" w:hAnsi="Calibri"/>
                <w:color w:val="1F497D"/>
                <w:lang w:val="en-CA"/>
              </w:rPr>
              <w:t xml:space="preserve">New report cards </w:t>
            </w:r>
          </w:p>
        </w:tc>
        <w:tc>
          <w:tcPr>
            <w:tcW w:w="5378" w:type="dxa"/>
            <w:gridSpan w:val="4"/>
          </w:tcPr>
          <w:p w:rsidR="00E03EE4" w:rsidRDefault="00D9533E" w:rsidP="006E1ADF">
            <w:pPr>
              <w:pStyle w:val="ListParagraph"/>
              <w:numPr>
                <w:ilvl w:val="0"/>
                <w:numId w:val="10"/>
              </w:numPr>
            </w:pPr>
            <w:r>
              <w:t>We are now on a 1-4 scale. There is a rubric to indicate what each number means.</w:t>
            </w:r>
            <w:r w:rsidR="006E1ADF">
              <w:t xml:space="preserve"> Pamphlets went home for all parents at the start of school.</w:t>
            </w:r>
          </w:p>
          <w:p w:rsidR="006E1ADF" w:rsidRDefault="006E1ADF" w:rsidP="006E1ADF">
            <w:pPr>
              <w:pStyle w:val="ListParagraph"/>
              <w:numPr>
                <w:ilvl w:val="0"/>
                <w:numId w:val="10"/>
              </w:numPr>
            </w:pPr>
            <w:r>
              <w:t>Teachers have been using the 1-4 scale for some time so teachers are familiar with the scale.</w:t>
            </w:r>
          </w:p>
          <w:p w:rsidR="006E1ADF" w:rsidRDefault="006E1ADF" w:rsidP="006E1ADF">
            <w:pPr>
              <w:pStyle w:val="ListParagraph"/>
              <w:numPr>
                <w:ilvl w:val="0"/>
                <w:numId w:val="10"/>
              </w:numPr>
            </w:pPr>
            <w:r>
              <w:t>Hillary Williams is the report card lead and has been coaching staff with how to use the new forms.</w:t>
            </w:r>
          </w:p>
          <w:p w:rsidR="006E1ADF" w:rsidRDefault="006E1ADF" w:rsidP="006E1ADF">
            <w:pPr>
              <w:pStyle w:val="ListParagraph"/>
              <w:numPr>
                <w:ilvl w:val="0"/>
                <w:numId w:val="10"/>
              </w:numPr>
            </w:pPr>
            <w:r>
              <w:t>Comments in the report cards are to be concise and meaningful, and must include next steps.</w:t>
            </w:r>
          </w:p>
          <w:p w:rsidR="00D9533E" w:rsidRDefault="006E1ADF" w:rsidP="006E1ADF">
            <w:pPr>
              <w:pStyle w:val="ListParagraph"/>
              <w:numPr>
                <w:ilvl w:val="0"/>
                <w:numId w:val="10"/>
              </w:numPr>
            </w:pPr>
            <w:r>
              <w:t>Suggestion from PSSC to re-post the rubric for report cards for parents to review. Barb will add link to the webpage. PSSC can also add link to the facebook page.</w:t>
            </w:r>
          </w:p>
          <w:p w:rsidR="006E1ADF" w:rsidRDefault="006E1ADF" w:rsidP="006E1ADF">
            <w:pPr>
              <w:pStyle w:val="ListParagraph"/>
            </w:pPr>
          </w:p>
        </w:tc>
        <w:tc>
          <w:tcPr>
            <w:tcW w:w="1080" w:type="dxa"/>
          </w:tcPr>
          <w:p w:rsidR="00E03EE4" w:rsidRDefault="00E03EE4" w:rsidP="00E03EE4">
            <w:r>
              <w:rPr>
                <w:rFonts w:ascii="Calibri" w:hAnsi="Calibri"/>
                <w:color w:val="1F497D"/>
                <w:lang w:val="en-CA"/>
              </w:rPr>
              <w:t>15 min</w:t>
            </w:r>
          </w:p>
        </w:tc>
      </w:tr>
      <w:tr w:rsidR="00E03EE4" w:rsidTr="003B4A4C">
        <w:tc>
          <w:tcPr>
            <w:tcW w:w="649" w:type="dxa"/>
          </w:tcPr>
          <w:p w:rsidR="00E03EE4" w:rsidRDefault="00E03EE4" w:rsidP="00E03EE4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878" w:type="dxa"/>
            <w:gridSpan w:val="2"/>
          </w:tcPr>
          <w:p w:rsidR="00E03EE4" w:rsidRPr="00844785" w:rsidRDefault="00E03EE4" w:rsidP="00E03EE4">
            <w:pPr>
              <w:ind w:left="360"/>
              <w:rPr>
                <w:rFonts w:ascii="Calibri" w:hAnsi="Calibri"/>
                <w:color w:val="1F497D"/>
                <w:lang w:val="en-CA"/>
              </w:rPr>
            </w:pPr>
            <w:r w:rsidRPr="00844785">
              <w:rPr>
                <w:rFonts w:ascii="Calibri" w:hAnsi="Calibri"/>
                <w:color w:val="1F497D"/>
                <w:lang w:val="en-CA"/>
              </w:rPr>
              <w:t xml:space="preserve">PSSC </w:t>
            </w:r>
            <w:r>
              <w:rPr>
                <w:rFonts w:ascii="Calibri" w:hAnsi="Calibri"/>
                <w:color w:val="1F497D"/>
                <w:lang w:val="en-CA"/>
              </w:rPr>
              <w:t xml:space="preserve">budget and QES budget overview </w:t>
            </w:r>
          </w:p>
        </w:tc>
        <w:tc>
          <w:tcPr>
            <w:tcW w:w="5378" w:type="dxa"/>
            <w:gridSpan w:val="4"/>
          </w:tcPr>
          <w:p w:rsidR="00E03EE4" w:rsidRDefault="00E03EE4" w:rsidP="00E03EE4">
            <w:r>
              <w:t>Other than Synervoice, how the PSSC will spend it. In regard to Synervoice PSSC pays half and ASD-S pays half.</w:t>
            </w:r>
          </w:p>
          <w:p w:rsidR="002817A0" w:rsidRDefault="002817A0" w:rsidP="00E03EE4"/>
          <w:p w:rsidR="002817A0" w:rsidRDefault="002817A0" w:rsidP="002817A0">
            <w:pPr>
              <w:pStyle w:val="ListParagraph"/>
              <w:numPr>
                <w:ilvl w:val="0"/>
                <w:numId w:val="11"/>
              </w:numPr>
            </w:pPr>
            <w:r>
              <w:t>Barb went to district office recently. Budget is looking good.</w:t>
            </w:r>
          </w:p>
          <w:p w:rsidR="002817A0" w:rsidRDefault="002817A0" w:rsidP="002817A0">
            <w:pPr>
              <w:pStyle w:val="ListParagraph"/>
              <w:numPr>
                <w:ilvl w:val="0"/>
                <w:numId w:val="11"/>
              </w:numPr>
            </w:pPr>
            <w:r>
              <w:t>Global budget approx. $1800 left to spend - $1200 is allotted for PSSC.  Out of that comes synervoice w</w:t>
            </w:r>
            <w:r w:rsidR="003A3AFE">
              <w:t>h</w:t>
            </w:r>
            <w:r>
              <w:t>ich costs $957.60 (voicemail and emails)</w:t>
            </w:r>
          </w:p>
          <w:p w:rsidR="002817A0" w:rsidRDefault="002817A0" w:rsidP="002817A0">
            <w:pPr>
              <w:pStyle w:val="ListParagraph"/>
              <w:numPr>
                <w:ilvl w:val="0"/>
                <w:numId w:val="11"/>
              </w:numPr>
            </w:pPr>
            <w:r>
              <w:t>This leaves $242.40 for PSSC</w:t>
            </w:r>
          </w:p>
          <w:p w:rsidR="002817A0" w:rsidRDefault="002817A0" w:rsidP="002817A0">
            <w:pPr>
              <w:pStyle w:val="ListParagraph"/>
              <w:numPr>
                <w:ilvl w:val="0"/>
                <w:numId w:val="11"/>
              </w:numPr>
            </w:pPr>
            <w:r>
              <w:t>Decision needs to be made by December meeting to how we want to use the remainder.</w:t>
            </w:r>
          </w:p>
          <w:p w:rsidR="002817A0" w:rsidRDefault="002817A0" w:rsidP="002817A0">
            <w:pPr>
              <w:pStyle w:val="ListParagraph"/>
              <w:numPr>
                <w:ilvl w:val="0"/>
                <w:numId w:val="11"/>
              </w:numPr>
            </w:pPr>
            <w:r>
              <w:t>Our rental budget – Janie’s Kidzone rents space which gives us discretionary money – approx. $1450</w:t>
            </w:r>
          </w:p>
          <w:p w:rsidR="002817A0" w:rsidRDefault="002817A0" w:rsidP="00CD5E3C">
            <w:pPr>
              <w:pStyle w:val="ListParagraph"/>
              <w:numPr>
                <w:ilvl w:val="0"/>
                <w:numId w:val="11"/>
              </w:numPr>
            </w:pPr>
            <w:r>
              <w:t>Donation account – Balance belongs to Home and School. Third party account that has existed since 2011 - $72</w:t>
            </w:r>
            <w:r w:rsidR="00CD5E3C">
              <w:t>31.63 will be added to the Home and School Donation account.</w:t>
            </w:r>
          </w:p>
        </w:tc>
        <w:tc>
          <w:tcPr>
            <w:tcW w:w="1080" w:type="dxa"/>
          </w:tcPr>
          <w:p w:rsidR="00E03EE4" w:rsidRDefault="00E03EE4" w:rsidP="00E03EE4">
            <w:r w:rsidRPr="00844785">
              <w:rPr>
                <w:rFonts w:ascii="Calibri" w:hAnsi="Calibri"/>
                <w:color w:val="1F497D"/>
                <w:lang w:val="en-CA"/>
              </w:rPr>
              <w:t>15 min</w:t>
            </w:r>
          </w:p>
        </w:tc>
      </w:tr>
      <w:tr w:rsidR="00E03EE4" w:rsidTr="003B4A4C">
        <w:tc>
          <w:tcPr>
            <w:tcW w:w="649" w:type="dxa"/>
          </w:tcPr>
          <w:p w:rsidR="00E03EE4" w:rsidRDefault="00E03EE4" w:rsidP="00E03EE4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878" w:type="dxa"/>
            <w:gridSpan w:val="2"/>
          </w:tcPr>
          <w:p w:rsidR="00E03EE4" w:rsidRPr="00844785" w:rsidRDefault="00E03EE4" w:rsidP="00E03EE4">
            <w:pPr>
              <w:ind w:left="360"/>
              <w:rPr>
                <w:rFonts w:ascii="Calibri" w:hAnsi="Calibri"/>
                <w:color w:val="1F497D"/>
                <w:lang w:val="en-CA"/>
              </w:rPr>
            </w:pPr>
            <w:r>
              <w:rPr>
                <w:rFonts w:ascii="Calibri" w:hAnsi="Calibri"/>
                <w:color w:val="1F497D"/>
                <w:lang w:val="en-CA"/>
              </w:rPr>
              <w:t>Action: Barb to remind parents in Synervoice to log onto bussing info on ASA-S Website</w:t>
            </w:r>
          </w:p>
        </w:tc>
        <w:tc>
          <w:tcPr>
            <w:tcW w:w="5378" w:type="dxa"/>
            <w:gridSpan w:val="4"/>
          </w:tcPr>
          <w:p w:rsidR="00CD5E3C" w:rsidRDefault="00E03EE4" w:rsidP="00E03EE4">
            <w:r>
              <w:t>Update:</w:t>
            </w:r>
            <w:r w:rsidR="00CD5E3C">
              <w:t xml:space="preserve"> Synervoice messages are always posted to the website.</w:t>
            </w:r>
          </w:p>
          <w:p w:rsidR="00CD5E3C" w:rsidRDefault="00CD5E3C" w:rsidP="00E03EE4">
            <w:r>
              <w:t>Using the student numbers that were provided at the beginning of the year, you can request to have bussing information pushed to the parents immediately when changes happen with bussing.</w:t>
            </w:r>
          </w:p>
          <w:p w:rsidR="00CD5E3C" w:rsidRDefault="00CD5E3C" w:rsidP="00E03EE4">
            <w:r>
              <w:t>Nicole/Monique will look in to this and then post update to the facebook page.</w:t>
            </w:r>
          </w:p>
        </w:tc>
        <w:tc>
          <w:tcPr>
            <w:tcW w:w="1080" w:type="dxa"/>
          </w:tcPr>
          <w:p w:rsidR="00E03EE4" w:rsidRPr="00844785" w:rsidRDefault="00E03EE4" w:rsidP="00E03EE4">
            <w:pPr>
              <w:rPr>
                <w:rFonts w:ascii="Calibri" w:hAnsi="Calibri"/>
                <w:color w:val="1F497D"/>
                <w:lang w:val="en-CA"/>
              </w:rPr>
            </w:pPr>
          </w:p>
        </w:tc>
      </w:tr>
      <w:tr w:rsidR="00E03EE4" w:rsidTr="003B4A4C">
        <w:tc>
          <w:tcPr>
            <w:tcW w:w="649" w:type="dxa"/>
          </w:tcPr>
          <w:p w:rsidR="00E03EE4" w:rsidRDefault="00E03EE4" w:rsidP="00E03EE4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878" w:type="dxa"/>
            <w:gridSpan w:val="2"/>
          </w:tcPr>
          <w:p w:rsidR="00E03EE4" w:rsidRPr="00844785" w:rsidRDefault="00E03EE4" w:rsidP="00E03EE4">
            <w:pPr>
              <w:ind w:left="360"/>
              <w:rPr>
                <w:rFonts w:ascii="Calibri" w:hAnsi="Calibri"/>
                <w:color w:val="1F497D"/>
                <w:lang w:val="en-CA"/>
              </w:rPr>
            </w:pPr>
            <w:r w:rsidRPr="00844785">
              <w:rPr>
                <w:rFonts w:ascii="Calibri" w:hAnsi="Calibri"/>
                <w:color w:val="1F497D"/>
                <w:lang w:val="en-CA"/>
              </w:rPr>
              <w:t xml:space="preserve">Learning Through Personalized Provincial </w:t>
            </w:r>
            <w:r>
              <w:rPr>
                <w:rFonts w:ascii="Calibri" w:hAnsi="Calibri"/>
                <w:color w:val="1F497D"/>
                <w:lang w:val="en-CA"/>
              </w:rPr>
              <w:t xml:space="preserve">initiative – update </w:t>
            </w:r>
          </w:p>
        </w:tc>
        <w:tc>
          <w:tcPr>
            <w:tcW w:w="5378" w:type="dxa"/>
            <w:gridSpan w:val="4"/>
          </w:tcPr>
          <w:p w:rsidR="00E03EE4" w:rsidRDefault="00CD5E3C" w:rsidP="00E03EE4">
            <w:r>
              <w:t xml:space="preserve">QES is part of this initiative since last year. </w:t>
            </w:r>
            <w:r w:rsidR="00E30CE3">
              <w:t>NB  dept. of education has hired a consultant to help with change process in schools.</w:t>
            </w:r>
          </w:p>
          <w:p w:rsidR="00E30CE3" w:rsidRDefault="00E30CE3" w:rsidP="00E03EE4">
            <w:r>
              <w:t>Consultant talks about building capacity from the bottom up rather than the top down.</w:t>
            </w:r>
          </w:p>
          <w:p w:rsidR="00E30CE3" w:rsidRDefault="00E30CE3" w:rsidP="00E03EE4">
            <w:r>
              <w:t>We continue to be part of the “personalization network” at the provincial level.</w:t>
            </w:r>
          </w:p>
        </w:tc>
        <w:tc>
          <w:tcPr>
            <w:tcW w:w="1080" w:type="dxa"/>
          </w:tcPr>
          <w:p w:rsidR="00E03EE4" w:rsidRDefault="00E03EE4" w:rsidP="00E03EE4">
            <w:r>
              <w:rPr>
                <w:rFonts w:ascii="Calibri" w:hAnsi="Calibri"/>
                <w:color w:val="1F497D"/>
                <w:lang w:val="en-CA"/>
              </w:rPr>
              <w:t>15 min</w:t>
            </w:r>
          </w:p>
        </w:tc>
      </w:tr>
      <w:tr w:rsidR="00361C8E" w:rsidTr="003B4A4C">
        <w:tc>
          <w:tcPr>
            <w:tcW w:w="649" w:type="dxa"/>
          </w:tcPr>
          <w:p w:rsidR="00361C8E" w:rsidRDefault="00361C8E" w:rsidP="00361C8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878" w:type="dxa"/>
            <w:gridSpan w:val="2"/>
          </w:tcPr>
          <w:p w:rsidR="00361C8E" w:rsidRPr="00844785" w:rsidRDefault="00E03EE4" w:rsidP="00361C8E">
            <w:pPr>
              <w:ind w:left="360"/>
              <w:rPr>
                <w:rFonts w:ascii="Calibri" w:hAnsi="Calibri"/>
                <w:color w:val="1F497D"/>
                <w:lang w:val="en-CA"/>
              </w:rPr>
            </w:pPr>
            <w:r>
              <w:rPr>
                <w:rFonts w:ascii="Calibri" w:hAnsi="Calibri"/>
                <w:color w:val="1F497D"/>
                <w:lang w:val="en-CA"/>
              </w:rPr>
              <w:t>Other</w:t>
            </w:r>
          </w:p>
        </w:tc>
        <w:tc>
          <w:tcPr>
            <w:tcW w:w="5378" w:type="dxa"/>
            <w:gridSpan w:val="4"/>
          </w:tcPr>
          <w:p w:rsidR="00361C8E" w:rsidRDefault="00E30CE3" w:rsidP="00361C8E">
            <w:r>
              <w:t>NONE</w:t>
            </w:r>
          </w:p>
        </w:tc>
        <w:tc>
          <w:tcPr>
            <w:tcW w:w="1080" w:type="dxa"/>
          </w:tcPr>
          <w:p w:rsidR="00361C8E" w:rsidRDefault="00361C8E" w:rsidP="00361C8E"/>
        </w:tc>
      </w:tr>
      <w:tr w:rsidR="00180148" w:rsidTr="003B4A4C">
        <w:tc>
          <w:tcPr>
            <w:tcW w:w="9985" w:type="dxa"/>
            <w:gridSpan w:val="8"/>
          </w:tcPr>
          <w:p w:rsidR="00180148" w:rsidRDefault="003B4A4C" w:rsidP="00180148">
            <w:pPr>
              <w:rPr>
                <w:b/>
                <w:i/>
              </w:rPr>
            </w:pPr>
            <w:r>
              <w:rPr>
                <w:b/>
              </w:rPr>
              <w:t>Confirm u</w:t>
            </w:r>
            <w:r w:rsidR="00180148" w:rsidRPr="003C0270">
              <w:rPr>
                <w:b/>
              </w:rPr>
              <w:t>pcoming Meeting Dates:</w:t>
            </w:r>
            <w:r>
              <w:rPr>
                <w:b/>
              </w:rPr>
              <w:t xml:space="preserve"> </w:t>
            </w:r>
            <w:r w:rsidRPr="003B4A4C">
              <w:rPr>
                <w:b/>
                <w:i/>
              </w:rPr>
              <w:t>(suggested last Monday of the Month)</w:t>
            </w:r>
          </w:p>
          <w:p w:rsidR="003B4A4C" w:rsidRPr="003B4A4C" w:rsidRDefault="003B4A4C" w:rsidP="00180148">
            <w:pPr>
              <w:rPr>
                <w:b/>
                <w:i/>
              </w:rPr>
            </w:pPr>
          </w:p>
          <w:p w:rsidR="00180148" w:rsidRDefault="00180148" w:rsidP="00E30CE3">
            <w:r w:rsidRPr="003C0270">
              <w:rPr>
                <w:b/>
              </w:rPr>
              <w:t>Monday:</w:t>
            </w:r>
            <w:r w:rsidR="00E03EE4">
              <w:rPr>
                <w:b/>
              </w:rPr>
              <w:t xml:space="preserve"> Dec 4</w:t>
            </w:r>
            <w:r w:rsidR="00E03EE4" w:rsidRPr="00E03EE4">
              <w:rPr>
                <w:b/>
                <w:vertAlign w:val="superscript"/>
              </w:rPr>
              <w:t>th</w:t>
            </w:r>
            <w:r w:rsidR="00E03EE4">
              <w:rPr>
                <w:b/>
              </w:rPr>
              <w:t xml:space="preserve">, </w:t>
            </w:r>
            <w:r w:rsidR="003B4A4C">
              <w:rPr>
                <w:b/>
              </w:rPr>
              <w:t xml:space="preserve">Jan29, </w:t>
            </w:r>
            <w:r w:rsidR="00E03EE4">
              <w:rPr>
                <w:b/>
              </w:rPr>
              <w:t xml:space="preserve"> </w:t>
            </w:r>
            <w:r w:rsidR="003B4A4C">
              <w:rPr>
                <w:b/>
              </w:rPr>
              <w:t>Feb 26, March 26, April 30</w:t>
            </w:r>
            <w:r w:rsidR="003B4A4C" w:rsidRPr="003B4A4C">
              <w:rPr>
                <w:b/>
                <w:vertAlign w:val="superscript"/>
              </w:rPr>
              <w:t>th</w:t>
            </w:r>
            <w:r w:rsidR="003B4A4C">
              <w:rPr>
                <w:b/>
              </w:rPr>
              <w:t>, May 28, June TBD</w:t>
            </w:r>
          </w:p>
        </w:tc>
      </w:tr>
      <w:tr w:rsidR="00180148" w:rsidTr="003B4A4C">
        <w:tc>
          <w:tcPr>
            <w:tcW w:w="9985" w:type="dxa"/>
            <w:gridSpan w:val="8"/>
            <w:shd w:val="clear" w:color="auto" w:fill="4F81BD" w:themeFill="accent1"/>
          </w:tcPr>
          <w:p w:rsidR="00180148" w:rsidRDefault="00180148" w:rsidP="00180148"/>
        </w:tc>
      </w:tr>
    </w:tbl>
    <w:p w:rsidR="00B943B5" w:rsidRDefault="00B943B5" w:rsidP="00F90DE7"/>
    <w:sectPr w:rsidR="00B943B5" w:rsidSect="00F90DE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74D0"/>
    <w:multiLevelType w:val="hybridMultilevel"/>
    <w:tmpl w:val="9A309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156CA"/>
    <w:multiLevelType w:val="hybridMultilevel"/>
    <w:tmpl w:val="B4EE9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6CC1"/>
    <w:multiLevelType w:val="hybridMultilevel"/>
    <w:tmpl w:val="4F62FA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17F1C"/>
    <w:multiLevelType w:val="hybridMultilevel"/>
    <w:tmpl w:val="34980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06DED"/>
    <w:multiLevelType w:val="hybridMultilevel"/>
    <w:tmpl w:val="F838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401F9"/>
    <w:multiLevelType w:val="hybridMultilevel"/>
    <w:tmpl w:val="CA1E7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04324"/>
    <w:multiLevelType w:val="hybridMultilevel"/>
    <w:tmpl w:val="0F8027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15361"/>
    <w:multiLevelType w:val="hybridMultilevel"/>
    <w:tmpl w:val="D862D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94553"/>
    <w:multiLevelType w:val="hybridMultilevel"/>
    <w:tmpl w:val="92707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31C5F"/>
    <w:multiLevelType w:val="hybridMultilevel"/>
    <w:tmpl w:val="2FC04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A1317"/>
    <w:multiLevelType w:val="hybridMultilevel"/>
    <w:tmpl w:val="8A764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B5"/>
    <w:rsid w:val="00073103"/>
    <w:rsid w:val="00090663"/>
    <w:rsid w:val="000D0E17"/>
    <w:rsid w:val="001158BC"/>
    <w:rsid w:val="00180148"/>
    <w:rsid w:val="001E04A5"/>
    <w:rsid w:val="00277589"/>
    <w:rsid w:val="002817A0"/>
    <w:rsid w:val="0028585D"/>
    <w:rsid w:val="002F20E2"/>
    <w:rsid w:val="003608D3"/>
    <w:rsid w:val="00361C8E"/>
    <w:rsid w:val="0037128E"/>
    <w:rsid w:val="003758F1"/>
    <w:rsid w:val="003A3AFE"/>
    <w:rsid w:val="003B4A4C"/>
    <w:rsid w:val="003C0270"/>
    <w:rsid w:val="003F5ACA"/>
    <w:rsid w:val="00427480"/>
    <w:rsid w:val="00456A93"/>
    <w:rsid w:val="00534615"/>
    <w:rsid w:val="00542511"/>
    <w:rsid w:val="005A184B"/>
    <w:rsid w:val="005A674D"/>
    <w:rsid w:val="005B2798"/>
    <w:rsid w:val="005C5396"/>
    <w:rsid w:val="00624B3F"/>
    <w:rsid w:val="00662A59"/>
    <w:rsid w:val="006D57D7"/>
    <w:rsid w:val="006E1ADF"/>
    <w:rsid w:val="006F651C"/>
    <w:rsid w:val="007007A9"/>
    <w:rsid w:val="00740FC0"/>
    <w:rsid w:val="0079362B"/>
    <w:rsid w:val="00844EC9"/>
    <w:rsid w:val="00874997"/>
    <w:rsid w:val="008D5BC9"/>
    <w:rsid w:val="008D6EEB"/>
    <w:rsid w:val="008F7838"/>
    <w:rsid w:val="009B05AE"/>
    <w:rsid w:val="00A73BC4"/>
    <w:rsid w:val="00A868F6"/>
    <w:rsid w:val="00B30F06"/>
    <w:rsid w:val="00B7338D"/>
    <w:rsid w:val="00B943B5"/>
    <w:rsid w:val="00BA3FF3"/>
    <w:rsid w:val="00CD5E3C"/>
    <w:rsid w:val="00D533D9"/>
    <w:rsid w:val="00D9533E"/>
    <w:rsid w:val="00E03EE4"/>
    <w:rsid w:val="00E30CE3"/>
    <w:rsid w:val="00F9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614774-1545-4C43-8212-9952EB56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4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2A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027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014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lroberts75@yahoo.ca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Kristine.young@nbed.nb.c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.creamer@nbed.nb.ca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Sarah.richards@nbed.nb.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FC2D21A35324085E9C22C38FC1771" ma:contentTypeVersion="1" ma:contentTypeDescription="Create a new document." ma:contentTypeScope="" ma:versionID="c665f97855adae48b7cf101ddedcdc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F40883-12FC-4457-87E5-71EB49CCDFFB}"/>
</file>

<file path=customXml/itemProps2.xml><?xml version="1.0" encoding="utf-8"?>
<ds:datastoreItem xmlns:ds="http://schemas.openxmlformats.org/officeDocument/2006/customXml" ds:itemID="{BCED92A5-A02B-4D37-946B-A70FD20CA1F1}"/>
</file>

<file path=customXml/itemProps3.xml><?xml version="1.0" encoding="utf-8"?>
<ds:datastoreItem xmlns:ds="http://schemas.openxmlformats.org/officeDocument/2006/customXml" ds:itemID="{89B16A52-978E-46DA-8E9C-7467A7EEF2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PSSC Meeting Minutes - Nov. 6, 2017</dc:title>
  <dc:creator>Monique Lesser</dc:creator>
  <cp:lastModifiedBy>Creamer, Barbara (ASD-S)</cp:lastModifiedBy>
  <cp:revision>2</cp:revision>
  <cp:lastPrinted>2017-11-06T15:50:00Z</cp:lastPrinted>
  <dcterms:created xsi:type="dcterms:W3CDTF">2017-11-07T12:51:00Z</dcterms:created>
  <dcterms:modified xsi:type="dcterms:W3CDTF">2017-11-07T12:51:00Z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0x01010051DFC2D21A35324085E9C22C38FC1771</vt:lpwstr>
  </property>
</Properties>
</file>