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F2" w:rsidRDefault="007439F2" w:rsidP="007439F2">
      <w:r>
        <w:rPr>
          <w:noProof/>
        </w:rPr>
        <w:drawing>
          <wp:inline distT="0" distB="0" distL="0" distR="0" wp14:anchorId="53E46ED9" wp14:editId="7D7D6501">
            <wp:extent cx="5943600" cy="2173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73468"/>
                    </a:xfrm>
                    <a:prstGeom prst="rect">
                      <a:avLst/>
                    </a:prstGeom>
                    <a:noFill/>
                    <a:ln>
                      <a:noFill/>
                    </a:ln>
                  </pic:spPr>
                </pic:pic>
              </a:graphicData>
            </a:graphic>
          </wp:inline>
        </w:drawing>
      </w:r>
    </w:p>
    <w:p w:rsidR="007439F2" w:rsidRDefault="007439F2" w:rsidP="007439F2"/>
    <w:p w:rsidR="007439F2" w:rsidRDefault="007439F2" w:rsidP="007439F2"/>
    <w:p w:rsidR="007439F2" w:rsidRDefault="007439F2" w:rsidP="007439F2">
      <w:pPr>
        <w:pStyle w:val="Default"/>
      </w:pPr>
    </w:p>
    <w:p w:rsidR="007439F2" w:rsidRDefault="007439F2" w:rsidP="007439F2">
      <w:pPr>
        <w:pStyle w:val="Default"/>
      </w:pPr>
    </w:p>
    <w:p w:rsidR="007439F2" w:rsidRDefault="007439F2" w:rsidP="007439F2">
      <w:pPr>
        <w:pStyle w:val="Default"/>
      </w:pPr>
    </w:p>
    <w:p w:rsidR="007439F2" w:rsidRDefault="007439F2" w:rsidP="007439F2">
      <w:pPr>
        <w:pStyle w:val="Default"/>
        <w:jc w:val="center"/>
        <w:rPr>
          <w:sz w:val="56"/>
          <w:szCs w:val="56"/>
        </w:rPr>
      </w:pPr>
      <w:r>
        <w:rPr>
          <w:b/>
          <w:bCs/>
          <w:sz w:val="72"/>
          <w:szCs w:val="72"/>
        </w:rPr>
        <w:t>C</w:t>
      </w:r>
      <w:r>
        <w:rPr>
          <w:b/>
          <w:bCs/>
          <w:sz w:val="56"/>
          <w:szCs w:val="56"/>
        </w:rPr>
        <w:t xml:space="preserve">OURSE </w:t>
      </w:r>
      <w:r>
        <w:rPr>
          <w:b/>
          <w:bCs/>
          <w:sz w:val="72"/>
          <w:szCs w:val="72"/>
        </w:rPr>
        <w:t>C</w:t>
      </w:r>
      <w:r>
        <w:rPr>
          <w:b/>
          <w:bCs/>
          <w:sz w:val="56"/>
          <w:szCs w:val="56"/>
        </w:rPr>
        <w:t>ALENDAR</w:t>
      </w:r>
    </w:p>
    <w:p w:rsidR="007439F2" w:rsidRDefault="00556044" w:rsidP="007439F2">
      <w:pPr>
        <w:pStyle w:val="Default"/>
        <w:jc w:val="center"/>
        <w:rPr>
          <w:sz w:val="56"/>
          <w:szCs w:val="56"/>
        </w:rPr>
      </w:pPr>
      <w:r>
        <w:rPr>
          <w:b/>
          <w:bCs/>
          <w:sz w:val="56"/>
          <w:szCs w:val="56"/>
        </w:rPr>
        <w:t>2017-2018</w:t>
      </w:r>
      <w:bookmarkStart w:id="0" w:name="_GoBack"/>
      <w:bookmarkEnd w:id="0"/>
    </w:p>
    <w:p w:rsidR="007439F2" w:rsidRDefault="007439F2" w:rsidP="007439F2"/>
    <w:p w:rsidR="007439F2" w:rsidRDefault="007439F2" w:rsidP="007439F2"/>
    <w:p w:rsidR="007439F2" w:rsidRPr="00F11682" w:rsidRDefault="007439F2" w:rsidP="007439F2">
      <w:pPr>
        <w:autoSpaceDE w:val="0"/>
        <w:autoSpaceDN w:val="0"/>
        <w:adjustRightInd w:val="0"/>
        <w:spacing w:after="0" w:line="240" w:lineRule="auto"/>
        <w:jc w:val="center"/>
        <w:rPr>
          <w:rFonts w:ascii="Bookman Old Style" w:hAnsi="Bookman Old Style" w:cs="Times New Roman"/>
          <w:color w:val="000000"/>
          <w:sz w:val="20"/>
          <w:szCs w:val="20"/>
        </w:rPr>
      </w:pPr>
      <w:r w:rsidRPr="00F11682">
        <w:rPr>
          <w:rFonts w:ascii="Bookman Old Style" w:hAnsi="Bookman Old Style" w:cs="Times New Roman"/>
          <w:b/>
          <w:bCs/>
          <w:color w:val="000000"/>
          <w:sz w:val="20"/>
          <w:szCs w:val="20"/>
        </w:rPr>
        <w:t>VISION</w:t>
      </w:r>
    </w:p>
    <w:p w:rsidR="007439F2" w:rsidRPr="00F11682" w:rsidRDefault="007439F2" w:rsidP="007439F2">
      <w:pPr>
        <w:autoSpaceDE w:val="0"/>
        <w:autoSpaceDN w:val="0"/>
        <w:adjustRightInd w:val="0"/>
        <w:spacing w:after="0" w:line="240" w:lineRule="auto"/>
        <w:rPr>
          <w:rFonts w:ascii="Bookman Old Style" w:hAnsi="Bookman Old Style" w:cs="Times New Roman"/>
          <w:color w:val="000000"/>
          <w:sz w:val="20"/>
          <w:szCs w:val="20"/>
        </w:rPr>
      </w:pPr>
    </w:p>
    <w:p w:rsidR="007439F2" w:rsidRPr="00F11682" w:rsidRDefault="007439F2" w:rsidP="007439F2">
      <w:pPr>
        <w:autoSpaceDE w:val="0"/>
        <w:autoSpaceDN w:val="0"/>
        <w:adjustRightInd w:val="0"/>
        <w:spacing w:after="0" w:line="240" w:lineRule="auto"/>
        <w:jc w:val="center"/>
        <w:rPr>
          <w:rFonts w:ascii="Bookman Old Style" w:hAnsi="Bookman Old Style" w:cs="Times New Roman"/>
          <w:color w:val="000000"/>
          <w:sz w:val="20"/>
          <w:szCs w:val="20"/>
        </w:rPr>
      </w:pPr>
      <w:r w:rsidRPr="00F11682">
        <w:rPr>
          <w:rFonts w:ascii="Bookman Old Style" w:hAnsi="Bookman Old Style" w:cs="Times New Roman"/>
          <w:color w:val="000000"/>
          <w:sz w:val="20"/>
          <w:szCs w:val="20"/>
        </w:rPr>
        <w:t>To develop students</w:t>
      </w:r>
      <w:r w:rsidRPr="00F11682">
        <w:rPr>
          <w:rFonts w:ascii="Times New Roman" w:hAnsi="Times New Roman" w:cs="Times New Roman"/>
          <w:color w:val="000000"/>
          <w:sz w:val="20"/>
          <w:szCs w:val="20"/>
        </w:rPr>
        <w:t>‟</w:t>
      </w:r>
      <w:r w:rsidRPr="00F11682">
        <w:rPr>
          <w:rFonts w:ascii="Bookman Old Style" w:hAnsi="Bookman Old Style" w:cs="Times New Roman"/>
          <w:color w:val="000000"/>
          <w:sz w:val="20"/>
          <w:szCs w:val="20"/>
        </w:rPr>
        <w:t xml:space="preserve"> character and integrity by providing encouragement and opportunities for student success</w:t>
      </w:r>
    </w:p>
    <w:p w:rsidR="007439F2" w:rsidRPr="00F11682" w:rsidRDefault="007439F2" w:rsidP="007439F2">
      <w:pPr>
        <w:autoSpaceDE w:val="0"/>
        <w:autoSpaceDN w:val="0"/>
        <w:adjustRightInd w:val="0"/>
        <w:spacing w:after="0" w:line="240" w:lineRule="auto"/>
        <w:jc w:val="center"/>
        <w:rPr>
          <w:rFonts w:ascii="Bookman Old Style" w:hAnsi="Bookman Old Style" w:cs="Times New Roman"/>
          <w:b/>
          <w:bCs/>
          <w:color w:val="000000"/>
          <w:sz w:val="20"/>
          <w:szCs w:val="20"/>
        </w:rPr>
      </w:pPr>
    </w:p>
    <w:p w:rsidR="007439F2" w:rsidRPr="00F11682" w:rsidRDefault="007439F2" w:rsidP="007439F2">
      <w:pPr>
        <w:autoSpaceDE w:val="0"/>
        <w:autoSpaceDN w:val="0"/>
        <w:adjustRightInd w:val="0"/>
        <w:spacing w:after="0" w:line="240" w:lineRule="auto"/>
        <w:jc w:val="center"/>
        <w:rPr>
          <w:rFonts w:ascii="Bookman Old Style" w:hAnsi="Bookman Old Style" w:cs="Times New Roman"/>
          <w:b/>
          <w:bCs/>
          <w:color w:val="000000"/>
          <w:sz w:val="20"/>
          <w:szCs w:val="20"/>
        </w:rPr>
      </w:pPr>
      <w:r w:rsidRPr="00F11682">
        <w:rPr>
          <w:rFonts w:ascii="Bookman Old Style" w:hAnsi="Bookman Old Style" w:cs="Times New Roman"/>
          <w:b/>
          <w:bCs/>
          <w:color w:val="000000"/>
          <w:sz w:val="20"/>
          <w:szCs w:val="20"/>
        </w:rPr>
        <w:t>MISSION</w:t>
      </w:r>
    </w:p>
    <w:p w:rsidR="007439F2" w:rsidRPr="00F11682" w:rsidRDefault="007439F2" w:rsidP="007439F2">
      <w:pPr>
        <w:autoSpaceDE w:val="0"/>
        <w:autoSpaceDN w:val="0"/>
        <w:adjustRightInd w:val="0"/>
        <w:spacing w:after="0" w:line="240" w:lineRule="auto"/>
        <w:jc w:val="center"/>
        <w:rPr>
          <w:rFonts w:ascii="Bookman Old Style" w:hAnsi="Bookman Old Style" w:cs="Times New Roman"/>
          <w:color w:val="000000"/>
          <w:sz w:val="20"/>
          <w:szCs w:val="20"/>
        </w:rPr>
      </w:pPr>
    </w:p>
    <w:p w:rsidR="007439F2" w:rsidRPr="00F11682" w:rsidRDefault="007439F2" w:rsidP="007439F2">
      <w:pPr>
        <w:autoSpaceDE w:val="0"/>
        <w:autoSpaceDN w:val="0"/>
        <w:adjustRightInd w:val="0"/>
        <w:spacing w:after="0" w:line="240" w:lineRule="auto"/>
        <w:jc w:val="center"/>
        <w:rPr>
          <w:rFonts w:ascii="Bookman Old Style" w:hAnsi="Bookman Old Style" w:cs="Times New Roman"/>
          <w:color w:val="000000"/>
          <w:sz w:val="20"/>
          <w:szCs w:val="20"/>
        </w:rPr>
      </w:pPr>
      <w:r w:rsidRPr="00F11682">
        <w:rPr>
          <w:rFonts w:ascii="Bookman Old Style" w:hAnsi="Bookman Old Style" w:cs="Times New Roman"/>
          <w:color w:val="000000"/>
          <w:sz w:val="20"/>
          <w:szCs w:val="20"/>
        </w:rPr>
        <w:t>To prepare students to be productive citizens of integrity through the development of their potential in academics, athletics and the arts</w:t>
      </w:r>
    </w:p>
    <w:p w:rsidR="007439F2" w:rsidRPr="00F11682"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Pr="00F11682" w:rsidRDefault="007439F2" w:rsidP="007439F2">
      <w:pPr>
        <w:autoSpaceDE w:val="0"/>
        <w:autoSpaceDN w:val="0"/>
        <w:adjustRightInd w:val="0"/>
        <w:spacing w:after="0" w:line="240" w:lineRule="auto"/>
        <w:jc w:val="center"/>
        <w:rPr>
          <w:rFonts w:ascii="Bookman Old Style" w:hAnsi="Bookman Old Style" w:cs="Times New Roman"/>
          <w:color w:val="000000"/>
          <w:sz w:val="20"/>
          <w:szCs w:val="20"/>
        </w:rPr>
      </w:pPr>
      <w:r w:rsidRPr="00F11682">
        <w:rPr>
          <w:rFonts w:ascii="Bookman Old Style" w:hAnsi="Bookman Old Style" w:cs="Times New Roman"/>
          <w:b/>
          <w:bCs/>
          <w:color w:val="000000"/>
          <w:sz w:val="20"/>
          <w:szCs w:val="20"/>
        </w:rPr>
        <w:t>VALUES</w:t>
      </w:r>
    </w:p>
    <w:p w:rsidR="007439F2" w:rsidRPr="00F11682" w:rsidRDefault="007439F2" w:rsidP="007439F2">
      <w:pPr>
        <w:autoSpaceDE w:val="0"/>
        <w:autoSpaceDN w:val="0"/>
        <w:adjustRightInd w:val="0"/>
        <w:spacing w:after="0" w:line="240" w:lineRule="auto"/>
        <w:rPr>
          <w:rFonts w:ascii="Bookman Old Style" w:hAnsi="Bookman Old Style" w:cs="Times New Roman"/>
          <w:color w:val="000000"/>
          <w:sz w:val="20"/>
          <w:szCs w:val="20"/>
        </w:rPr>
      </w:pPr>
    </w:p>
    <w:p w:rsidR="007439F2" w:rsidRPr="00F11682" w:rsidRDefault="007439F2" w:rsidP="00D1093C">
      <w:pPr>
        <w:autoSpaceDE w:val="0"/>
        <w:autoSpaceDN w:val="0"/>
        <w:adjustRightInd w:val="0"/>
        <w:spacing w:after="0" w:line="240" w:lineRule="auto"/>
        <w:jc w:val="center"/>
        <w:rPr>
          <w:rFonts w:ascii="Bookman Old Style" w:hAnsi="Bookman Old Style" w:cs="Times New Roman"/>
          <w:color w:val="000000"/>
          <w:sz w:val="20"/>
          <w:szCs w:val="20"/>
        </w:rPr>
      </w:pPr>
      <w:r w:rsidRPr="00F11682">
        <w:rPr>
          <w:rFonts w:ascii="Bookman Old Style" w:hAnsi="Bookman Old Style" w:cs="Times New Roman"/>
          <w:color w:val="000000"/>
          <w:sz w:val="20"/>
          <w:szCs w:val="20"/>
        </w:rPr>
        <w:t>Our school community will support and recognize academic success</w:t>
      </w:r>
    </w:p>
    <w:p w:rsidR="007439F2" w:rsidRPr="00F11682" w:rsidRDefault="007439F2" w:rsidP="00D1093C">
      <w:pPr>
        <w:autoSpaceDE w:val="0"/>
        <w:autoSpaceDN w:val="0"/>
        <w:adjustRightInd w:val="0"/>
        <w:spacing w:after="0" w:line="240" w:lineRule="auto"/>
        <w:jc w:val="center"/>
        <w:rPr>
          <w:rFonts w:ascii="Bookman Old Style" w:hAnsi="Bookman Old Style" w:cs="Times New Roman"/>
          <w:color w:val="000000"/>
          <w:sz w:val="20"/>
          <w:szCs w:val="20"/>
        </w:rPr>
      </w:pPr>
      <w:r w:rsidRPr="00F11682">
        <w:rPr>
          <w:rFonts w:ascii="Bookman Old Style" w:hAnsi="Bookman Old Style" w:cs="Times New Roman"/>
          <w:color w:val="000000"/>
          <w:sz w:val="20"/>
          <w:szCs w:val="20"/>
        </w:rPr>
        <w:t>Excellence will be modeled through responsible citizenship within our school community</w:t>
      </w:r>
    </w:p>
    <w:p w:rsidR="007439F2" w:rsidRPr="00F11682" w:rsidRDefault="007439F2" w:rsidP="00D1093C">
      <w:pPr>
        <w:autoSpaceDE w:val="0"/>
        <w:autoSpaceDN w:val="0"/>
        <w:adjustRightInd w:val="0"/>
        <w:spacing w:after="0" w:line="240" w:lineRule="auto"/>
        <w:jc w:val="center"/>
        <w:rPr>
          <w:rFonts w:ascii="Bookman Old Style" w:hAnsi="Bookman Old Style" w:cs="Times New Roman"/>
          <w:color w:val="000000"/>
          <w:sz w:val="20"/>
          <w:szCs w:val="20"/>
        </w:rPr>
      </w:pPr>
      <w:r>
        <w:rPr>
          <w:rFonts w:ascii="Bookman Old Style" w:hAnsi="Bookman Old Style" w:cs="Times New Roman"/>
          <w:color w:val="000000"/>
          <w:sz w:val="20"/>
          <w:szCs w:val="20"/>
        </w:rPr>
        <w:t>Teachers will encourage life</w:t>
      </w:r>
      <w:r w:rsidRPr="00F11682">
        <w:rPr>
          <w:rFonts w:ascii="Bookman Old Style" w:hAnsi="Bookman Old Style" w:cs="Times New Roman"/>
          <w:color w:val="000000"/>
          <w:sz w:val="20"/>
          <w:szCs w:val="20"/>
        </w:rPr>
        <w:t>long learning</w:t>
      </w:r>
    </w:p>
    <w:p w:rsidR="007439F2" w:rsidRDefault="007439F2" w:rsidP="00D1093C">
      <w:pPr>
        <w:jc w:val="center"/>
        <w:rPr>
          <w:rFonts w:ascii="Bookman Old Style" w:hAnsi="Bookman Old Style"/>
          <w:sz w:val="20"/>
          <w:szCs w:val="20"/>
        </w:rPr>
      </w:pPr>
      <w:r w:rsidRPr="00F11682">
        <w:rPr>
          <w:rFonts w:ascii="Bookman Old Style" w:hAnsi="Bookman Old Style" w:cs="Times New Roman"/>
          <w:color w:val="000000"/>
          <w:sz w:val="20"/>
          <w:szCs w:val="20"/>
        </w:rPr>
        <w:t>Students will take responsibility for their learning</w:t>
      </w:r>
    </w:p>
    <w:p w:rsidR="00D1093C" w:rsidRDefault="00D1093C" w:rsidP="007439F2">
      <w:pPr>
        <w:jc w:val="center"/>
        <w:rPr>
          <w:rFonts w:ascii="Bookman Old Style" w:hAnsi="Bookman Old Style" w:cs="Times New Roman"/>
          <w:b/>
          <w:bCs/>
          <w:color w:val="000000"/>
        </w:rPr>
      </w:pPr>
    </w:p>
    <w:p w:rsidR="00D1093C" w:rsidRDefault="00D1093C" w:rsidP="007439F2">
      <w:pPr>
        <w:jc w:val="center"/>
        <w:rPr>
          <w:rFonts w:ascii="Bookman Old Style" w:hAnsi="Bookman Old Style" w:cs="Times New Roman"/>
          <w:b/>
          <w:bCs/>
          <w:color w:val="000000"/>
        </w:rPr>
      </w:pPr>
    </w:p>
    <w:p w:rsidR="007439F2" w:rsidRPr="00234380" w:rsidRDefault="007439F2" w:rsidP="007439F2">
      <w:pPr>
        <w:jc w:val="center"/>
        <w:rPr>
          <w:rFonts w:ascii="Bookman Old Style" w:hAnsi="Bookman Old Style"/>
          <w:sz w:val="20"/>
          <w:szCs w:val="20"/>
        </w:rPr>
      </w:pPr>
      <w:r>
        <w:rPr>
          <w:rFonts w:ascii="Bookman Old Style" w:hAnsi="Bookman Old Style" w:cs="Times New Roman"/>
          <w:b/>
          <w:bCs/>
          <w:color w:val="000000"/>
        </w:rPr>
        <w:lastRenderedPageBreak/>
        <w:t>TABLE OF CONTENTS</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THE CREDIT SYSTEM……………………………………………………………………….</w:t>
      </w:r>
      <w:r>
        <w:rPr>
          <w:rFonts w:ascii="Bookman Old Style" w:hAnsi="Bookman Old Style" w:cs="Times New Roman"/>
          <w:bCs/>
          <w:color w:val="000000"/>
          <w:sz w:val="20"/>
          <w:szCs w:val="20"/>
        </w:rPr>
        <w:tab/>
        <w:t>3</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ELECTIVE COURSES…………………………………………………………………………</w:t>
      </w:r>
      <w:r>
        <w:rPr>
          <w:rFonts w:ascii="Bookman Old Style" w:hAnsi="Bookman Old Style" w:cs="Times New Roman"/>
          <w:bCs/>
          <w:color w:val="000000"/>
          <w:sz w:val="20"/>
          <w:szCs w:val="20"/>
        </w:rPr>
        <w:tab/>
        <w:t>4</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NB HIGH SCHOOL DIPLOMA REQUIREMENTS……………………………………….</w:t>
      </w:r>
      <w:r>
        <w:rPr>
          <w:rFonts w:ascii="Bookman Old Style" w:hAnsi="Bookman Old Style" w:cs="Times New Roman"/>
          <w:bCs/>
          <w:color w:val="000000"/>
          <w:sz w:val="20"/>
          <w:szCs w:val="20"/>
        </w:rPr>
        <w:tab/>
        <w:t>4</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POST-SECONDARY EDUCATION GUIDELINES……………………………………….</w:t>
      </w:r>
      <w:r>
        <w:rPr>
          <w:rFonts w:ascii="Bookman Old Style" w:hAnsi="Bookman Old Style" w:cs="Times New Roman"/>
          <w:bCs/>
          <w:color w:val="000000"/>
          <w:sz w:val="20"/>
          <w:szCs w:val="20"/>
        </w:rPr>
        <w:tab/>
        <w:t>6</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THE GRADE 9/10 PROGRAM …………………………………………………………… </w:t>
      </w:r>
      <w:r>
        <w:rPr>
          <w:rFonts w:ascii="Bookman Old Style" w:hAnsi="Bookman Old Style" w:cs="Times New Roman"/>
          <w:bCs/>
          <w:color w:val="000000"/>
          <w:sz w:val="20"/>
          <w:szCs w:val="20"/>
        </w:rPr>
        <w:tab/>
        <w:t>7</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COURSE DESCRIPTIONS</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ART…………</w:t>
      </w:r>
      <w:r w:rsidR="00091B98">
        <w:rPr>
          <w:rFonts w:ascii="Bookman Old Style" w:hAnsi="Bookman Old Style" w:cs="Times New Roman"/>
          <w:bCs/>
          <w:color w:val="000000"/>
          <w:sz w:val="20"/>
          <w:szCs w:val="20"/>
        </w:rPr>
        <w:t xml:space="preserve">………………………………………………………………………… </w:t>
      </w:r>
      <w:r w:rsidR="00091B98">
        <w:rPr>
          <w:rFonts w:ascii="Bookman Old Style" w:hAnsi="Bookman Old Style" w:cs="Times New Roman"/>
          <w:bCs/>
          <w:color w:val="000000"/>
          <w:sz w:val="20"/>
          <w:szCs w:val="20"/>
        </w:rPr>
        <w:tab/>
        <w:t>12</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BUSINESS EDUCAT</w:t>
      </w:r>
      <w:r w:rsidR="00091B98">
        <w:rPr>
          <w:rFonts w:ascii="Bookman Old Style" w:hAnsi="Bookman Old Style" w:cs="Times New Roman"/>
          <w:bCs/>
          <w:color w:val="000000"/>
          <w:sz w:val="20"/>
          <w:szCs w:val="20"/>
        </w:rPr>
        <w:t>ION</w:t>
      </w:r>
      <w:proofErr w:type="gramStart"/>
      <w:r w:rsidR="00091B98">
        <w:rPr>
          <w:rFonts w:ascii="Bookman Old Style" w:hAnsi="Bookman Old Style" w:cs="Times New Roman"/>
          <w:bCs/>
          <w:color w:val="000000"/>
          <w:sz w:val="20"/>
          <w:szCs w:val="20"/>
        </w:rPr>
        <w:t>..</w:t>
      </w:r>
      <w:proofErr w:type="gramEnd"/>
      <w:r w:rsidR="00091B98">
        <w:rPr>
          <w:rFonts w:ascii="Bookman Old Style" w:hAnsi="Bookman Old Style" w:cs="Times New Roman"/>
          <w:bCs/>
          <w:color w:val="000000"/>
          <w:sz w:val="20"/>
          <w:szCs w:val="20"/>
        </w:rPr>
        <w:t xml:space="preserve">……………………………………………………….. </w:t>
      </w:r>
      <w:r w:rsidR="00091B98">
        <w:rPr>
          <w:rFonts w:ascii="Bookman Old Style" w:hAnsi="Bookman Old Style" w:cs="Times New Roman"/>
          <w:bCs/>
          <w:color w:val="000000"/>
          <w:sz w:val="20"/>
          <w:szCs w:val="20"/>
        </w:rPr>
        <w:tab/>
        <w:t>13</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ENGLISH …</w:t>
      </w:r>
      <w:r w:rsidR="00091B98">
        <w:rPr>
          <w:rFonts w:ascii="Bookman Old Style" w:hAnsi="Bookman Old Style" w:cs="Times New Roman"/>
          <w:bCs/>
          <w:color w:val="000000"/>
          <w:sz w:val="20"/>
          <w:szCs w:val="20"/>
        </w:rPr>
        <w:t xml:space="preserve">………………………………………………………………………… </w:t>
      </w:r>
      <w:r w:rsidR="00091B98">
        <w:rPr>
          <w:rFonts w:ascii="Bookman Old Style" w:hAnsi="Bookman Old Style" w:cs="Times New Roman"/>
          <w:bCs/>
          <w:color w:val="000000"/>
          <w:sz w:val="20"/>
          <w:szCs w:val="20"/>
        </w:rPr>
        <w:tab/>
        <w:t>15</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 xml:space="preserve">MUSIC ………………………………………………………………………………  </w:t>
      </w:r>
      <w:r>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21</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FRENCH ………</w:t>
      </w:r>
      <w:r w:rsidR="0018591E">
        <w:rPr>
          <w:rFonts w:ascii="Bookman Old Style" w:hAnsi="Bookman Old Style" w:cs="Times New Roman"/>
          <w:bCs/>
          <w:color w:val="000000"/>
          <w:sz w:val="20"/>
          <w:szCs w:val="20"/>
        </w:rPr>
        <w:t xml:space="preserve">…………………………………………………………………….  </w:t>
      </w:r>
      <w:r w:rsidR="0018591E">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22</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CULINARY TECHNOLOGY/</w:t>
      </w:r>
      <w:r w:rsidR="002D614E">
        <w:rPr>
          <w:rFonts w:ascii="Bookman Old Style" w:hAnsi="Bookman Old Style" w:cs="Times New Roman"/>
          <w:bCs/>
          <w:color w:val="000000"/>
          <w:sz w:val="20"/>
          <w:szCs w:val="20"/>
        </w:rPr>
        <w:t>INDIVIDUAL AND</w:t>
      </w:r>
      <w:r>
        <w:rPr>
          <w:rFonts w:ascii="Bookman Old Style" w:hAnsi="Bookman Old Style" w:cs="Times New Roman"/>
          <w:bCs/>
          <w:color w:val="000000"/>
          <w:sz w:val="20"/>
          <w:szCs w:val="20"/>
        </w:rPr>
        <w:t xml:space="preserve"> FAMILY DYNAMICS</w:t>
      </w:r>
      <w:r w:rsidR="002D614E">
        <w:rPr>
          <w:rFonts w:ascii="Bookman Old Style" w:hAnsi="Bookman Old Style" w:cs="Times New Roman"/>
          <w:bCs/>
          <w:color w:val="000000"/>
          <w:sz w:val="20"/>
          <w:szCs w:val="20"/>
        </w:rPr>
        <w:t>….</w:t>
      </w:r>
      <w:r>
        <w:rPr>
          <w:rFonts w:ascii="Bookman Old Style" w:hAnsi="Bookman Old Style" w:cs="Times New Roman"/>
          <w:bCs/>
          <w:color w:val="000000"/>
          <w:sz w:val="20"/>
          <w:szCs w:val="20"/>
        </w:rPr>
        <w:t>.</w:t>
      </w:r>
      <w:r>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23</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 xml:space="preserve">MATHEMATICS …………………………………………………………………..  </w:t>
      </w:r>
      <w:r>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25</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SCIENCE ………</w:t>
      </w:r>
      <w:r w:rsidR="0018591E">
        <w:rPr>
          <w:rFonts w:ascii="Bookman Old Style" w:hAnsi="Bookman Old Style" w:cs="Times New Roman"/>
          <w:bCs/>
          <w:color w:val="000000"/>
          <w:sz w:val="20"/>
          <w:szCs w:val="20"/>
        </w:rPr>
        <w:t xml:space="preserve">…………………………………………………………………..  </w:t>
      </w:r>
      <w:r w:rsidR="0018591E">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27</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 xml:space="preserve">PHYSICAL EDUCATION ……………..…………………………………………  </w:t>
      </w:r>
      <w:r>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31</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SOCIAL STUDIE</w:t>
      </w:r>
      <w:r w:rsidR="0018591E">
        <w:rPr>
          <w:rFonts w:ascii="Bookman Old Style" w:hAnsi="Bookman Old Style" w:cs="Times New Roman"/>
          <w:bCs/>
          <w:color w:val="000000"/>
          <w:sz w:val="20"/>
          <w:szCs w:val="20"/>
        </w:rPr>
        <w:t xml:space="preserve">S ……………………………………………………………….. </w:t>
      </w:r>
      <w:r w:rsidR="0018591E">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32</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FOCUS ON INFORMATION T</w:t>
      </w:r>
      <w:r w:rsidR="0018591E">
        <w:rPr>
          <w:rFonts w:ascii="Bookman Old Style" w:hAnsi="Bookman Old Style" w:cs="Times New Roman"/>
          <w:bCs/>
          <w:color w:val="000000"/>
          <w:sz w:val="20"/>
          <w:szCs w:val="20"/>
        </w:rPr>
        <w:t xml:space="preserve">ECHNOLOGY (FIT) …………………………   </w:t>
      </w:r>
      <w:r w:rsidR="0018591E">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37</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 xml:space="preserve">TECHNOLOGY </w:t>
      </w:r>
      <w:r w:rsidR="0018591E">
        <w:rPr>
          <w:rFonts w:ascii="Bookman Old Style" w:hAnsi="Bookman Old Style" w:cs="Times New Roman"/>
          <w:bCs/>
          <w:color w:val="000000"/>
          <w:sz w:val="20"/>
          <w:szCs w:val="20"/>
        </w:rPr>
        <w:t xml:space="preserve">……………………………………………………………………   </w:t>
      </w:r>
      <w:r w:rsidR="0018591E">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38</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LANGUAGES ……</w:t>
      </w:r>
      <w:r w:rsidR="0018591E">
        <w:rPr>
          <w:rFonts w:ascii="Bookman Old Style" w:hAnsi="Bookman Old Style" w:cs="Times New Roman"/>
          <w:bCs/>
          <w:color w:val="000000"/>
          <w:sz w:val="20"/>
          <w:szCs w:val="20"/>
        </w:rPr>
        <w:t xml:space="preserve">…………………………………………………………………..  </w:t>
      </w:r>
      <w:r w:rsidR="0018591E">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41</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INDEPENDENT ST</w:t>
      </w:r>
      <w:r w:rsidR="0018591E">
        <w:rPr>
          <w:rFonts w:ascii="Bookman Old Style" w:hAnsi="Bookman Old Style" w:cs="Times New Roman"/>
          <w:bCs/>
          <w:color w:val="000000"/>
          <w:sz w:val="20"/>
          <w:szCs w:val="20"/>
        </w:rPr>
        <w:t xml:space="preserve">UDY …………………………………………………………   </w:t>
      </w:r>
      <w:r w:rsidR="0018591E">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42</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DISTANCE EDUCAT</w:t>
      </w:r>
      <w:r w:rsidR="0018591E">
        <w:rPr>
          <w:rFonts w:ascii="Bookman Old Style" w:hAnsi="Bookman Old Style" w:cs="Times New Roman"/>
          <w:bCs/>
          <w:color w:val="000000"/>
          <w:sz w:val="20"/>
          <w:szCs w:val="20"/>
        </w:rPr>
        <w:t xml:space="preserve">ION ………………………………………………………..  </w:t>
      </w:r>
      <w:r w:rsidR="0018591E">
        <w:rPr>
          <w:rFonts w:ascii="Bookman Old Style" w:hAnsi="Bookman Old Style" w:cs="Times New Roman"/>
          <w:bCs/>
          <w:color w:val="000000"/>
          <w:sz w:val="20"/>
          <w:szCs w:val="20"/>
        </w:rPr>
        <w:tab/>
      </w:r>
      <w:r w:rsidR="001D1876">
        <w:rPr>
          <w:rFonts w:ascii="Bookman Old Style" w:hAnsi="Bookman Old Style" w:cs="Times New Roman"/>
          <w:bCs/>
          <w:color w:val="000000"/>
          <w:sz w:val="20"/>
          <w:szCs w:val="20"/>
        </w:rPr>
        <w:t>43</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ind w:firstLine="720"/>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EDUCATIONAL SUPPORT SERVICES </w:t>
      </w:r>
    </w:p>
    <w:p w:rsidR="007439F2" w:rsidRDefault="007439F2" w:rsidP="007439F2">
      <w:pPr>
        <w:autoSpaceDE w:val="0"/>
        <w:autoSpaceDN w:val="0"/>
        <w:adjustRightInd w:val="0"/>
        <w:spacing w:after="0" w:line="240" w:lineRule="auto"/>
        <w:ind w:firstLine="720"/>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RESOURCE AND </w:t>
      </w:r>
      <w:proofErr w:type="gramStart"/>
      <w:r>
        <w:rPr>
          <w:rFonts w:ascii="Bookman Old Style" w:hAnsi="Bookman Old Style" w:cs="Times New Roman"/>
          <w:bCs/>
          <w:color w:val="000000"/>
          <w:sz w:val="20"/>
          <w:szCs w:val="20"/>
        </w:rPr>
        <w:t>GUID</w:t>
      </w:r>
      <w:r w:rsidR="0018591E">
        <w:rPr>
          <w:rFonts w:ascii="Bookman Old Style" w:hAnsi="Bookman Old Style" w:cs="Times New Roman"/>
          <w:bCs/>
          <w:color w:val="000000"/>
          <w:sz w:val="20"/>
          <w:szCs w:val="20"/>
        </w:rPr>
        <w:t>ANCE  …</w:t>
      </w:r>
      <w:proofErr w:type="gramEnd"/>
      <w:r w:rsidR="0018591E">
        <w:rPr>
          <w:rFonts w:ascii="Bookman Old Style" w:hAnsi="Bookman Old Style" w:cs="Times New Roman"/>
          <w:bCs/>
          <w:color w:val="000000"/>
          <w:sz w:val="20"/>
          <w:szCs w:val="20"/>
        </w:rPr>
        <w:t xml:space="preserve">.……………………………………………….  </w:t>
      </w:r>
      <w:r w:rsidR="0018591E">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43</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APPENDICES</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EDUCATION PLANNI</w:t>
      </w:r>
      <w:r w:rsidR="0018591E">
        <w:rPr>
          <w:rFonts w:ascii="Bookman Old Style" w:hAnsi="Bookman Old Style" w:cs="Times New Roman"/>
          <w:bCs/>
          <w:color w:val="000000"/>
          <w:sz w:val="20"/>
          <w:szCs w:val="20"/>
        </w:rPr>
        <w:t xml:space="preserve">NG CHART ………………………………………………  </w:t>
      </w:r>
      <w:r w:rsidR="0018591E">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44</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r>
    </w:p>
    <w:p w:rsidR="007439F2" w:rsidRDefault="00954594"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GRADE 12</w:t>
      </w:r>
      <w:r w:rsidR="007439F2">
        <w:rPr>
          <w:rFonts w:ascii="Bookman Old Style" w:hAnsi="Bookman Old Style" w:cs="Times New Roman"/>
          <w:bCs/>
          <w:color w:val="000000"/>
          <w:sz w:val="20"/>
          <w:szCs w:val="20"/>
        </w:rPr>
        <w:t xml:space="preserve"> REGISTRATI</w:t>
      </w:r>
      <w:r w:rsidR="0018591E">
        <w:rPr>
          <w:rFonts w:ascii="Bookman Old Style" w:hAnsi="Bookman Old Style" w:cs="Times New Roman"/>
          <w:bCs/>
          <w:color w:val="000000"/>
          <w:sz w:val="20"/>
          <w:szCs w:val="20"/>
        </w:rPr>
        <w:t xml:space="preserve">ON FORM …………………………………………...  </w:t>
      </w:r>
      <w:r w:rsidR="0018591E">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45</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Pr="007A6D0C" w:rsidRDefault="00954594"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t>GRADE 11</w:t>
      </w:r>
      <w:r w:rsidR="007439F2">
        <w:rPr>
          <w:rFonts w:ascii="Bookman Old Style" w:hAnsi="Bookman Old Style" w:cs="Times New Roman"/>
          <w:bCs/>
          <w:color w:val="000000"/>
          <w:sz w:val="20"/>
          <w:szCs w:val="20"/>
        </w:rPr>
        <w:t xml:space="preserve"> REGISTRATI</w:t>
      </w:r>
      <w:r w:rsidR="0018591E">
        <w:rPr>
          <w:rFonts w:ascii="Bookman Old Style" w:hAnsi="Bookman Old Style" w:cs="Times New Roman"/>
          <w:bCs/>
          <w:color w:val="000000"/>
          <w:sz w:val="20"/>
          <w:szCs w:val="20"/>
        </w:rPr>
        <w:t xml:space="preserve">ON FORM …………………………………………...  </w:t>
      </w:r>
      <w:r w:rsidR="0018591E">
        <w:rPr>
          <w:rFonts w:ascii="Bookman Old Style" w:hAnsi="Bookman Old Style" w:cs="Times New Roman"/>
          <w:bCs/>
          <w:color w:val="000000"/>
          <w:sz w:val="20"/>
          <w:szCs w:val="20"/>
        </w:rPr>
        <w:tab/>
      </w:r>
      <w:r w:rsidR="00091B98">
        <w:rPr>
          <w:rFonts w:ascii="Bookman Old Style" w:hAnsi="Bookman Old Style" w:cs="Times New Roman"/>
          <w:bCs/>
          <w:color w:val="000000"/>
          <w:sz w:val="20"/>
          <w:szCs w:val="20"/>
        </w:rPr>
        <w:t>47</w:t>
      </w:r>
    </w:p>
    <w:p w:rsidR="007439F2" w:rsidRDefault="007439F2" w:rsidP="007439F2">
      <w:pPr>
        <w:autoSpaceDE w:val="0"/>
        <w:autoSpaceDN w:val="0"/>
        <w:adjustRightInd w:val="0"/>
        <w:spacing w:after="0" w:line="240" w:lineRule="auto"/>
        <w:jc w:val="center"/>
        <w:rPr>
          <w:rFonts w:ascii="Bookman Old Style" w:hAnsi="Bookman Old Style" w:cs="Times New Roman"/>
          <w:bCs/>
          <w:color w:val="000000"/>
        </w:rPr>
      </w:pPr>
      <w:r>
        <w:rPr>
          <w:rFonts w:ascii="Bookman Old Style" w:hAnsi="Bookman Old Style" w:cs="Times New Roman"/>
          <w:b/>
          <w:bCs/>
          <w:color w:val="000000"/>
        </w:rPr>
        <w:lastRenderedPageBreak/>
        <w:t>THE CREDIT SYSTEM</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Credits are assigned to Grade 11 and 12 courses only. A credit is awarded upon successful completion of a course (60% or higher) at the grade 11 and/or 12 level. The majority of grade 10 students are also eligible to take </w:t>
      </w:r>
      <w:r w:rsidRPr="005B36E7">
        <w:rPr>
          <w:rFonts w:ascii="Bookman Old Style" w:hAnsi="Bookman Old Style" w:cs="Times New Roman"/>
          <w:b/>
          <w:bCs/>
          <w:color w:val="000000"/>
          <w:sz w:val="20"/>
          <w:szCs w:val="20"/>
        </w:rPr>
        <w:t>one</w:t>
      </w:r>
      <w:r w:rsidRPr="00035D03">
        <w:rPr>
          <w:rFonts w:ascii="Bookman Old Style" w:hAnsi="Bookman Old Style" w:cs="Times New Roman"/>
          <w:bCs/>
          <w:color w:val="000000"/>
          <w:sz w:val="20"/>
          <w:szCs w:val="20"/>
        </w:rPr>
        <w:t xml:space="preserve"> grade 11 course as an elective. One credit corresponds to approximately 90 instructional hours. </w:t>
      </w:r>
    </w:p>
    <w:p w:rsidR="007439F2"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
          <w:bCs/>
          <w:color w:val="000000"/>
          <w:sz w:val="20"/>
          <w:szCs w:val="20"/>
        </w:rPr>
        <w:t xml:space="preserve">COURSE CODES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The first two digits (i.e. English 112) indicate the grade during which this course is usually taken. This applies primarily to the core courses in English, Mathematics, French, and Social Sciences. Some courses such as Culinary Technology 110 may be taken during either grade.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The third digit indicates the level of difficulty: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1 - </w:t>
      </w:r>
      <w:proofErr w:type="gramStart"/>
      <w:r w:rsidRPr="00035D03">
        <w:rPr>
          <w:rFonts w:ascii="Bookman Old Style" w:hAnsi="Bookman Old Style" w:cs="Times New Roman"/>
          <w:bCs/>
          <w:color w:val="000000"/>
          <w:sz w:val="20"/>
          <w:szCs w:val="20"/>
        </w:rPr>
        <w:t>enriched</w:t>
      </w:r>
      <w:proofErr w:type="gramEnd"/>
      <w:r w:rsidRPr="00035D03">
        <w:rPr>
          <w:rFonts w:ascii="Bookman Old Style" w:hAnsi="Bookman Old Style" w:cs="Times New Roman"/>
          <w:bCs/>
          <w:color w:val="000000"/>
          <w:sz w:val="20"/>
          <w:szCs w:val="20"/>
        </w:rPr>
        <w:t xml:space="preserve"> university preparatory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2 – </w:t>
      </w:r>
      <w:proofErr w:type="gramStart"/>
      <w:r w:rsidRPr="00035D03">
        <w:rPr>
          <w:rFonts w:ascii="Bookman Old Style" w:hAnsi="Bookman Old Style" w:cs="Times New Roman"/>
          <w:bCs/>
          <w:color w:val="000000"/>
          <w:sz w:val="20"/>
          <w:szCs w:val="20"/>
        </w:rPr>
        <w:t>regular</w:t>
      </w:r>
      <w:proofErr w:type="gramEnd"/>
      <w:r w:rsidRPr="00035D03">
        <w:rPr>
          <w:rFonts w:ascii="Bookman Old Style" w:hAnsi="Bookman Old Style" w:cs="Times New Roman"/>
          <w:bCs/>
          <w:color w:val="000000"/>
          <w:sz w:val="20"/>
          <w:szCs w:val="20"/>
        </w:rPr>
        <w:t xml:space="preserve"> program university and community college technology preparatory </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3 - </w:t>
      </w:r>
      <w:proofErr w:type="gramStart"/>
      <w:r w:rsidRPr="00035D03">
        <w:rPr>
          <w:rFonts w:ascii="Bookman Old Style" w:hAnsi="Bookman Old Style" w:cs="Times New Roman"/>
          <w:bCs/>
          <w:color w:val="000000"/>
          <w:sz w:val="20"/>
          <w:szCs w:val="20"/>
        </w:rPr>
        <w:t>prepares</w:t>
      </w:r>
      <w:proofErr w:type="gramEnd"/>
      <w:r w:rsidRPr="00035D03">
        <w:rPr>
          <w:rFonts w:ascii="Bookman Old Style" w:hAnsi="Bookman Old Style" w:cs="Times New Roman"/>
          <w:bCs/>
          <w:color w:val="000000"/>
          <w:sz w:val="20"/>
          <w:szCs w:val="20"/>
        </w:rPr>
        <w:t xml:space="preserve"> a student for certain one-ye</w:t>
      </w:r>
      <w:r>
        <w:rPr>
          <w:rFonts w:ascii="Bookman Old Style" w:hAnsi="Bookman Old Style" w:cs="Times New Roman"/>
          <w:bCs/>
          <w:color w:val="000000"/>
          <w:sz w:val="20"/>
          <w:szCs w:val="20"/>
        </w:rPr>
        <w:t>ar courses at community college or business college</w:t>
      </w:r>
      <w:r w:rsidRPr="00035D03">
        <w:rPr>
          <w:rFonts w:ascii="Bookman Old Style" w:hAnsi="Bookman Old Style" w:cs="Times New Roman"/>
          <w:bCs/>
          <w:color w:val="000000"/>
          <w:sz w:val="20"/>
          <w:szCs w:val="20"/>
        </w:rPr>
        <w:t xml:space="preserve"> or </w:t>
      </w:r>
      <w:r>
        <w:rPr>
          <w:rFonts w:ascii="Bookman Old Style" w:hAnsi="Bookman Old Style" w:cs="Times New Roman"/>
          <w:bCs/>
          <w:color w:val="000000"/>
          <w:sz w:val="20"/>
          <w:szCs w:val="20"/>
        </w:rPr>
        <w:t xml:space="preserve">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     </w:t>
      </w:r>
      <w:proofErr w:type="gramStart"/>
      <w:r>
        <w:rPr>
          <w:rFonts w:ascii="Bookman Old Style" w:hAnsi="Bookman Old Style" w:cs="Times New Roman"/>
          <w:bCs/>
          <w:color w:val="000000"/>
          <w:sz w:val="20"/>
          <w:szCs w:val="20"/>
        </w:rPr>
        <w:t>for</w:t>
      </w:r>
      <w:proofErr w:type="gramEnd"/>
      <w:r>
        <w:rPr>
          <w:rFonts w:ascii="Bookman Old Style" w:hAnsi="Bookman Old Style" w:cs="Times New Roman"/>
          <w:bCs/>
          <w:color w:val="000000"/>
          <w:sz w:val="20"/>
          <w:szCs w:val="20"/>
        </w:rPr>
        <w:t xml:space="preserve"> </w:t>
      </w:r>
      <w:r w:rsidRPr="00035D03">
        <w:rPr>
          <w:rFonts w:ascii="Bookman Old Style" w:hAnsi="Bookman Old Style" w:cs="Times New Roman"/>
          <w:bCs/>
          <w:color w:val="000000"/>
          <w:sz w:val="20"/>
          <w:szCs w:val="20"/>
        </w:rPr>
        <w:t xml:space="preserve">work </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0 </w:t>
      </w:r>
      <w:r>
        <w:rPr>
          <w:rFonts w:ascii="Bookman Old Style" w:hAnsi="Bookman Old Style" w:cs="Times New Roman"/>
          <w:bCs/>
          <w:color w:val="000000"/>
          <w:sz w:val="20"/>
          <w:szCs w:val="20"/>
        </w:rPr>
        <w:t>–</w:t>
      </w:r>
      <w:r w:rsidRPr="00035D03">
        <w:rPr>
          <w:rFonts w:ascii="Bookman Old Style" w:hAnsi="Bookman Old Style" w:cs="Times New Roman"/>
          <w:bCs/>
          <w:color w:val="000000"/>
          <w:sz w:val="20"/>
          <w:szCs w:val="20"/>
        </w:rPr>
        <w:t xml:space="preserve"> </w:t>
      </w:r>
      <w:r>
        <w:rPr>
          <w:rFonts w:ascii="Bookman Old Style" w:hAnsi="Bookman Old Style" w:cs="Times New Roman"/>
          <w:bCs/>
          <w:color w:val="000000"/>
          <w:sz w:val="20"/>
          <w:szCs w:val="20"/>
        </w:rPr>
        <w:t>may be available to a variety of levels.</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The "0" courses vary in level of difficulty. Some "0" courses qualify as university entrance courses; others do not. Students are advised to consult with guidance counselors regarding specific courses. </w:t>
      </w:r>
    </w:p>
    <w:p w:rsidR="007439F2"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Pr="00035D03" w:rsidRDefault="005B06DB"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
          <w:bCs/>
          <w:color w:val="000000"/>
          <w:sz w:val="20"/>
          <w:szCs w:val="20"/>
        </w:rPr>
        <w:t>20</w:t>
      </w:r>
      <w:r w:rsidR="007439F2" w:rsidRPr="00035D03">
        <w:rPr>
          <w:rFonts w:ascii="Bookman Old Style" w:hAnsi="Bookman Old Style" w:cs="Times New Roman"/>
          <w:b/>
          <w:bCs/>
          <w:color w:val="000000"/>
          <w:sz w:val="20"/>
          <w:szCs w:val="20"/>
        </w:rPr>
        <w:t xml:space="preserve"> CREDIT SYSTEM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Grade 11 and 12 students are expected to enroll in 10 courses per year, i.e., 5 courses from September to the end of January and 5 courses from February to the end of June. This allows two entry points during the school year - September and February. Most students will have also had the opportunity to complete a grade 11 course for credit during their grade 10 year.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
          <w:bCs/>
          <w:color w:val="000000"/>
          <w:sz w:val="20"/>
          <w:szCs w:val="20"/>
        </w:rPr>
        <w:t xml:space="preserve">Graduation Requirements </w:t>
      </w:r>
      <w:r w:rsidR="005B06DB">
        <w:rPr>
          <w:rFonts w:ascii="Bookman Old Style" w:hAnsi="Bookman Old Style" w:cs="Times New Roman"/>
          <w:b/>
          <w:bCs/>
          <w:color w:val="000000"/>
          <w:sz w:val="20"/>
          <w:szCs w:val="20"/>
        </w:rPr>
        <w:t>- Successful completion of 17/20</w:t>
      </w:r>
      <w:r w:rsidRPr="00035D03">
        <w:rPr>
          <w:rFonts w:ascii="Bookman Old Style" w:hAnsi="Bookman Old Style" w:cs="Times New Roman"/>
          <w:b/>
          <w:bCs/>
          <w:color w:val="000000"/>
          <w:sz w:val="20"/>
          <w:szCs w:val="20"/>
        </w:rPr>
        <w:t xml:space="preserve"> credits, 5 of which must be at the Grade 12 level.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The following list constitutes the 7 compulsory subjects for the Grade 11/12 Program.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a) English 111, 112, or 113 (A and B sections); full year courses = 2 credits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b) English 121, 122 or 123; one semester course = 1 credit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c) </w:t>
      </w:r>
      <w:r>
        <w:rPr>
          <w:rFonts w:ascii="Bookman Old Style" w:hAnsi="Bookman Old Style" w:cs="Times New Roman"/>
          <w:bCs/>
          <w:color w:val="000000"/>
          <w:sz w:val="20"/>
          <w:szCs w:val="20"/>
        </w:rPr>
        <w:t>Foundations in Mathematics 110 = 1 credit</w:t>
      </w:r>
      <w:r w:rsidRPr="00035D03">
        <w:rPr>
          <w:rFonts w:ascii="Bookman Old Style" w:hAnsi="Bookman Old Style" w:cs="Times New Roman"/>
          <w:bCs/>
          <w:color w:val="000000"/>
          <w:sz w:val="20"/>
          <w:szCs w:val="20"/>
        </w:rPr>
        <w:t xml:space="preserve"> </w:t>
      </w:r>
    </w:p>
    <w:p w:rsidR="007439F2" w:rsidRPr="00035D03" w:rsidRDefault="007439F2" w:rsidP="007439F2">
      <w:pPr>
        <w:autoSpaceDE w:val="0"/>
        <w:autoSpaceDN w:val="0"/>
        <w:adjustRightInd w:val="0"/>
        <w:spacing w:after="0" w:line="240" w:lineRule="auto"/>
        <w:ind w:left="720" w:firstLine="720"/>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OR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    Financial Workplace 110 = 1 credit</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d) One science from any Physics, Biology, Chemistry or </w:t>
      </w:r>
      <w:r>
        <w:rPr>
          <w:rFonts w:ascii="Bookman Old Style" w:hAnsi="Bookman Old Style" w:cs="Times New Roman"/>
          <w:bCs/>
          <w:color w:val="000000"/>
          <w:sz w:val="20"/>
          <w:szCs w:val="20"/>
        </w:rPr>
        <w:t xml:space="preserve">Introduction to </w:t>
      </w:r>
      <w:r w:rsidRPr="00035D03">
        <w:rPr>
          <w:rFonts w:ascii="Bookman Old Style" w:hAnsi="Bookman Old Style" w:cs="Times New Roman"/>
          <w:bCs/>
          <w:color w:val="000000"/>
          <w:sz w:val="20"/>
          <w:szCs w:val="20"/>
        </w:rPr>
        <w:t>Environmental Science cour</w:t>
      </w:r>
      <w:r w:rsidR="00DD13BA">
        <w:rPr>
          <w:rFonts w:ascii="Bookman Old Style" w:hAnsi="Bookman Old Style" w:cs="Times New Roman"/>
          <w:bCs/>
          <w:color w:val="000000"/>
          <w:sz w:val="20"/>
          <w:szCs w:val="20"/>
        </w:rPr>
        <w:t>se</w:t>
      </w:r>
      <w:r w:rsidRPr="00035D03">
        <w:rPr>
          <w:rFonts w:ascii="Bookman Old Style" w:hAnsi="Bookman Old Style" w:cs="Times New Roman"/>
          <w:bCs/>
          <w:color w:val="000000"/>
          <w:sz w:val="20"/>
          <w:szCs w:val="20"/>
        </w:rPr>
        <w:t>, Micro Electronics 120, Introducto</w:t>
      </w:r>
      <w:r w:rsidR="006B0A43">
        <w:rPr>
          <w:rFonts w:ascii="Bookman Old Style" w:hAnsi="Bookman Old Style" w:cs="Times New Roman"/>
          <w:bCs/>
          <w:color w:val="000000"/>
          <w:sz w:val="20"/>
          <w:szCs w:val="20"/>
        </w:rPr>
        <w:t>ry Electronics 110</w:t>
      </w:r>
      <w:r w:rsidRPr="00035D03">
        <w:rPr>
          <w:rFonts w:ascii="Bookman Old Style" w:hAnsi="Bookman Old Style" w:cs="Times New Roman"/>
          <w:bCs/>
          <w:color w:val="000000"/>
          <w:sz w:val="20"/>
          <w:szCs w:val="20"/>
        </w:rPr>
        <w:t xml:space="preserve">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e) Modern History 111, 112, or 113; (or F.I. Modern History 112)</w:t>
      </w:r>
      <w:r w:rsidR="006B0A43">
        <w:rPr>
          <w:rFonts w:ascii="Bookman Old Style" w:hAnsi="Bookman Old Style" w:cs="Times New Roman"/>
          <w:bCs/>
          <w:color w:val="000000"/>
          <w:sz w:val="20"/>
          <w:szCs w:val="20"/>
        </w:rPr>
        <w:t>,</w:t>
      </w:r>
      <w:r w:rsidRPr="00035D03">
        <w:rPr>
          <w:rFonts w:ascii="Bookman Old Style" w:hAnsi="Bookman Old Style" w:cs="Times New Roman"/>
          <w:bCs/>
          <w:color w:val="000000"/>
          <w:sz w:val="20"/>
          <w:szCs w:val="20"/>
        </w:rPr>
        <w:t xml:space="preserve">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f) One Fine Arts or Life Role Development course as listed below: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F11682">
        <w:rPr>
          <w:rFonts w:ascii="Bookman Old Style" w:hAnsi="Bookman Old Style" w:cs="Times New Roman"/>
          <w:bCs/>
          <w:color w:val="000000"/>
          <w:sz w:val="20"/>
          <w:szCs w:val="20"/>
          <w:u w:val="single"/>
        </w:rPr>
        <w:t>Fine Arts</w:t>
      </w:r>
      <w:r w:rsidRPr="00035D03">
        <w:rPr>
          <w:rFonts w:ascii="Bookman Old Style" w:hAnsi="Bookman Old Style" w:cs="Times New Roman"/>
          <w:bCs/>
          <w:color w:val="000000"/>
          <w:sz w:val="20"/>
          <w:szCs w:val="20"/>
        </w:rPr>
        <w:t xml:space="preserve"> </w:t>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sidRPr="00F11682">
        <w:rPr>
          <w:rFonts w:ascii="Bookman Old Style" w:hAnsi="Bookman Old Style" w:cs="Times New Roman"/>
          <w:bCs/>
          <w:color w:val="000000"/>
          <w:sz w:val="20"/>
          <w:szCs w:val="20"/>
          <w:u w:val="single"/>
        </w:rPr>
        <w:t>Life Role Development</w:t>
      </w:r>
      <w:r w:rsidRPr="00035D03">
        <w:rPr>
          <w:rFonts w:ascii="Bookman Old Style" w:hAnsi="Bookman Old Style" w:cs="Times New Roman"/>
          <w:bCs/>
          <w:color w:val="000000"/>
          <w:sz w:val="20"/>
          <w:szCs w:val="20"/>
        </w:rPr>
        <w:t xml:space="preserve">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Visual Arts 110/120 </w:t>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sidR="00E3055D">
        <w:rPr>
          <w:rFonts w:ascii="Bookman Old Style" w:hAnsi="Bookman Old Style" w:cs="Times New Roman"/>
          <w:bCs/>
          <w:color w:val="000000"/>
          <w:sz w:val="20"/>
          <w:szCs w:val="20"/>
        </w:rPr>
        <w:t>Individual and</w:t>
      </w:r>
      <w:r>
        <w:rPr>
          <w:rFonts w:ascii="Bookman Old Style" w:hAnsi="Bookman Old Style" w:cs="Times New Roman"/>
          <w:bCs/>
          <w:color w:val="000000"/>
          <w:sz w:val="20"/>
          <w:szCs w:val="20"/>
        </w:rPr>
        <w:t xml:space="preserve"> Family Dynamics 120</w:t>
      </w:r>
      <w:r w:rsidRPr="00035D03">
        <w:rPr>
          <w:rFonts w:ascii="Bookman Old Style" w:hAnsi="Bookman Old Style" w:cs="Times New Roman"/>
          <w:bCs/>
          <w:color w:val="000000"/>
          <w:sz w:val="20"/>
          <w:szCs w:val="20"/>
        </w:rPr>
        <w:t xml:space="preserve"> </w:t>
      </w:r>
    </w:p>
    <w:p w:rsidR="007439F2" w:rsidRPr="00035D03" w:rsidRDefault="006B0A43"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Music 112/</w:t>
      </w:r>
      <w:r w:rsidR="007439F2" w:rsidRPr="00035D03">
        <w:rPr>
          <w:rFonts w:ascii="Bookman Old Style" w:hAnsi="Bookman Old Style" w:cs="Times New Roman"/>
          <w:bCs/>
          <w:color w:val="000000"/>
          <w:sz w:val="20"/>
          <w:szCs w:val="20"/>
        </w:rPr>
        <w:t xml:space="preserve">122 </w:t>
      </w:r>
      <w:r w:rsidR="007439F2">
        <w:rPr>
          <w:rFonts w:ascii="Bookman Old Style" w:hAnsi="Bookman Old Style" w:cs="Times New Roman"/>
          <w:bCs/>
          <w:color w:val="000000"/>
          <w:sz w:val="20"/>
          <w:szCs w:val="20"/>
        </w:rPr>
        <w:tab/>
      </w:r>
      <w:r w:rsidR="007439F2">
        <w:rPr>
          <w:rFonts w:ascii="Bookman Old Style" w:hAnsi="Bookman Old Style" w:cs="Times New Roman"/>
          <w:bCs/>
          <w:color w:val="000000"/>
          <w:sz w:val="20"/>
          <w:szCs w:val="20"/>
        </w:rPr>
        <w:tab/>
      </w:r>
      <w:r w:rsidR="007439F2">
        <w:rPr>
          <w:rFonts w:ascii="Bookman Old Style" w:hAnsi="Bookman Old Style" w:cs="Times New Roman"/>
          <w:bCs/>
          <w:color w:val="000000"/>
          <w:sz w:val="20"/>
          <w:szCs w:val="20"/>
        </w:rPr>
        <w:tab/>
      </w:r>
      <w:r w:rsidR="007439F2" w:rsidRPr="00035D03">
        <w:rPr>
          <w:rFonts w:ascii="Bookman Old Style" w:hAnsi="Bookman Old Style" w:cs="Times New Roman"/>
          <w:bCs/>
          <w:color w:val="000000"/>
          <w:sz w:val="20"/>
          <w:szCs w:val="20"/>
        </w:rPr>
        <w:t xml:space="preserve">Co-op Ed 120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Fine Arts 110 </w:t>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sidR="006B0A43">
        <w:rPr>
          <w:rFonts w:ascii="Bookman Old Style" w:hAnsi="Bookman Old Style" w:cs="Times New Roman"/>
          <w:bCs/>
          <w:color w:val="000000"/>
          <w:sz w:val="20"/>
          <w:szCs w:val="20"/>
        </w:rPr>
        <w:t>Outdoor Pursuits 110</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Theatre Arts 120 </w:t>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sidRPr="00035D03">
        <w:rPr>
          <w:rFonts w:ascii="Bookman Old Style" w:hAnsi="Bookman Old Style" w:cs="Times New Roman"/>
          <w:bCs/>
          <w:color w:val="000000"/>
          <w:sz w:val="20"/>
          <w:szCs w:val="20"/>
        </w:rPr>
        <w:t xml:space="preserve">Health and </w:t>
      </w:r>
      <w:proofErr w:type="spellStart"/>
      <w:r w:rsidRPr="00035D03">
        <w:rPr>
          <w:rFonts w:ascii="Bookman Old Style" w:hAnsi="Bookman Old Style" w:cs="Times New Roman"/>
          <w:bCs/>
          <w:color w:val="000000"/>
          <w:sz w:val="20"/>
          <w:szCs w:val="20"/>
        </w:rPr>
        <w:t>Phys</w:t>
      </w:r>
      <w:proofErr w:type="spellEnd"/>
      <w:r w:rsidRPr="00035D03">
        <w:rPr>
          <w:rFonts w:ascii="Bookman Old Style" w:hAnsi="Bookman Old Style" w:cs="Times New Roman"/>
          <w:bCs/>
          <w:color w:val="000000"/>
          <w:sz w:val="20"/>
          <w:szCs w:val="20"/>
        </w:rPr>
        <w:t xml:space="preserve"> Ed 120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Graphic Arts and Design 110 </w:t>
      </w:r>
      <w:r>
        <w:rPr>
          <w:rFonts w:ascii="Bookman Old Style" w:hAnsi="Bookman Old Style" w:cs="Times New Roman"/>
          <w:bCs/>
          <w:color w:val="000000"/>
          <w:sz w:val="20"/>
          <w:szCs w:val="20"/>
        </w:rPr>
        <w:tab/>
      </w:r>
      <w:r w:rsidRPr="00035D03">
        <w:rPr>
          <w:rFonts w:ascii="Bookman Old Style" w:hAnsi="Bookman Old Style" w:cs="Times New Roman"/>
          <w:bCs/>
          <w:color w:val="000000"/>
          <w:sz w:val="20"/>
          <w:szCs w:val="20"/>
        </w:rPr>
        <w:t xml:space="preserve">Hospitality and Tourism 110 </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t>Entrepreneurship 110</w:t>
      </w:r>
    </w:p>
    <w:p w:rsidR="0012791F" w:rsidRDefault="0012791F"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t>Yoga 110</w:t>
      </w:r>
    </w:p>
    <w:p w:rsidR="0012791F" w:rsidRDefault="0012791F"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r>
      <w:r>
        <w:rPr>
          <w:rFonts w:ascii="Bookman Old Style" w:hAnsi="Bookman Old Style" w:cs="Times New Roman"/>
          <w:bCs/>
          <w:color w:val="000000"/>
          <w:sz w:val="20"/>
          <w:szCs w:val="20"/>
        </w:rPr>
        <w:tab/>
        <w:t xml:space="preserve">Wellness </w:t>
      </w:r>
      <w:proofErr w:type="spellStart"/>
      <w:r>
        <w:rPr>
          <w:rFonts w:ascii="Bookman Old Style" w:hAnsi="Bookman Old Style" w:cs="Times New Roman"/>
          <w:bCs/>
          <w:color w:val="000000"/>
          <w:sz w:val="20"/>
          <w:szCs w:val="20"/>
        </w:rPr>
        <w:t>Phys</w:t>
      </w:r>
      <w:proofErr w:type="spellEnd"/>
      <w:r>
        <w:rPr>
          <w:rFonts w:ascii="Bookman Old Style" w:hAnsi="Bookman Old Style" w:cs="Times New Roman"/>
          <w:bCs/>
          <w:color w:val="000000"/>
          <w:sz w:val="20"/>
          <w:szCs w:val="20"/>
        </w:rPr>
        <w:t xml:space="preserve"> Ed 110</w:t>
      </w:r>
    </w:p>
    <w:p w:rsidR="007439F2" w:rsidRPr="00035D03" w:rsidRDefault="007439F2" w:rsidP="007439F2">
      <w:pPr>
        <w:autoSpaceDE w:val="0"/>
        <w:autoSpaceDN w:val="0"/>
        <w:adjustRightInd w:val="0"/>
        <w:spacing w:after="0" w:line="240" w:lineRule="auto"/>
        <w:ind w:left="2880" w:firstLine="720"/>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bCs/>
          <w:i/>
          <w:i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bCs/>
          <w:i/>
          <w:iCs/>
          <w:color w:val="000000"/>
          <w:sz w:val="20"/>
          <w:szCs w:val="20"/>
        </w:rPr>
      </w:pP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
          <w:bCs/>
          <w:i/>
          <w:iCs/>
          <w:color w:val="000000"/>
          <w:sz w:val="20"/>
          <w:szCs w:val="20"/>
        </w:rPr>
        <w:t>*Students who have taken a minimum of three Advanced Placement courses and written a minimum of three Advanced Placement</w:t>
      </w:r>
      <w:r>
        <w:rPr>
          <w:rFonts w:ascii="Bookman Old Style" w:hAnsi="Bookman Old Style" w:cs="Times New Roman"/>
          <w:b/>
          <w:bCs/>
          <w:i/>
          <w:iCs/>
          <w:color w:val="000000"/>
          <w:sz w:val="20"/>
          <w:szCs w:val="20"/>
        </w:rPr>
        <w:t xml:space="preserve"> </w:t>
      </w:r>
      <w:r w:rsidRPr="00035D03">
        <w:rPr>
          <w:rFonts w:ascii="Bookman Old Style" w:hAnsi="Bookman Old Style" w:cs="Times New Roman"/>
          <w:b/>
          <w:bCs/>
          <w:i/>
          <w:iCs/>
          <w:color w:val="000000"/>
          <w:sz w:val="20"/>
          <w:szCs w:val="20"/>
        </w:rPr>
        <w:t>exams will receive an AP Scholar pin at the graduation ceremonies</w:t>
      </w:r>
      <w:r>
        <w:rPr>
          <w:rFonts w:ascii="Bookman Old Style" w:hAnsi="Bookman Old Style" w:cs="Times New Roman"/>
          <w:b/>
          <w:bCs/>
          <w:i/>
          <w:iCs/>
          <w:color w:val="000000"/>
          <w:sz w:val="20"/>
          <w:szCs w:val="20"/>
        </w:rPr>
        <w:t>.</w:t>
      </w:r>
    </w:p>
    <w:p w:rsidR="007439F2" w:rsidRDefault="007439F2" w:rsidP="007439F2">
      <w:pPr>
        <w:autoSpaceDE w:val="0"/>
        <w:autoSpaceDN w:val="0"/>
        <w:adjustRightInd w:val="0"/>
        <w:spacing w:after="0" w:line="240" w:lineRule="auto"/>
        <w:jc w:val="center"/>
        <w:rPr>
          <w:rFonts w:ascii="Bookman Old Style" w:hAnsi="Bookman Old Style" w:cs="Times New Roman"/>
          <w:b/>
          <w:bCs/>
          <w:color w:val="000000"/>
        </w:rPr>
      </w:pPr>
    </w:p>
    <w:p w:rsidR="007439F2" w:rsidRDefault="007439F2" w:rsidP="007439F2">
      <w:pPr>
        <w:autoSpaceDE w:val="0"/>
        <w:autoSpaceDN w:val="0"/>
        <w:adjustRightInd w:val="0"/>
        <w:spacing w:after="0" w:line="240" w:lineRule="auto"/>
        <w:jc w:val="center"/>
        <w:rPr>
          <w:rFonts w:ascii="Bookman Old Style" w:hAnsi="Bookman Old Style" w:cs="Times New Roman"/>
          <w:b/>
          <w:bCs/>
          <w:color w:val="000000"/>
        </w:rPr>
      </w:pPr>
      <w:r>
        <w:rPr>
          <w:rFonts w:ascii="Bookman Old Style" w:hAnsi="Bookman Old Style" w:cs="Times New Roman"/>
          <w:b/>
          <w:bCs/>
          <w:color w:val="000000"/>
        </w:rPr>
        <w:t>ELECTIVE COURSES</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
          <w:bCs/>
          <w:color w:val="000000"/>
          <w:sz w:val="20"/>
          <w:szCs w:val="20"/>
        </w:rPr>
        <w:t xml:space="preserve">ELECTIVE COURSES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In addition to the 7 compulsory courses, students can choose 14 additional elective courses. The elective course selection is designed to allow students flexibility in completing their requirements for graduation. Electives may be chosen from a broad range of subjects however</w:t>
      </w:r>
      <w:r>
        <w:rPr>
          <w:rFonts w:ascii="Bookman Old Style" w:hAnsi="Bookman Old Style" w:cs="Times New Roman"/>
          <w:bCs/>
          <w:color w:val="000000"/>
          <w:sz w:val="20"/>
          <w:szCs w:val="20"/>
        </w:rPr>
        <w:t xml:space="preserve"> not more than two Local Option</w:t>
      </w:r>
      <w:r w:rsidRPr="00035D03">
        <w:rPr>
          <w:rFonts w:ascii="Bookman Old Style" w:hAnsi="Bookman Old Style" w:cs="Times New Roman"/>
          <w:bCs/>
          <w:color w:val="000000"/>
          <w:sz w:val="20"/>
          <w:szCs w:val="20"/>
        </w:rPr>
        <w:t>* course</w:t>
      </w:r>
      <w:r>
        <w:rPr>
          <w:rFonts w:ascii="Bookman Old Style" w:hAnsi="Bookman Old Style" w:cs="Times New Roman"/>
          <w:bCs/>
          <w:color w:val="000000"/>
          <w:sz w:val="20"/>
          <w:szCs w:val="20"/>
        </w:rPr>
        <w:t>s</w:t>
      </w:r>
      <w:r w:rsidRPr="00035D03">
        <w:rPr>
          <w:rFonts w:ascii="Bookman Old Style" w:hAnsi="Bookman Old Style" w:cs="Times New Roman"/>
          <w:bCs/>
          <w:color w:val="000000"/>
          <w:sz w:val="20"/>
          <w:szCs w:val="20"/>
        </w:rPr>
        <w:t xml:space="preserve"> may be counted toward graduation. Students may also choose to concentrate in one specialized area of the curriculum such as science, technology, or another field of interest.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Elective course selection will often depend on counseling from parents, teachers, guidance personnel, and administrators. Students who plan on pursuing post-secondary education must have the appropriate courses upon graduation which will allow them access to the universities/colleges of their choice. A key consideration is to have students open as many education doors as possible. Students' programs, therefore, should be flexible and adaptable. </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*Local Option Courses </w:t>
      </w:r>
      <w:r w:rsidR="00B425B3">
        <w:rPr>
          <w:rFonts w:ascii="Bookman Old Style" w:hAnsi="Bookman Old Style" w:cs="Times New Roman"/>
          <w:bCs/>
          <w:color w:val="000000"/>
          <w:sz w:val="20"/>
          <w:szCs w:val="20"/>
        </w:rPr>
        <w:t xml:space="preserve">that have been </w:t>
      </w:r>
      <w:r w:rsidRPr="00035D03">
        <w:rPr>
          <w:rFonts w:ascii="Bookman Old Style" w:hAnsi="Bookman Old Style" w:cs="Times New Roman"/>
          <w:bCs/>
          <w:color w:val="000000"/>
          <w:sz w:val="20"/>
          <w:szCs w:val="20"/>
        </w:rPr>
        <w:t xml:space="preserve">offered at HHS </w:t>
      </w:r>
      <w:r w:rsidR="00B425B3">
        <w:rPr>
          <w:rFonts w:ascii="Bookman Old Style" w:hAnsi="Bookman Old Style" w:cs="Times New Roman"/>
          <w:bCs/>
          <w:color w:val="000000"/>
          <w:sz w:val="20"/>
          <w:szCs w:val="20"/>
        </w:rPr>
        <w:t xml:space="preserve">have </w:t>
      </w:r>
      <w:r w:rsidRPr="00035D03">
        <w:rPr>
          <w:rFonts w:ascii="Bookman Old Style" w:hAnsi="Bookman Old Style" w:cs="Times New Roman"/>
          <w:bCs/>
          <w:color w:val="000000"/>
          <w:sz w:val="20"/>
          <w:szCs w:val="20"/>
        </w:rPr>
        <w:t>include</w:t>
      </w:r>
      <w:r w:rsidR="00B425B3">
        <w:rPr>
          <w:rFonts w:ascii="Bookman Old Style" w:hAnsi="Bookman Old Style" w:cs="Times New Roman"/>
          <w:bCs/>
          <w:color w:val="000000"/>
          <w:sz w:val="20"/>
          <w:szCs w:val="20"/>
        </w:rPr>
        <w:t>d</w:t>
      </w:r>
      <w:r w:rsidRPr="00035D03">
        <w:rPr>
          <w:rFonts w:ascii="Bookman Old Style" w:hAnsi="Bookman Old Style" w:cs="Times New Roman"/>
          <w:bCs/>
          <w:color w:val="000000"/>
          <w:sz w:val="20"/>
          <w:szCs w:val="20"/>
        </w:rPr>
        <w:t xml:space="preserve">: Sociology 120, Wellness </w:t>
      </w:r>
      <w:proofErr w:type="gramStart"/>
      <w:r w:rsidRPr="00035D03">
        <w:rPr>
          <w:rFonts w:ascii="Bookman Old Style" w:hAnsi="Bookman Old Style" w:cs="Times New Roman"/>
          <w:bCs/>
          <w:color w:val="000000"/>
          <w:sz w:val="20"/>
          <w:szCs w:val="20"/>
        </w:rPr>
        <w:t>Through</w:t>
      </w:r>
      <w:proofErr w:type="gramEnd"/>
      <w:r w:rsidRPr="00035D03">
        <w:rPr>
          <w:rFonts w:ascii="Bookman Old Style" w:hAnsi="Bookman Old Style" w:cs="Times New Roman"/>
          <w:bCs/>
          <w:color w:val="000000"/>
          <w:sz w:val="20"/>
          <w:szCs w:val="20"/>
        </w:rPr>
        <w:t xml:space="preserve"> Physical Education 110, Physical Science</w:t>
      </w:r>
      <w:r>
        <w:rPr>
          <w:rFonts w:ascii="Bookman Old Style" w:hAnsi="Bookman Old Style" w:cs="Times New Roman"/>
          <w:bCs/>
          <w:color w:val="000000"/>
          <w:sz w:val="20"/>
          <w:szCs w:val="20"/>
        </w:rPr>
        <w:t xml:space="preserve"> </w:t>
      </w:r>
      <w:r w:rsidR="00664433">
        <w:rPr>
          <w:rFonts w:ascii="Bookman Old Style" w:hAnsi="Bookman Old Style" w:cs="Times New Roman"/>
          <w:bCs/>
          <w:color w:val="000000"/>
          <w:sz w:val="20"/>
          <w:szCs w:val="20"/>
        </w:rPr>
        <w:t>110</w:t>
      </w:r>
      <w:r w:rsidRPr="00035D03">
        <w:rPr>
          <w:rFonts w:ascii="Bookman Old Style" w:hAnsi="Bookman Old Style" w:cs="Times New Roman"/>
          <w:bCs/>
          <w:color w:val="000000"/>
          <w:sz w:val="20"/>
          <w:szCs w:val="20"/>
        </w:rPr>
        <w:t>, Literacy 110</w:t>
      </w:r>
      <w:r>
        <w:rPr>
          <w:rFonts w:ascii="Bookman Old Style" w:hAnsi="Bookman Old Style" w:cs="Times New Roman"/>
          <w:bCs/>
          <w:color w:val="000000"/>
          <w:sz w:val="20"/>
          <w:szCs w:val="20"/>
        </w:rPr>
        <w:t>,</w:t>
      </w:r>
      <w:r w:rsidRPr="00035D03">
        <w:rPr>
          <w:rFonts w:ascii="Bookman Old Style" w:hAnsi="Bookman Old Style" w:cs="Times New Roman"/>
          <w:bCs/>
          <w:color w:val="000000"/>
          <w:sz w:val="20"/>
          <w:szCs w:val="20"/>
        </w:rPr>
        <w:t xml:space="preserve"> Song and Society 110</w:t>
      </w:r>
      <w:r>
        <w:rPr>
          <w:rFonts w:ascii="Bookman Old Style" w:hAnsi="Bookman Old Style" w:cs="Times New Roman"/>
          <w:bCs/>
          <w:color w:val="000000"/>
          <w:sz w:val="20"/>
          <w:szCs w:val="20"/>
        </w:rPr>
        <w:t>, Art History and Appreciation and Yoga 110</w:t>
      </w:r>
      <w:r w:rsidRPr="00035D03">
        <w:rPr>
          <w:rFonts w:ascii="Bookman Old Style" w:hAnsi="Bookman Old Style" w:cs="Times New Roman"/>
          <w:bCs/>
          <w:color w:val="000000"/>
          <w:sz w:val="20"/>
          <w:szCs w:val="20"/>
        </w:rPr>
        <w:t>.</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4D53CA">
      <w:pPr>
        <w:autoSpaceDE w:val="0"/>
        <w:autoSpaceDN w:val="0"/>
        <w:adjustRightInd w:val="0"/>
        <w:spacing w:after="0" w:line="240" w:lineRule="auto"/>
        <w:rPr>
          <w:rFonts w:ascii="Bookman Old Style" w:hAnsi="Bookman Old Style" w:cs="Times New Roman"/>
          <w:b/>
          <w:bCs/>
          <w:color w:val="000000"/>
        </w:rPr>
      </w:pPr>
      <w:r>
        <w:rPr>
          <w:rFonts w:ascii="Bookman Old Style" w:hAnsi="Bookman Old Style" w:cs="Times New Roman"/>
          <w:b/>
          <w:bCs/>
          <w:color w:val="000000"/>
        </w:rPr>
        <w:t>NEW BRUNSWICK HIGH SCHOOL DIPLOMA REQUIREMENTS</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In addition to the above, and in order to receive a New Brunswick High School Diploma, students must: </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1. </w:t>
      </w:r>
      <w:r w:rsidRPr="00035D03">
        <w:rPr>
          <w:rFonts w:ascii="Bookman Old Style" w:hAnsi="Bookman Old Style" w:cs="Times New Roman"/>
          <w:b/>
          <w:bCs/>
          <w:color w:val="000000"/>
          <w:sz w:val="20"/>
          <w:szCs w:val="20"/>
        </w:rPr>
        <w:t xml:space="preserve">Pass the computer literacy requirement.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Courses offered by this school that meet the computer literacy criteria are: </w:t>
      </w:r>
    </w:p>
    <w:p w:rsidR="007439F2" w:rsidRPr="003C6DCF" w:rsidRDefault="007439F2" w:rsidP="007439F2">
      <w:pPr>
        <w:pStyle w:val="ListParagraph"/>
        <w:numPr>
          <w:ilvl w:val="0"/>
          <w:numId w:val="20"/>
        </w:numPr>
        <w:autoSpaceDE w:val="0"/>
        <w:autoSpaceDN w:val="0"/>
        <w:adjustRightInd w:val="0"/>
        <w:spacing w:after="0" w:line="240" w:lineRule="auto"/>
        <w:rPr>
          <w:rFonts w:ascii="Bookman Old Style" w:hAnsi="Bookman Old Style" w:cs="Times New Roman"/>
          <w:bCs/>
          <w:color w:val="000000"/>
          <w:sz w:val="20"/>
          <w:szCs w:val="20"/>
        </w:rPr>
      </w:pPr>
      <w:r w:rsidRPr="003C6DCF">
        <w:rPr>
          <w:rFonts w:ascii="Bookman Old Style" w:hAnsi="Bookman Old Style" w:cs="Times New Roman"/>
          <w:bCs/>
          <w:color w:val="000000"/>
          <w:sz w:val="20"/>
          <w:szCs w:val="20"/>
        </w:rPr>
        <w:t xml:space="preserve">Broad Based Technology 10 </w:t>
      </w:r>
    </w:p>
    <w:p w:rsidR="005B06DB" w:rsidRDefault="007439F2" w:rsidP="005B06DB">
      <w:pPr>
        <w:pStyle w:val="ListParagraph"/>
        <w:numPr>
          <w:ilvl w:val="0"/>
          <w:numId w:val="20"/>
        </w:numPr>
        <w:autoSpaceDE w:val="0"/>
        <w:autoSpaceDN w:val="0"/>
        <w:adjustRightInd w:val="0"/>
        <w:spacing w:after="0" w:line="240" w:lineRule="auto"/>
        <w:rPr>
          <w:rFonts w:ascii="Bookman Old Style" w:hAnsi="Bookman Old Style" w:cs="Times New Roman"/>
          <w:bCs/>
          <w:color w:val="000000"/>
          <w:sz w:val="20"/>
          <w:szCs w:val="20"/>
        </w:rPr>
      </w:pPr>
      <w:r w:rsidRPr="003C6DCF">
        <w:rPr>
          <w:rFonts w:ascii="Bookman Old Style" w:hAnsi="Bookman Old Style" w:cs="Times New Roman"/>
          <w:bCs/>
          <w:color w:val="000000"/>
          <w:sz w:val="20"/>
          <w:szCs w:val="20"/>
        </w:rPr>
        <w:t xml:space="preserve">Computer Aided Design 110 </w:t>
      </w:r>
    </w:p>
    <w:p w:rsidR="007439F2" w:rsidRPr="005B06DB" w:rsidRDefault="007439F2" w:rsidP="005B06DB">
      <w:pPr>
        <w:pStyle w:val="ListParagraph"/>
        <w:numPr>
          <w:ilvl w:val="0"/>
          <w:numId w:val="20"/>
        </w:numPr>
        <w:autoSpaceDE w:val="0"/>
        <w:autoSpaceDN w:val="0"/>
        <w:adjustRightInd w:val="0"/>
        <w:spacing w:after="0" w:line="240" w:lineRule="auto"/>
        <w:rPr>
          <w:rFonts w:ascii="Bookman Old Style" w:hAnsi="Bookman Old Style" w:cs="Times New Roman"/>
          <w:bCs/>
          <w:color w:val="000000"/>
          <w:sz w:val="20"/>
          <w:szCs w:val="20"/>
        </w:rPr>
      </w:pPr>
      <w:r w:rsidRPr="005B06DB">
        <w:rPr>
          <w:rFonts w:ascii="Bookman Old Style" w:hAnsi="Bookman Old Style" w:cs="Times New Roman"/>
          <w:bCs/>
          <w:color w:val="000000"/>
          <w:sz w:val="20"/>
          <w:szCs w:val="20"/>
        </w:rPr>
        <w:t xml:space="preserve">Introduction to Electronics 110 </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sidRPr="00035D03">
        <w:rPr>
          <w:rFonts w:ascii="Bookman Old Style" w:hAnsi="Bookman Old Style" w:cs="Times New Roman"/>
          <w:bCs/>
          <w:color w:val="000000"/>
          <w:sz w:val="20"/>
          <w:szCs w:val="20"/>
        </w:rPr>
        <w:t xml:space="preserve">2. </w:t>
      </w:r>
      <w:r w:rsidRPr="00035D03">
        <w:rPr>
          <w:rFonts w:ascii="Bookman Old Style" w:hAnsi="Bookman Old Style" w:cs="Times New Roman"/>
          <w:b/>
          <w:bCs/>
          <w:color w:val="000000"/>
          <w:sz w:val="20"/>
          <w:szCs w:val="20"/>
        </w:rPr>
        <w:t>Pass the English Language Proficiency Assessment, written for the first time in grade</w:t>
      </w:r>
      <w:r>
        <w:rPr>
          <w:rFonts w:ascii="Bookman Old Style" w:hAnsi="Bookman Old Style" w:cs="Times New Roman"/>
          <w:b/>
          <w:bCs/>
          <w:color w:val="000000"/>
          <w:sz w:val="20"/>
          <w:szCs w:val="20"/>
        </w:rPr>
        <w:t xml:space="preserve"> nine.</w:t>
      </w:r>
      <w:r w:rsidRPr="00035D03">
        <w:rPr>
          <w:rFonts w:ascii="Bookman Old Style" w:hAnsi="Bookman Old Style" w:cs="Times New Roman"/>
          <w:b/>
          <w:bCs/>
          <w:color w:val="000000"/>
          <w:sz w:val="20"/>
          <w:szCs w:val="20"/>
        </w:rPr>
        <w:t xml:space="preserve"> </w:t>
      </w:r>
    </w:p>
    <w:p w:rsidR="007439F2" w:rsidRPr="00035D03"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Times New Roman" w:hAnsi="Times New Roman" w:cs="Times New Roman"/>
          <w:b/>
          <w:bCs/>
          <w:color w:val="000000"/>
          <w:sz w:val="28"/>
          <w:szCs w:val="28"/>
        </w:rPr>
      </w:pPr>
    </w:p>
    <w:p w:rsidR="007439F2" w:rsidRDefault="007439F2" w:rsidP="007439F2">
      <w:pPr>
        <w:autoSpaceDE w:val="0"/>
        <w:autoSpaceDN w:val="0"/>
        <w:adjustRightInd w:val="0"/>
        <w:spacing w:after="0" w:line="240" w:lineRule="auto"/>
        <w:rPr>
          <w:rFonts w:ascii="Times New Roman" w:hAnsi="Times New Roman" w:cs="Times New Roman"/>
          <w:b/>
          <w:bCs/>
          <w:color w:val="000000"/>
          <w:sz w:val="28"/>
          <w:szCs w:val="28"/>
        </w:rPr>
      </w:pPr>
    </w:p>
    <w:p w:rsidR="007439F2" w:rsidRDefault="007439F2" w:rsidP="007439F2">
      <w:pPr>
        <w:autoSpaceDE w:val="0"/>
        <w:autoSpaceDN w:val="0"/>
        <w:adjustRightInd w:val="0"/>
        <w:spacing w:after="0" w:line="240" w:lineRule="auto"/>
        <w:rPr>
          <w:rFonts w:ascii="Times New Roman" w:hAnsi="Times New Roman" w:cs="Times New Roman"/>
          <w:b/>
          <w:bCs/>
          <w:color w:val="000000"/>
          <w:sz w:val="28"/>
          <w:szCs w:val="28"/>
        </w:rPr>
      </w:pPr>
    </w:p>
    <w:p w:rsidR="007439F2" w:rsidRDefault="007439F2" w:rsidP="007439F2">
      <w:pPr>
        <w:autoSpaceDE w:val="0"/>
        <w:autoSpaceDN w:val="0"/>
        <w:adjustRightInd w:val="0"/>
        <w:spacing w:after="0" w:line="240" w:lineRule="auto"/>
        <w:rPr>
          <w:rFonts w:ascii="Times New Roman" w:hAnsi="Times New Roman" w:cs="Times New Roman"/>
          <w:b/>
          <w:bCs/>
          <w:color w:val="000000"/>
          <w:sz w:val="28"/>
          <w:szCs w:val="28"/>
        </w:rPr>
      </w:pPr>
    </w:p>
    <w:p w:rsidR="007439F2" w:rsidRDefault="007439F2" w:rsidP="007439F2">
      <w:pPr>
        <w:autoSpaceDE w:val="0"/>
        <w:autoSpaceDN w:val="0"/>
        <w:adjustRightInd w:val="0"/>
        <w:spacing w:after="0" w:line="240" w:lineRule="auto"/>
        <w:rPr>
          <w:rFonts w:ascii="Times New Roman" w:hAnsi="Times New Roman" w:cs="Times New Roman"/>
          <w:b/>
          <w:bCs/>
          <w:color w:val="000000"/>
          <w:sz w:val="28"/>
          <w:szCs w:val="28"/>
        </w:rPr>
      </w:pPr>
    </w:p>
    <w:p w:rsidR="007439F2" w:rsidRDefault="007439F2" w:rsidP="007439F2">
      <w:pPr>
        <w:autoSpaceDE w:val="0"/>
        <w:autoSpaceDN w:val="0"/>
        <w:adjustRightInd w:val="0"/>
        <w:spacing w:after="0" w:line="240" w:lineRule="auto"/>
        <w:rPr>
          <w:rFonts w:ascii="Times New Roman" w:hAnsi="Times New Roman" w:cs="Times New Roman"/>
          <w:b/>
          <w:bCs/>
          <w:color w:val="000000"/>
          <w:sz w:val="28"/>
          <w:szCs w:val="28"/>
        </w:rPr>
      </w:pPr>
    </w:p>
    <w:p w:rsidR="007439F2" w:rsidRDefault="007439F2" w:rsidP="007439F2">
      <w:pPr>
        <w:autoSpaceDE w:val="0"/>
        <w:autoSpaceDN w:val="0"/>
        <w:adjustRightInd w:val="0"/>
        <w:spacing w:after="0" w:line="240" w:lineRule="auto"/>
        <w:rPr>
          <w:rFonts w:ascii="Times New Roman" w:hAnsi="Times New Roman" w:cs="Times New Roman"/>
          <w:b/>
          <w:bCs/>
          <w:color w:val="000000"/>
          <w:sz w:val="28"/>
          <w:szCs w:val="28"/>
        </w:rPr>
      </w:pPr>
    </w:p>
    <w:p w:rsidR="007439F2" w:rsidRDefault="007439F2" w:rsidP="007439F2">
      <w:pPr>
        <w:autoSpaceDE w:val="0"/>
        <w:autoSpaceDN w:val="0"/>
        <w:adjustRightInd w:val="0"/>
        <w:spacing w:after="0" w:line="240" w:lineRule="auto"/>
        <w:rPr>
          <w:rFonts w:ascii="Times New Roman" w:hAnsi="Times New Roman" w:cs="Times New Roman"/>
          <w:b/>
          <w:bCs/>
          <w:color w:val="000000"/>
          <w:sz w:val="28"/>
          <w:szCs w:val="28"/>
        </w:rPr>
      </w:pPr>
    </w:p>
    <w:tbl>
      <w:tblPr>
        <w:tblW w:w="10710" w:type="dxa"/>
        <w:tblInd w:w="-252" w:type="dxa"/>
        <w:tblBorders>
          <w:top w:val="nil"/>
          <w:left w:val="nil"/>
          <w:bottom w:val="nil"/>
          <w:right w:val="nil"/>
        </w:tblBorders>
        <w:tblLayout w:type="fixed"/>
        <w:tblLook w:val="0000" w:firstRow="0" w:lastRow="0" w:firstColumn="0" w:lastColumn="0" w:noHBand="0" w:noVBand="0"/>
      </w:tblPr>
      <w:tblGrid>
        <w:gridCol w:w="10710"/>
      </w:tblGrid>
      <w:tr w:rsidR="007439F2" w:rsidRPr="007D54B1" w:rsidTr="007439F2">
        <w:trPr>
          <w:trHeight w:val="12960"/>
        </w:trPr>
        <w:tc>
          <w:tcPr>
            <w:tcW w:w="10710" w:type="dxa"/>
            <w:tcBorders>
              <w:top w:val="nil"/>
              <w:left w:val="nil"/>
              <w:bottom w:val="nil"/>
              <w:right w:val="nil"/>
            </w:tcBorders>
          </w:tcPr>
          <w:p w:rsidR="007439F2" w:rsidRPr="00FC6620" w:rsidRDefault="007439F2" w:rsidP="007439F2">
            <w:pPr>
              <w:autoSpaceDE w:val="0"/>
              <w:autoSpaceDN w:val="0"/>
              <w:adjustRightInd w:val="0"/>
              <w:spacing w:after="0" w:line="240" w:lineRule="auto"/>
              <w:jc w:val="center"/>
              <w:rPr>
                <w:rFonts w:ascii="Bookman Old Style" w:hAnsi="Bookman Old Style" w:cs="Times New Roman"/>
                <w:b/>
                <w:bCs/>
                <w:color w:val="000000"/>
                <w:sz w:val="24"/>
                <w:szCs w:val="24"/>
              </w:rPr>
            </w:pPr>
            <w:r w:rsidRPr="00FC6620">
              <w:rPr>
                <w:rFonts w:ascii="Bookman Old Style" w:hAnsi="Bookman Old Style" w:cs="Times New Roman"/>
                <w:b/>
                <w:bCs/>
                <w:color w:val="000000"/>
                <w:sz w:val="24"/>
                <w:szCs w:val="24"/>
              </w:rPr>
              <w:lastRenderedPageBreak/>
              <w:t>THE FOUR YEAR COURSE CALENDAR</w:t>
            </w:r>
          </w:p>
          <w:p w:rsidR="007439F2" w:rsidRPr="00FC6620" w:rsidRDefault="007439F2" w:rsidP="007439F2">
            <w:pPr>
              <w:autoSpaceDE w:val="0"/>
              <w:autoSpaceDN w:val="0"/>
              <w:adjustRightInd w:val="0"/>
              <w:spacing w:after="0" w:line="240" w:lineRule="auto"/>
              <w:jc w:val="center"/>
              <w:rPr>
                <w:rFonts w:ascii="Bookman Old Style" w:hAnsi="Bookman Old Style" w:cs="Times New Roman"/>
                <w:b/>
                <w:bC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2520"/>
              <w:gridCol w:w="2246"/>
              <w:gridCol w:w="2458"/>
            </w:tblGrid>
            <w:tr w:rsidR="007439F2" w:rsidTr="007439F2">
              <w:trPr>
                <w:trHeight w:val="458"/>
              </w:trPr>
              <w:tc>
                <w:tcPr>
                  <w:tcW w:w="2605" w:type="dxa"/>
                </w:tcPr>
                <w:p w:rsidR="007439F2" w:rsidRPr="00FC6620" w:rsidRDefault="007439F2" w:rsidP="007439F2">
                  <w:pPr>
                    <w:autoSpaceDE w:val="0"/>
                    <w:autoSpaceDN w:val="0"/>
                    <w:adjustRightInd w:val="0"/>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Grade 9</w:t>
                  </w:r>
                </w:p>
              </w:tc>
              <w:tc>
                <w:tcPr>
                  <w:tcW w:w="2520" w:type="dxa"/>
                </w:tcPr>
                <w:p w:rsidR="007439F2" w:rsidRPr="00FC6620" w:rsidRDefault="007439F2" w:rsidP="007439F2">
                  <w:pPr>
                    <w:autoSpaceDE w:val="0"/>
                    <w:autoSpaceDN w:val="0"/>
                    <w:adjustRightInd w:val="0"/>
                    <w:rPr>
                      <w:rFonts w:ascii="Bookman Old Style" w:hAnsi="Bookman Old Style" w:cs="Times New Roman"/>
                      <w:b/>
                      <w:bCs/>
                      <w:color w:val="000000"/>
                      <w:sz w:val="20"/>
                      <w:szCs w:val="20"/>
                    </w:rPr>
                  </w:pPr>
                  <w:r w:rsidRPr="00FC6620">
                    <w:rPr>
                      <w:rFonts w:ascii="Bookman Old Style" w:hAnsi="Bookman Old Style" w:cs="Times New Roman"/>
                      <w:b/>
                      <w:bCs/>
                      <w:color w:val="000000"/>
                      <w:sz w:val="20"/>
                      <w:szCs w:val="20"/>
                    </w:rPr>
                    <w:t>Grade 10</w:t>
                  </w:r>
                </w:p>
              </w:tc>
              <w:tc>
                <w:tcPr>
                  <w:tcW w:w="2246" w:type="dxa"/>
                </w:tcPr>
                <w:p w:rsidR="007439F2" w:rsidRPr="00FC6620" w:rsidRDefault="007439F2" w:rsidP="007439F2">
                  <w:pPr>
                    <w:autoSpaceDE w:val="0"/>
                    <w:autoSpaceDN w:val="0"/>
                    <w:adjustRightInd w:val="0"/>
                    <w:rPr>
                      <w:rFonts w:ascii="Bookman Old Style" w:hAnsi="Bookman Old Style" w:cs="Times New Roman"/>
                      <w:b/>
                      <w:bCs/>
                      <w:color w:val="000000"/>
                      <w:sz w:val="20"/>
                      <w:szCs w:val="20"/>
                    </w:rPr>
                  </w:pPr>
                  <w:r w:rsidRPr="00FC6620">
                    <w:rPr>
                      <w:rFonts w:ascii="Bookman Old Style" w:hAnsi="Bookman Old Style" w:cs="Times New Roman"/>
                      <w:b/>
                      <w:bCs/>
                      <w:color w:val="000000"/>
                      <w:sz w:val="20"/>
                      <w:szCs w:val="20"/>
                    </w:rPr>
                    <w:t>Grade 11</w:t>
                  </w:r>
                </w:p>
              </w:tc>
              <w:tc>
                <w:tcPr>
                  <w:tcW w:w="2458" w:type="dxa"/>
                </w:tcPr>
                <w:p w:rsidR="007439F2" w:rsidRPr="00FC6620" w:rsidRDefault="007439F2" w:rsidP="007439F2">
                  <w:pPr>
                    <w:autoSpaceDE w:val="0"/>
                    <w:autoSpaceDN w:val="0"/>
                    <w:adjustRightInd w:val="0"/>
                    <w:rPr>
                      <w:rFonts w:ascii="Bookman Old Style" w:hAnsi="Bookman Old Style" w:cs="Times New Roman"/>
                      <w:b/>
                      <w:bCs/>
                      <w:color w:val="000000"/>
                      <w:sz w:val="20"/>
                      <w:szCs w:val="20"/>
                    </w:rPr>
                  </w:pPr>
                  <w:r w:rsidRPr="00FC6620">
                    <w:rPr>
                      <w:rFonts w:ascii="Bookman Old Style" w:hAnsi="Bookman Old Style" w:cs="Times New Roman"/>
                      <w:b/>
                      <w:bCs/>
                      <w:color w:val="000000"/>
                      <w:sz w:val="20"/>
                      <w:szCs w:val="20"/>
                    </w:rPr>
                    <w:t>Grade 12</w:t>
                  </w:r>
                </w:p>
              </w:tc>
            </w:tr>
            <w:tr w:rsidR="007439F2" w:rsidTr="007439F2">
              <w:trPr>
                <w:trHeight w:val="665"/>
              </w:trPr>
              <w:tc>
                <w:tcPr>
                  <w:tcW w:w="2605" w:type="dxa"/>
                </w:tcPr>
                <w:p w:rsidR="007439F2" w:rsidRPr="00FC6620"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English (180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w:t>
                  </w:r>
                </w:p>
              </w:tc>
              <w:tc>
                <w:tcPr>
                  <w:tcW w:w="2520" w:type="dxa"/>
                </w:tcPr>
                <w:p w:rsidR="007439F2" w:rsidRPr="00FC6620"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English (180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w:t>
                  </w:r>
                </w:p>
              </w:tc>
              <w:tc>
                <w:tcPr>
                  <w:tcW w:w="2246" w:type="dxa"/>
                </w:tcPr>
                <w:p w:rsidR="007439F2" w:rsidRPr="00FC6620" w:rsidRDefault="007439F2" w:rsidP="007439F2">
                  <w:pPr>
                    <w:autoSpaceDE w:val="0"/>
                    <w:autoSpaceDN w:val="0"/>
                    <w:adjustRightInd w:val="0"/>
                    <w:rPr>
                      <w:rFonts w:ascii="Bookman Old Style" w:hAnsi="Bookman Old Style" w:cs="Times New Roman"/>
                      <w:bCs/>
                      <w:color w:val="000000"/>
                      <w:sz w:val="20"/>
                      <w:szCs w:val="20"/>
                    </w:rPr>
                  </w:pPr>
                  <w:r w:rsidRPr="00FC6620">
                    <w:rPr>
                      <w:rFonts w:ascii="Bookman Old Style" w:hAnsi="Bookman Old Style" w:cs="Times New Roman"/>
                      <w:bCs/>
                      <w:color w:val="000000"/>
                      <w:sz w:val="20"/>
                      <w:szCs w:val="20"/>
                    </w:rPr>
                    <w:t>English (2 credits)</w:t>
                  </w:r>
                </w:p>
              </w:tc>
              <w:tc>
                <w:tcPr>
                  <w:tcW w:w="2458" w:type="dxa"/>
                </w:tcPr>
                <w:p w:rsidR="007439F2" w:rsidRPr="00FC6620"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English 121, 122, or 123 (1 credit)</w:t>
                  </w:r>
                </w:p>
              </w:tc>
            </w:tr>
            <w:tr w:rsidR="007439F2" w:rsidTr="007439F2">
              <w:trPr>
                <w:trHeight w:val="638"/>
              </w:trPr>
              <w:tc>
                <w:tcPr>
                  <w:tcW w:w="2605"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Math (180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w:t>
                  </w:r>
                </w:p>
              </w:tc>
              <w:tc>
                <w:tcPr>
                  <w:tcW w:w="2520"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Math (180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w:t>
                  </w:r>
                </w:p>
              </w:tc>
              <w:tc>
                <w:tcPr>
                  <w:tcW w:w="2246"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sidRPr="009D0FA4">
                    <w:rPr>
                      <w:rFonts w:ascii="Bookman Old Style" w:hAnsi="Bookman Old Style" w:cs="Times New Roman"/>
                      <w:bCs/>
                      <w:color w:val="000000"/>
                      <w:sz w:val="20"/>
                      <w:szCs w:val="20"/>
                    </w:rPr>
                    <w:t>Math (1 credit)</w:t>
                  </w:r>
                </w:p>
              </w:tc>
              <w:tc>
                <w:tcPr>
                  <w:tcW w:w="2458"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Grade 12 Elective</w:t>
                  </w:r>
                </w:p>
              </w:tc>
            </w:tr>
            <w:tr w:rsidR="007439F2" w:rsidTr="007439F2">
              <w:trPr>
                <w:trHeight w:val="665"/>
              </w:trPr>
              <w:tc>
                <w:tcPr>
                  <w:tcW w:w="2605" w:type="dxa"/>
                </w:tcPr>
                <w:p w:rsidR="007439F2" w:rsidRDefault="00F90855"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Post-Intensive</w:t>
                  </w:r>
                  <w:r w:rsidR="00E97994">
                    <w:rPr>
                      <w:rFonts w:ascii="Bookman Old Style" w:hAnsi="Bookman Old Style" w:cs="Times New Roman"/>
                      <w:bCs/>
                      <w:color w:val="000000"/>
                      <w:sz w:val="20"/>
                      <w:szCs w:val="20"/>
                    </w:rPr>
                    <w:t xml:space="preserve"> </w:t>
                  </w:r>
                  <w:r w:rsidR="007439F2">
                    <w:rPr>
                      <w:rFonts w:ascii="Bookman Old Style" w:hAnsi="Bookman Old Style" w:cs="Times New Roman"/>
                      <w:bCs/>
                      <w:color w:val="000000"/>
                      <w:sz w:val="20"/>
                      <w:szCs w:val="20"/>
                    </w:rPr>
                    <w:t xml:space="preserve">French (90 </w:t>
                  </w:r>
                  <w:proofErr w:type="spellStart"/>
                  <w:r w:rsidR="007439F2">
                    <w:rPr>
                      <w:rFonts w:ascii="Bookman Old Style" w:hAnsi="Bookman Old Style" w:cs="Times New Roman"/>
                      <w:bCs/>
                      <w:color w:val="000000"/>
                      <w:sz w:val="20"/>
                      <w:szCs w:val="20"/>
                    </w:rPr>
                    <w:t>hr</w:t>
                  </w:r>
                  <w:proofErr w:type="spellEnd"/>
                  <w:r w:rsidR="007439F2">
                    <w:rPr>
                      <w:rFonts w:ascii="Bookman Old Style" w:hAnsi="Bookman Old Style" w:cs="Times New Roman"/>
                      <w:bCs/>
                      <w:color w:val="000000"/>
                      <w:sz w:val="20"/>
                      <w:szCs w:val="20"/>
                    </w:rPr>
                    <w:t>)</w:t>
                  </w:r>
                </w:p>
                <w:p w:rsidR="007439F2" w:rsidRPr="009D0FA4" w:rsidRDefault="007439F2" w:rsidP="007439F2">
                  <w:pPr>
                    <w:autoSpaceDE w:val="0"/>
                    <w:autoSpaceDN w:val="0"/>
                    <w:adjustRightInd w:val="0"/>
                    <w:rPr>
                      <w:rFonts w:ascii="Bookman Old Style" w:hAnsi="Bookman Old Style" w:cs="Times New Roman"/>
                      <w:bCs/>
                      <w:color w:val="000000"/>
                      <w:sz w:val="16"/>
                      <w:szCs w:val="16"/>
                    </w:rPr>
                  </w:pPr>
                  <w:r w:rsidRPr="009D0FA4">
                    <w:rPr>
                      <w:rFonts w:ascii="Bookman Old Style" w:hAnsi="Bookman Old Style" w:cs="Times New Roman"/>
                      <w:bCs/>
                      <w:color w:val="000000"/>
                      <w:sz w:val="16"/>
                      <w:szCs w:val="16"/>
                    </w:rPr>
                    <w:t xml:space="preserve">OR FI Language Arts (180 </w:t>
                  </w:r>
                  <w:proofErr w:type="spellStart"/>
                  <w:r w:rsidRPr="009D0FA4">
                    <w:rPr>
                      <w:rFonts w:ascii="Bookman Old Style" w:hAnsi="Bookman Old Style" w:cs="Times New Roman"/>
                      <w:bCs/>
                      <w:color w:val="000000"/>
                      <w:sz w:val="16"/>
                      <w:szCs w:val="16"/>
                    </w:rPr>
                    <w:t>hr</w:t>
                  </w:r>
                  <w:proofErr w:type="spellEnd"/>
                  <w:r w:rsidRPr="009D0FA4">
                    <w:rPr>
                      <w:rFonts w:ascii="Bookman Old Style" w:hAnsi="Bookman Old Style" w:cs="Times New Roman"/>
                      <w:bCs/>
                      <w:color w:val="000000"/>
                      <w:sz w:val="16"/>
                      <w:szCs w:val="16"/>
                    </w:rPr>
                    <w:t>)</w:t>
                  </w:r>
                </w:p>
              </w:tc>
              <w:tc>
                <w:tcPr>
                  <w:tcW w:w="2520" w:type="dxa"/>
                </w:tcPr>
                <w:p w:rsidR="007439F2" w:rsidRDefault="00E97994"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Post-Intensiv</w:t>
                  </w:r>
                  <w:r w:rsidR="00F90855">
                    <w:rPr>
                      <w:rFonts w:ascii="Bookman Old Style" w:hAnsi="Bookman Old Style" w:cs="Times New Roman"/>
                      <w:bCs/>
                      <w:color w:val="000000"/>
                      <w:sz w:val="20"/>
                      <w:szCs w:val="20"/>
                    </w:rPr>
                    <w:t>e</w:t>
                  </w:r>
                  <w:r w:rsidR="007439F2">
                    <w:rPr>
                      <w:rFonts w:ascii="Bookman Old Style" w:hAnsi="Bookman Old Style" w:cs="Times New Roman"/>
                      <w:bCs/>
                      <w:color w:val="000000"/>
                      <w:sz w:val="20"/>
                      <w:szCs w:val="20"/>
                    </w:rPr>
                    <w:t xml:space="preserve"> French (90 </w:t>
                  </w:r>
                  <w:proofErr w:type="spellStart"/>
                  <w:r w:rsidR="007439F2">
                    <w:rPr>
                      <w:rFonts w:ascii="Bookman Old Style" w:hAnsi="Bookman Old Style" w:cs="Times New Roman"/>
                      <w:bCs/>
                      <w:color w:val="000000"/>
                      <w:sz w:val="20"/>
                      <w:szCs w:val="20"/>
                    </w:rPr>
                    <w:t>hr</w:t>
                  </w:r>
                  <w:proofErr w:type="spellEnd"/>
                  <w:r w:rsidR="007439F2">
                    <w:rPr>
                      <w:rFonts w:ascii="Bookman Old Style" w:hAnsi="Bookman Old Style" w:cs="Times New Roman"/>
                      <w:bCs/>
                      <w:color w:val="000000"/>
                      <w:sz w:val="20"/>
                      <w:szCs w:val="20"/>
                    </w:rPr>
                    <w:t>)</w:t>
                  </w:r>
                </w:p>
                <w:p w:rsidR="007439F2" w:rsidRPr="009D0FA4" w:rsidRDefault="007439F2" w:rsidP="007439F2">
                  <w:pPr>
                    <w:autoSpaceDE w:val="0"/>
                    <w:autoSpaceDN w:val="0"/>
                    <w:adjustRightInd w:val="0"/>
                    <w:rPr>
                      <w:rFonts w:ascii="Bookman Old Style" w:hAnsi="Bookman Old Style" w:cs="Times New Roman"/>
                      <w:bCs/>
                      <w:color w:val="000000"/>
                      <w:sz w:val="16"/>
                      <w:szCs w:val="16"/>
                    </w:rPr>
                  </w:pPr>
                  <w:r w:rsidRPr="009D0FA4">
                    <w:rPr>
                      <w:rFonts w:ascii="Bookman Old Style" w:hAnsi="Bookman Old Style" w:cs="Times New Roman"/>
                      <w:bCs/>
                      <w:color w:val="000000"/>
                      <w:sz w:val="16"/>
                      <w:szCs w:val="16"/>
                    </w:rPr>
                    <w:t xml:space="preserve">OR FI Language Arts (180 </w:t>
                  </w:r>
                  <w:proofErr w:type="spellStart"/>
                  <w:r w:rsidRPr="009D0FA4">
                    <w:rPr>
                      <w:rFonts w:ascii="Bookman Old Style" w:hAnsi="Bookman Old Style" w:cs="Times New Roman"/>
                      <w:bCs/>
                      <w:color w:val="000000"/>
                      <w:sz w:val="16"/>
                      <w:szCs w:val="16"/>
                    </w:rPr>
                    <w:t>hr</w:t>
                  </w:r>
                  <w:proofErr w:type="spellEnd"/>
                  <w:r w:rsidRPr="009D0FA4">
                    <w:rPr>
                      <w:rFonts w:ascii="Bookman Old Style" w:hAnsi="Bookman Old Style" w:cs="Times New Roman"/>
                      <w:bCs/>
                      <w:color w:val="000000"/>
                      <w:sz w:val="16"/>
                      <w:szCs w:val="16"/>
                    </w:rPr>
                    <w:t>)</w:t>
                  </w:r>
                </w:p>
              </w:tc>
              <w:tc>
                <w:tcPr>
                  <w:tcW w:w="2246"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p>
              </w:tc>
              <w:tc>
                <w:tcPr>
                  <w:tcW w:w="2458"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p>
              </w:tc>
            </w:tr>
            <w:tr w:rsidR="007439F2" w:rsidTr="007439F2">
              <w:trPr>
                <w:trHeight w:val="503"/>
              </w:trPr>
              <w:tc>
                <w:tcPr>
                  <w:tcW w:w="2605"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Social Studies</w:t>
                  </w:r>
                </w:p>
              </w:tc>
              <w:tc>
                <w:tcPr>
                  <w:tcW w:w="2520"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Social Studies</w:t>
                  </w:r>
                </w:p>
              </w:tc>
              <w:tc>
                <w:tcPr>
                  <w:tcW w:w="2246"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History</w:t>
                  </w:r>
                </w:p>
              </w:tc>
              <w:tc>
                <w:tcPr>
                  <w:tcW w:w="2458"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Grade 12 Elective</w:t>
                  </w:r>
                </w:p>
              </w:tc>
            </w:tr>
            <w:tr w:rsidR="007439F2" w:rsidTr="007439F2">
              <w:trPr>
                <w:trHeight w:val="548"/>
              </w:trPr>
              <w:tc>
                <w:tcPr>
                  <w:tcW w:w="2605"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Science</w:t>
                  </w:r>
                </w:p>
              </w:tc>
              <w:tc>
                <w:tcPr>
                  <w:tcW w:w="2520"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Science</w:t>
                  </w:r>
                </w:p>
              </w:tc>
              <w:tc>
                <w:tcPr>
                  <w:tcW w:w="2246"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Science</w:t>
                  </w:r>
                </w:p>
              </w:tc>
              <w:tc>
                <w:tcPr>
                  <w:tcW w:w="2458"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Grade 12 Elective</w:t>
                  </w:r>
                </w:p>
              </w:tc>
            </w:tr>
            <w:tr w:rsidR="007439F2" w:rsidTr="007439F2">
              <w:trPr>
                <w:trHeight w:val="278"/>
              </w:trPr>
              <w:tc>
                <w:tcPr>
                  <w:tcW w:w="2605"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proofErr w:type="spellStart"/>
                  <w:r>
                    <w:rPr>
                      <w:rFonts w:ascii="Bookman Old Style" w:hAnsi="Bookman Old Style" w:cs="Times New Roman"/>
                      <w:bCs/>
                      <w:color w:val="000000"/>
                      <w:sz w:val="20"/>
                      <w:szCs w:val="20"/>
                    </w:rPr>
                    <w:t>Phys</w:t>
                  </w:r>
                  <w:proofErr w:type="spellEnd"/>
                  <w:r>
                    <w:rPr>
                      <w:rFonts w:ascii="Bookman Old Style" w:hAnsi="Bookman Old Style" w:cs="Times New Roman"/>
                      <w:bCs/>
                      <w:color w:val="000000"/>
                      <w:sz w:val="20"/>
                      <w:szCs w:val="20"/>
                    </w:rPr>
                    <w:t xml:space="preserve"> Ed.</w:t>
                  </w:r>
                </w:p>
              </w:tc>
              <w:tc>
                <w:tcPr>
                  <w:tcW w:w="2520" w:type="dxa"/>
                </w:tcPr>
                <w:p w:rsidR="007439F2" w:rsidRDefault="007439F2" w:rsidP="007439F2">
                  <w:pPr>
                    <w:autoSpaceDE w:val="0"/>
                    <w:autoSpaceDN w:val="0"/>
                    <w:adjustRightInd w:val="0"/>
                    <w:rPr>
                      <w:rFonts w:ascii="Bookman Old Style" w:hAnsi="Bookman Old Style" w:cs="Times New Roman"/>
                      <w:bCs/>
                      <w:color w:val="000000"/>
                      <w:sz w:val="20"/>
                      <w:szCs w:val="20"/>
                    </w:rPr>
                  </w:pPr>
                </w:p>
                <w:p w:rsidR="007439F2" w:rsidRPr="009D0FA4" w:rsidRDefault="007439F2" w:rsidP="007439F2">
                  <w:pPr>
                    <w:autoSpaceDE w:val="0"/>
                    <w:autoSpaceDN w:val="0"/>
                    <w:adjustRightInd w:val="0"/>
                    <w:rPr>
                      <w:rFonts w:ascii="Bookman Old Style" w:hAnsi="Bookman Old Style" w:cs="Times New Roman"/>
                      <w:bCs/>
                      <w:color w:val="000000"/>
                      <w:sz w:val="20"/>
                      <w:szCs w:val="20"/>
                    </w:rPr>
                  </w:pPr>
                </w:p>
              </w:tc>
              <w:tc>
                <w:tcPr>
                  <w:tcW w:w="2246"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p>
              </w:tc>
              <w:tc>
                <w:tcPr>
                  <w:tcW w:w="2458"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p>
              </w:tc>
            </w:tr>
            <w:tr w:rsidR="007439F2" w:rsidTr="007439F2">
              <w:tc>
                <w:tcPr>
                  <w:tcW w:w="2605" w:type="dxa"/>
                </w:tcPr>
                <w:p w:rsidR="007439F2" w:rsidRPr="009D0FA4" w:rsidRDefault="007439F2" w:rsidP="007439F2">
                  <w:pPr>
                    <w:autoSpaceDE w:val="0"/>
                    <w:autoSpaceDN w:val="0"/>
                    <w:adjustRightInd w:val="0"/>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Specialty Courses</w:t>
                  </w:r>
                </w:p>
              </w:tc>
              <w:tc>
                <w:tcPr>
                  <w:tcW w:w="2520" w:type="dxa"/>
                </w:tcPr>
                <w:p w:rsidR="007439F2" w:rsidRDefault="007439F2" w:rsidP="007439F2">
                  <w:pPr>
                    <w:autoSpaceDE w:val="0"/>
                    <w:autoSpaceDN w:val="0"/>
                    <w:adjustRightInd w:val="0"/>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Specialty Courses</w:t>
                  </w:r>
                </w:p>
                <w:p w:rsidR="007439F2" w:rsidRPr="009D0FA4" w:rsidRDefault="007439F2" w:rsidP="007439F2">
                  <w:pPr>
                    <w:autoSpaceDE w:val="0"/>
                    <w:autoSpaceDN w:val="0"/>
                    <w:adjustRightInd w:val="0"/>
                    <w:rPr>
                      <w:rFonts w:ascii="Bookman Old Style" w:hAnsi="Bookman Old Style" w:cs="Times New Roman"/>
                      <w:b/>
                      <w:bCs/>
                      <w:color w:val="000000"/>
                      <w:sz w:val="20"/>
                      <w:szCs w:val="20"/>
                    </w:rPr>
                  </w:pPr>
                </w:p>
              </w:tc>
              <w:tc>
                <w:tcPr>
                  <w:tcW w:w="2246"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p>
              </w:tc>
              <w:tc>
                <w:tcPr>
                  <w:tcW w:w="2458"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p>
              </w:tc>
            </w:tr>
            <w:tr w:rsidR="007439F2" w:rsidRPr="009D0FA4" w:rsidTr="007439F2">
              <w:trPr>
                <w:trHeight w:val="638"/>
              </w:trPr>
              <w:tc>
                <w:tcPr>
                  <w:tcW w:w="2605"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Art/Music (45 hr. each)</w:t>
                  </w:r>
                </w:p>
              </w:tc>
              <w:tc>
                <w:tcPr>
                  <w:tcW w:w="2520"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Health &amp; </w:t>
                  </w:r>
                  <w:proofErr w:type="spellStart"/>
                  <w:r>
                    <w:rPr>
                      <w:rFonts w:ascii="Bookman Old Style" w:hAnsi="Bookman Old Style" w:cs="Times New Roman"/>
                      <w:bCs/>
                      <w:color w:val="000000"/>
                      <w:sz w:val="20"/>
                      <w:szCs w:val="20"/>
                    </w:rPr>
                    <w:t>Phys</w:t>
                  </w:r>
                  <w:proofErr w:type="spellEnd"/>
                  <w:r>
                    <w:rPr>
                      <w:rFonts w:ascii="Bookman Old Style" w:hAnsi="Bookman Old Style" w:cs="Times New Roman"/>
                      <w:bCs/>
                      <w:color w:val="000000"/>
                      <w:sz w:val="20"/>
                      <w:szCs w:val="20"/>
                    </w:rPr>
                    <w:t xml:space="preserve"> Ed., Visual Arts, Music &amp; BBT</w:t>
                  </w:r>
                </w:p>
              </w:tc>
              <w:tc>
                <w:tcPr>
                  <w:tcW w:w="2246" w:type="dxa"/>
                </w:tcPr>
                <w:p w:rsidR="007439F2"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Elective</w:t>
                  </w:r>
                </w:p>
                <w:p w:rsidR="007439F2"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Elective</w:t>
                  </w:r>
                </w:p>
                <w:p w:rsidR="007439F2"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Elective</w:t>
                  </w:r>
                </w:p>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Elective</w:t>
                  </w:r>
                </w:p>
              </w:tc>
              <w:tc>
                <w:tcPr>
                  <w:tcW w:w="2458" w:type="dxa"/>
                </w:tcPr>
                <w:p w:rsidR="007439F2"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Elective</w:t>
                  </w:r>
                </w:p>
                <w:p w:rsidR="007439F2"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Elective</w:t>
                  </w:r>
                </w:p>
                <w:p w:rsidR="007439F2"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Elective</w:t>
                  </w:r>
                </w:p>
                <w:p w:rsidR="007439F2"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Elective</w:t>
                  </w:r>
                </w:p>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Pr>
                      <w:rFonts w:ascii="Bookman Old Style" w:hAnsi="Bookman Old Style" w:cs="Times New Roman"/>
                      <w:bCs/>
                      <w:color w:val="000000"/>
                      <w:sz w:val="20"/>
                      <w:szCs w:val="20"/>
                    </w:rPr>
                    <w:t>Elective</w:t>
                  </w:r>
                </w:p>
              </w:tc>
            </w:tr>
            <w:tr w:rsidR="007439F2" w:rsidRPr="009D0FA4" w:rsidTr="007439F2">
              <w:trPr>
                <w:trHeight w:val="665"/>
              </w:trPr>
              <w:tc>
                <w:tcPr>
                  <w:tcW w:w="2605" w:type="dxa"/>
                </w:tcPr>
                <w:p w:rsidR="007439F2" w:rsidRPr="009D0FA4" w:rsidRDefault="007439F2" w:rsidP="007439F2">
                  <w:pPr>
                    <w:autoSpaceDE w:val="0"/>
                    <w:autoSpaceDN w:val="0"/>
                    <w:adjustRightInd w:val="0"/>
                    <w:rPr>
                      <w:rFonts w:ascii="Bookman Old Style" w:hAnsi="Bookman Old Style" w:cs="Times New Roman"/>
                      <w:bCs/>
                      <w:color w:val="000000"/>
                      <w:sz w:val="16"/>
                      <w:szCs w:val="16"/>
                    </w:rPr>
                  </w:pPr>
                </w:p>
              </w:tc>
              <w:tc>
                <w:tcPr>
                  <w:tcW w:w="2520"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r w:rsidRPr="009D0FA4">
                    <w:rPr>
                      <w:rFonts w:ascii="Bookman Old Style" w:hAnsi="Bookman Old Style" w:cs="Times New Roman"/>
                      <w:bCs/>
                      <w:color w:val="000000"/>
                      <w:sz w:val="20"/>
                      <w:szCs w:val="20"/>
                    </w:rPr>
                    <w:t>English Students choose 2 specialties from above. FI students choose 1 specialty from above.</w:t>
                  </w:r>
                </w:p>
              </w:tc>
              <w:tc>
                <w:tcPr>
                  <w:tcW w:w="2246"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p>
              </w:tc>
              <w:tc>
                <w:tcPr>
                  <w:tcW w:w="2458" w:type="dxa"/>
                </w:tcPr>
                <w:p w:rsidR="007439F2" w:rsidRPr="009D0FA4" w:rsidRDefault="007439F2" w:rsidP="007439F2">
                  <w:pPr>
                    <w:autoSpaceDE w:val="0"/>
                    <w:autoSpaceDN w:val="0"/>
                    <w:adjustRightInd w:val="0"/>
                    <w:rPr>
                      <w:rFonts w:ascii="Bookman Old Style" w:hAnsi="Bookman Old Style" w:cs="Times New Roman"/>
                      <w:bCs/>
                      <w:color w:val="000000"/>
                      <w:sz w:val="20"/>
                      <w:szCs w:val="20"/>
                    </w:rPr>
                  </w:pPr>
                </w:p>
              </w:tc>
            </w:tr>
          </w:tbl>
          <w:p w:rsidR="007439F2" w:rsidRDefault="007439F2" w:rsidP="007439F2">
            <w:pPr>
              <w:autoSpaceDE w:val="0"/>
              <w:autoSpaceDN w:val="0"/>
              <w:adjustRightInd w:val="0"/>
              <w:spacing w:after="0" w:line="240" w:lineRule="auto"/>
              <w:rPr>
                <w:rFonts w:ascii="Bookman Old Style" w:hAnsi="Bookman Old Style" w:cs="Times New Roman"/>
                <w:b/>
                <w:bCs/>
                <w:color w:val="000000"/>
              </w:rPr>
            </w:pPr>
          </w:p>
          <w:p w:rsidR="007439F2" w:rsidRDefault="007439F2" w:rsidP="007439F2">
            <w:pPr>
              <w:autoSpaceDE w:val="0"/>
              <w:autoSpaceDN w:val="0"/>
              <w:adjustRightInd w:val="0"/>
              <w:spacing w:after="0" w:line="240" w:lineRule="auto"/>
              <w:rPr>
                <w:rFonts w:ascii="Bookman Old Style" w:hAnsi="Bookman Old Style" w:cs="Times New Roman"/>
                <w:b/>
                <w:bCs/>
                <w:color w:val="000000"/>
              </w:rPr>
            </w:pP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180 hours = full year course</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90 hours = one semester course</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45 hours = half of one semester</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COURSE OUTLINE FOR STUDENTS ENROLLED IN FRENCH IMMERSION</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For students enrolled in the French Immersion program, the following courses are required.</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Grade 9</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FI  Language Arts (180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 xml:space="preserve">), FI Social Studies (90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 xml:space="preserve">), FI Science (90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 xml:space="preserve">), FI Math (180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Grade 10</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 xml:space="preserve">FI Language Arts (180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 xml:space="preserve">), FI Social Studies (90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 xml:space="preserve">), FI Science (90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 xml:space="preserve">), FI Math (180 </w:t>
            </w:r>
            <w:proofErr w:type="spellStart"/>
            <w:r>
              <w:rPr>
                <w:rFonts w:ascii="Bookman Old Style" w:hAnsi="Bookman Old Style" w:cs="Times New Roman"/>
                <w:bCs/>
                <w:color w:val="000000"/>
                <w:sz w:val="20"/>
                <w:szCs w:val="20"/>
              </w:rPr>
              <w:t>hr</w:t>
            </w:r>
            <w:proofErr w:type="spellEnd"/>
            <w:r>
              <w:rPr>
                <w:rFonts w:ascii="Bookman Old Style" w:hAnsi="Bookman Old Style" w:cs="Times New Roman"/>
                <w:bCs/>
                <w:color w:val="000000"/>
                <w:sz w:val="20"/>
                <w:szCs w:val="20"/>
              </w:rPr>
              <w:t>)</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Grade 11</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FI Language Arts 110, FI Modern History 112</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Grade 12</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FI Language Arts 120</w:t>
            </w:r>
          </w:p>
          <w:p w:rsidR="007439F2"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p>
          <w:p w:rsidR="007439F2" w:rsidRPr="00315AFF" w:rsidRDefault="007439F2" w:rsidP="007439F2">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As with admission, students who want to exit the French Immersion program MUST make application to the Anglophone South District Office to obtain permission.</w:t>
            </w:r>
          </w:p>
          <w:p w:rsidR="007439F2" w:rsidRPr="003C6DCF" w:rsidRDefault="007439F2" w:rsidP="007439F2">
            <w:pPr>
              <w:autoSpaceDE w:val="0"/>
              <w:autoSpaceDN w:val="0"/>
              <w:adjustRightInd w:val="0"/>
              <w:spacing w:after="0" w:line="240" w:lineRule="auto"/>
              <w:jc w:val="center"/>
              <w:rPr>
                <w:rFonts w:ascii="Bookman Old Style" w:hAnsi="Bookman Old Style" w:cs="Times New Roman"/>
                <w:color w:val="000000"/>
              </w:rPr>
            </w:pPr>
            <w:r>
              <w:rPr>
                <w:rFonts w:ascii="Bookman Old Style" w:hAnsi="Bookman Old Style" w:cs="Times New Roman"/>
                <w:b/>
                <w:bCs/>
                <w:color w:val="000000"/>
              </w:rPr>
              <w:lastRenderedPageBreak/>
              <w:t>POST SECONDARY EDUCATION GUIDELINES</w:t>
            </w:r>
          </w:p>
          <w:p w:rsidR="007439F2" w:rsidRPr="003C6DCF" w:rsidRDefault="007439F2" w:rsidP="007439F2">
            <w:pPr>
              <w:rPr>
                <w:rFonts w:ascii="Bookman Old Style" w:hAnsi="Bookman Old Style" w:cs="Times New Roman"/>
                <w:b/>
                <w:bCs/>
                <w:color w:val="000000"/>
                <w:sz w:val="20"/>
                <w:szCs w:val="20"/>
              </w:rPr>
            </w:pPr>
          </w:p>
          <w:p w:rsidR="007439F2" w:rsidRPr="003C6DCF" w:rsidRDefault="007439F2" w:rsidP="007439F2">
            <w:pPr>
              <w:rPr>
                <w:rFonts w:ascii="Bookman Old Style" w:hAnsi="Bookman Old Style" w:cs="Times New Roman"/>
                <w:b/>
                <w:bCs/>
                <w:color w:val="000000"/>
                <w:sz w:val="20"/>
                <w:szCs w:val="20"/>
              </w:rPr>
            </w:pPr>
            <w:r w:rsidRPr="003C6DCF">
              <w:rPr>
                <w:rFonts w:ascii="Bookman Old Style" w:hAnsi="Bookman Old Style" w:cs="Times New Roman"/>
                <w:b/>
                <w:bCs/>
                <w:color w:val="000000"/>
                <w:sz w:val="20"/>
                <w:szCs w:val="20"/>
              </w:rPr>
              <w:t>University/College Entrance Requirements</w:t>
            </w:r>
          </w:p>
          <w:p w:rsidR="007439F2" w:rsidRPr="003C6DCF"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3C6DCF">
              <w:rPr>
                <w:rFonts w:ascii="Bookman Old Style" w:hAnsi="Bookman Old Style" w:cs="Times New Roman"/>
                <w:color w:val="000000"/>
                <w:sz w:val="20"/>
                <w:szCs w:val="20"/>
              </w:rPr>
              <w:t xml:space="preserve">To be considered for admission to a university degree program directly from high school, students must be enrolled in an academic program in high school (level 1 or 2 courses). </w:t>
            </w:r>
          </w:p>
          <w:p w:rsidR="007439F2" w:rsidRPr="003C6DCF"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3C6DCF">
              <w:rPr>
                <w:rFonts w:ascii="Bookman Old Style" w:hAnsi="Bookman Old Style" w:cs="Times New Roman"/>
                <w:color w:val="000000"/>
                <w:sz w:val="20"/>
                <w:szCs w:val="20"/>
              </w:rPr>
              <w:t xml:space="preserve">Occasionally, students who have taken a non-academic math (level 3), but otherwise are enrolled in academic subjects (level 1 or 2), may be admitted to an Arts Program at University. Please note there are specific courses required in these situations, and students should consult a guidance counselor for details. </w:t>
            </w:r>
          </w:p>
          <w:p w:rsidR="007439F2" w:rsidRPr="003C6DCF"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3C6DCF">
              <w:rPr>
                <w:rFonts w:ascii="Bookman Old Style" w:hAnsi="Bookman Old Style" w:cs="Times New Roman"/>
                <w:color w:val="000000"/>
                <w:sz w:val="20"/>
                <w:szCs w:val="20"/>
              </w:rPr>
              <w:t xml:space="preserve">Most universities require 5 or 6 grade 12 academic courses for admission purposes, and many programs require minimum averages for acceptance. Students and parents are encouraged to check university/college websites. </w:t>
            </w:r>
          </w:p>
          <w:p w:rsidR="007439F2" w:rsidRPr="003C6DCF"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3C6DCF">
              <w:rPr>
                <w:rFonts w:ascii="Bookman Old Style" w:hAnsi="Bookman Old Style" w:cs="Times New Roman"/>
                <w:b/>
                <w:bCs/>
                <w:color w:val="000000"/>
                <w:sz w:val="20"/>
                <w:szCs w:val="20"/>
              </w:rPr>
              <w:t xml:space="preserve">Students should be aware that high school graduation does not necessarily mean acceptance to post-secondary institutions. </w:t>
            </w:r>
          </w:p>
          <w:p w:rsidR="007439F2" w:rsidRPr="003C6DCF"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bCs/>
                <w:color w:val="000000"/>
              </w:rPr>
            </w:pPr>
          </w:p>
          <w:p w:rsidR="007439F2" w:rsidRPr="00EE32FC" w:rsidRDefault="007439F2" w:rsidP="007439F2">
            <w:pPr>
              <w:autoSpaceDE w:val="0"/>
              <w:autoSpaceDN w:val="0"/>
              <w:adjustRightInd w:val="0"/>
              <w:spacing w:after="0" w:line="240" w:lineRule="auto"/>
              <w:rPr>
                <w:rFonts w:ascii="Bookman Old Style" w:hAnsi="Bookman Old Style" w:cs="Times New Roman"/>
                <w:color w:val="000000"/>
              </w:rPr>
            </w:pPr>
            <w:r w:rsidRPr="00EE32FC">
              <w:rPr>
                <w:rFonts w:ascii="Bookman Old Style" w:hAnsi="Bookman Old Style" w:cs="Times New Roman"/>
                <w:b/>
                <w:bCs/>
                <w:color w:val="000000"/>
              </w:rPr>
              <w:t xml:space="preserve">Admission to Community Colleges </w:t>
            </w:r>
          </w:p>
          <w:p w:rsidR="007439F2" w:rsidRDefault="007439F2" w:rsidP="007439F2">
            <w:pPr>
              <w:autoSpaceDE w:val="0"/>
              <w:autoSpaceDN w:val="0"/>
              <w:adjustRightInd w:val="0"/>
              <w:spacing w:after="0" w:line="240" w:lineRule="auto"/>
              <w:rPr>
                <w:rFonts w:ascii="Bookman Old Style" w:hAnsi="Bookman Old Style" w:cs="Times New Roman"/>
                <w:color w:val="000000"/>
                <w:sz w:val="20"/>
                <w:szCs w:val="20"/>
              </w:rPr>
            </w:pPr>
          </w:p>
          <w:p w:rsidR="007439F2" w:rsidRPr="00EE32FC"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EE32FC">
              <w:rPr>
                <w:rFonts w:ascii="Bookman Old Style" w:hAnsi="Bookman Old Style" w:cs="Times New Roman"/>
                <w:color w:val="000000"/>
                <w:sz w:val="20"/>
                <w:szCs w:val="20"/>
              </w:rPr>
              <w:t xml:space="preserve">The New Brunswick Community College offers a variety of programs, some of which require level 2 preparation from high school, and other programs that can be accessed with a high school diploma. </w:t>
            </w:r>
          </w:p>
          <w:p w:rsidR="007439F2" w:rsidRPr="00EE32FC" w:rsidRDefault="007439F2" w:rsidP="007439F2">
            <w:pPr>
              <w:rPr>
                <w:rFonts w:ascii="Bookman Old Style" w:hAnsi="Bookman Old Style" w:cs="Times New Roman"/>
                <w:b/>
                <w:bCs/>
                <w:color w:val="000000"/>
              </w:rPr>
            </w:pPr>
            <w:r w:rsidRPr="00EE32FC">
              <w:rPr>
                <w:rFonts w:ascii="Bookman Old Style" w:hAnsi="Bookman Old Style" w:cs="Times New Roman"/>
                <w:color w:val="000000"/>
                <w:sz w:val="20"/>
                <w:szCs w:val="20"/>
              </w:rPr>
              <w:t>Many of the technology programs require an academic program involving level 2 Math and English, for example:</w:t>
            </w:r>
          </w:p>
          <w:p w:rsidR="007439F2" w:rsidRPr="00EE32FC" w:rsidRDefault="007439F2" w:rsidP="007439F2">
            <w:pPr>
              <w:pStyle w:val="ListParagraph"/>
              <w:numPr>
                <w:ilvl w:val="0"/>
                <w:numId w:val="1"/>
              </w:numPr>
            </w:pPr>
            <w:r w:rsidRPr="00EE32FC">
              <w:rPr>
                <w:rFonts w:ascii="Bookman Old Style" w:hAnsi="Bookman Old Style"/>
                <w:sz w:val="20"/>
                <w:szCs w:val="20"/>
              </w:rPr>
              <w:t>Business Administration</w:t>
            </w:r>
          </w:p>
          <w:p w:rsidR="007439F2" w:rsidRPr="00EE32FC" w:rsidRDefault="007439F2" w:rsidP="007439F2">
            <w:pPr>
              <w:pStyle w:val="ListParagraph"/>
              <w:numPr>
                <w:ilvl w:val="0"/>
                <w:numId w:val="1"/>
              </w:numPr>
            </w:pPr>
            <w:r>
              <w:rPr>
                <w:rFonts w:ascii="Bookman Old Style" w:hAnsi="Bookman Old Style"/>
                <w:sz w:val="20"/>
                <w:szCs w:val="20"/>
              </w:rPr>
              <w:t>Chemical Technology</w:t>
            </w:r>
          </w:p>
          <w:p w:rsidR="007439F2" w:rsidRPr="00EE32FC" w:rsidRDefault="007439F2" w:rsidP="007439F2">
            <w:pPr>
              <w:pStyle w:val="ListParagraph"/>
              <w:numPr>
                <w:ilvl w:val="0"/>
                <w:numId w:val="1"/>
              </w:numPr>
            </w:pPr>
            <w:r>
              <w:rPr>
                <w:rFonts w:ascii="Bookman Old Style" w:hAnsi="Bookman Old Style"/>
                <w:sz w:val="20"/>
                <w:szCs w:val="20"/>
              </w:rPr>
              <w:t>Engineering Technology  (Civil, Electronics, Mechanical, Power)</w:t>
            </w:r>
          </w:p>
          <w:p w:rsidR="007439F2" w:rsidRPr="00EE32FC" w:rsidRDefault="007439F2" w:rsidP="007439F2">
            <w:pPr>
              <w:pStyle w:val="ListParagraph"/>
              <w:numPr>
                <w:ilvl w:val="0"/>
                <w:numId w:val="1"/>
              </w:numPr>
            </w:pPr>
            <w:r>
              <w:rPr>
                <w:rFonts w:ascii="Bookman Old Style" w:hAnsi="Bookman Old Style"/>
                <w:sz w:val="20"/>
                <w:szCs w:val="20"/>
              </w:rPr>
              <w:t>Environmental Technology</w:t>
            </w:r>
          </w:p>
          <w:p w:rsidR="007439F2" w:rsidRPr="00EE32FC" w:rsidRDefault="007439F2" w:rsidP="007439F2">
            <w:pPr>
              <w:pStyle w:val="ListParagraph"/>
              <w:numPr>
                <w:ilvl w:val="0"/>
                <w:numId w:val="1"/>
              </w:numPr>
            </w:pPr>
            <w:r>
              <w:rPr>
                <w:rFonts w:ascii="Bookman Old Style" w:hAnsi="Bookman Old Style"/>
                <w:sz w:val="20"/>
                <w:szCs w:val="20"/>
              </w:rPr>
              <w:t>Industrial Control Technology</w:t>
            </w:r>
          </w:p>
          <w:p w:rsidR="007439F2" w:rsidRPr="00EE32FC" w:rsidRDefault="007439F2" w:rsidP="007439F2">
            <w:pPr>
              <w:pStyle w:val="ListParagraph"/>
              <w:numPr>
                <w:ilvl w:val="0"/>
                <w:numId w:val="1"/>
              </w:numPr>
            </w:pPr>
            <w:r>
              <w:rPr>
                <w:rFonts w:ascii="Bookman Old Style" w:hAnsi="Bookman Old Style"/>
                <w:sz w:val="20"/>
                <w:szCs w:val="20"/>
              </w:rPr>
              <w:t>Information Systems</w:t>
            </w:r>
          </w:p>
          <w:p w:rsidR="007439F2" w:rsidRPr="00EE32FC" w:rsidRDefault="007439F2" w:rsidP="007439F2">
            <w:pPr>
              <w:pStyle w:val="ListParagraph"/>
              <w:numPr>
                <w:ilvl w:val="0"/>
                <w:numId w:val="1"/>
              </w:numPr>
            </w:pPr>
            <w:r>
              <w:rPr>
                <w:rFonts w:ascii="Bookman Old Style" w:hAnsi="Bookman Old Style"/>
                <w:sz w:val="20"/>
                <w:szCs w:val="20"/>
              </w:rPr>
              <w:t>Medical Lab Technology</w:t>
            </w:r>
          </w:p>
          <w:p w:rsidR="007439F2" w:rsidRPr="00EE32FC" w:rsidRDefault="007439F2" w:rsidP="007439F2">
            <w:pPr>
              <w:pStyle w:val="ListParagraph"/>
              <w:numPr>
                <w:ilvl w:val="0"/>
                <w:numId w:val="1"/>
              </w:numPr>
            </w:pPr>
            <w:r>
              <w:rPr>
                <w:rFonts w:ascii="Bookman Old Style" w:hAnsi="Bookman Old Style"/>
                <w:sz w:val="20"/>
                <w:szCs w:val="20"/>
              </w:rPr>
              <w:t>Computer Programming</w:t>
            </w:r>
          </w:p>
          <w:p w:rsidR="007439F2" w:rsidRDefault="007439F2" w:rsidP="007439F2">
            <w:pPr>
              <w:rPr>
                <w:rFonts w:ascii="Bookman Old Style" w:hAnsi="Bookman Old Style"/>
                <w:sz w:val="20"/>
                <w:szCs w:val="20"/>
              </w:rPr>
            </w:pPr>
          </w:p>
          <w:p w:rsidR="007439F2" w:rsidRDefault="007439F2" w:rsidP="007439F2">
            <w:pPr>
              <w:rPr>
                <w:rFonts w:ascii="Bookman Old Style" w:hAnsi="Bookman Old Style"/>
                <w:sz w:val="20"/>
                <w:szCs w:val="20"/>
              </w:rPr>
            </w:pPr>
            <w:r w:rsidRPr="007D54B1">
              <w:rPr>
                <w:rFonts w:ascii="Bookman Old Style" w:hAnsi="Bookman Old Style"/>
                <w:sz w:val="20"/>
                <w:szCs w:val="20"/>
              </w:rPr>
              <w:t>Other Community College Programs will admit students who have completed a non-academic program (level 3), for example:</w:t>
            </w:r>
          </w:p>
          <w:p w:rsidR="007439F2" w:rsidRDefault="007439F2" w:rsidP="007439F2">
            <w:pPr>
              <w:pStyle w:val="ListParagraph"/>
              <w:numPr>
                <w:ilvl w:val="0"/>
                <w:numId w:val="1"/>
              </w:numPr>
              <w:rPr>
                <w:rFonts w:ascii="Bookman Old Style" w:hAnsi="Bookman Old Style"/>
                <w:sz w:val="20"/>
                <w:szCs w:val="20"/>
              </w:rPr>
            </w:pPr>
            <w:r>
              <w:rPr>
                <w:rFonts w:ascii="Bookman Old Style" w:hAnsi="Bookman Old Style"/>
                <w:sz w:val="20"/>
                <w:szCs w:val="20"/>
              </w:rPr>
              <w:t>Early Childhood Education</w:t>
            </w:r>
          </w:p>
          <w:p w:rsidR="007439F2" w:rsidRDefault="007439F2" w:rsidP="007439F2">
            <w:pPr>
              <w:pStyle w:val="ListParagraph"/>
              <w:numPr>
                <w:ilvl w:val="0"/>
                <w:numId w:val="1"/>
              </w:numPr>
              <w:rPr>
                <w:rFonts w:ascii="Bookman Old Style" w:hAnsi="Bookman Old Style"/>
                <w:sz w:val="20"/>
                <w:szCs w:val="20"/>
              </w:rPr>
            </w:pPr>
            <w:r>
              <w:rPr>
                <w:rFonts w:ascii="Bookman Old Style" w:hAnsi="Bookman Old Style"/>
                <w:sz w:val="20"/>
                <w:szCs w:val="20"/>
              </w:rPr>
              <w:t>Cook</w:t>
            </w:r>
          </w:p>
          <w:p w:rsidR="007439F2" w:rsidRPr="007D54B1" w:rsidRDefault="007439F2" w:rsidP="007439F2">
            <w:pPr>
              <w:pStyle w:val="ListParagraph"/>
              <w:numPr>
                <w:ilvl w:val="0"/>
                <w:numId w:val="1"/>
              </w:numPr>
              <w:rPr>
                <w:rFonts w:ascii="Bookman Old Style" w:hAnsi="Bookman Old Style"/>
                <w:sz w:val="20"/>
                <w:szCs w:val="20"/>
              </w:rPr>
            </w:pPr>
            <w:r w:rsidRPr="007D54B1">
              <w:rPr>
                <w:rFonts w:ascii="Bookman Old Style" w:hAnsi="Bookman Old Style"/>
                <w:sz w:val="20"/>
                <w:szCs w:val="20"/>
              </w:rPr>
              <w:t>Human Service Counsellor</w:t>
            </w:r>
          </w:p>
          <w:p w:rsidR="007439F2" w:rsidRPr="007D54B1" w:rsidRDefault="007439F2" w:rsidP="007439F2">
            <w:pPr>
              <w:pStyle w:val="ListParagraph"/>
              <w:numPr>
                <w:ilvl w:val="0"/>
                <w:numId w:val="1"/>
              </w:numPr>
              <w:rPr>
                <w:rFonts w:ascii="Bookman Old Style" w:hAnsi="Bookman Old Style"/>
                <w:sz w:val="20"/>
                <w:szCs w:val="20"/>
              </w:rPr>
            </w:pPr>
            <w:r w:rsidRPr="007D54B1">
              <w:rPr>
                <w:rFonts w:ascii="Bookman Old Style" w:hAnsi="Bookman Old Style"/>
                <w:sz w:val="20"/>
                <w:szCs w:val="20"/>
              </w:rPr>
              <w:t>Landscaping</w:t>
            </w:r>
          </w:p>
          <w:p w:rsidR="007439F2" w:rsidRPr="007D54B1" w:rsidRDefault="007439F2" w:rsidP="007439F2">
            <w:pPr>
              <w:pStyle w:val="ListParagraph"/>
              <w:numPr>
                <w:ilvl w:val="0"/>
                <w:numId w:val="1"/>
              </w:numPr>
              <w:rPr>
                <w:rFonts w:ascii="Bookman Old Style" w:hAnsi="Bookman Old Style"/>
                <w:sz w:val="20"/>
                <w:szCs w:val="20"/>
              </w:rPr>
            </w:pPr>
            <w:r w:rsidRPr="007D54B1">
              <w:rPr>
                <w:rFonts w:ascii="Bookman Old Style" w:hAnsi="Bookman Old Style"/>
                <w:sz w:val="20"/>
                <w:szCs w:val="20"/>
              </w:rPr>
              <w:t xml:space="preserve">Trade Options (carpentry, plumbing, machinist, </w:t>
            </w:r>
            <w:proofErr w:type="spellStart"/>
            <w:r w:rsidRPr="007D54B1">
              <w:rPr>
                <w:rFonts w:ascii="Bookman Old Style" w:hAnsi="Bookman Old Style"/>
                <w:sz w:val="20"/>
                <w:szCs w:val="20"/>
              </w:rPr>
              <w:t>etc</w:t>
            </w:r>
            <w:proofErr w:type="spellEnd"/>
            <w:r w:rsidRPr="007D54B1">
              <w:rPr>
                <w:rFonts w:ascii="Bookman Old Style" w:hAnsi="Bookman Old Style"/>
                <w:sz w:val="20"/>
                <w:szCs w:val="20"/>
              </w:rPr>
              <w:t>)</w:t>
            </w:r>
          </w:p>
          <w:p w:rsidR="007439F2" w:rsidRDefault="007439F2" w:rsidP="007439F2">
            <w:pPr>
              <w:pStyle w:val="ListParagraph"/>
              <w:numPr>
                <w:ilvl w:val="0"/>
                <w:numId w:val="1"/>
              </w:numPr>
              <w:rPr>
                <w:rFonts w:ascii="Bookman Old Style" w:hAnsi="Bookman Old Style"/>
                <w:sz w:val="20"/>
                <w:szCs w:val="20"/>
              </w:rPr>
            </w:pPr>
            <w:r w:rsidRPr="007D54B1">
              <w:rPr>
                <w:rFonts w:ascii="Bookman Old Style" w:hAnsi="Bookman Old Style"/>
                <w:sz w:val="20"/>
                <w:szCs w:val="20"/>
              </w:rPr>
              <w:t>Visual Arts (photography, pottery, etc.)</w:t>
            </w:r>
          </w:p>
          <w:p w:rsidR="007439F2" w:rsidRDefault="007439F2" w:rsidP="007439F2">
            <w:pPr>
              <w:pStyle w:val="ListParagraph"/>
              <w:rPr>
                <w:rFonts w:ascii="Bookman Old Style" w:hAnsi="Bookman Old Style"/>
                <w:sz w:val="20"/>
                <w:szCs w:val="20"/>
              </w:rPr>
            </w:pPr>
          </w:p>
          <w:p w:rsidR="007439F2" w:rsidRPr="007D54B1" w:rsidRDefault="007439F2" w:rsidP="007439F2">
            <w:pPr>
              <w:rPr>
                <w:rFonts w:ascii="Bookman Old Style" w:hAnsi="Bookman Old Style"/>
                <w:sz w:val="20"/>
                <w:szCs w:val="20"/>
              </w:rPr>
            </w:pPr>
            <w:r w:rsidRPr="007D54B1">
              <w:rPr>
                <w:rFonts w:ascii="Bookman Old Style" w:hAnsi="Bookman Old Style"/>
                <w:sz w:val="20"/>
                <w:szCs w:val="20"/>
              </w:rPr>
              <w:t>Students are encouraged to check university/college calendars or web sites or with a guidance counselor for specific admission requirements, as requirements are always subject to change.</w:t>
            </w:r>
          </w:p>
          <w:p w:rsidR="007439F2" w:rsidRDefault="007439F2" w:rsidP="007439F2">
            <w:pPr>
              <w:autoSpaceDE w:val="0"/>
              <w:autoSpaceDN w:val="0"/>
              <w:adjustRightInd w:val="0"/>
              <w:spacing w:after="0" w:line="240" w:lineRule="auto"/>
              <w:jc w:val="center"/>
              <w:rPr>
                <w:rFonts w:ascii="Bookman Old Style" w:hAnsi="Bookman Old Style" w:cs="Times New Roman"/>
                <w:b/>
                <w:bCs/>
                <w:color w:val="000000"/>
              </w:rPr>
            </w:pPr>
          </w:p>
          <w:p w:rsidR="007439F2" w:rsidRPr="003C6DCF" w:rsidRDefault="007439F2" w:rsidP="007439F2">
            <w:pPr>
              <w:autoSpaceDE w:val="0"/>
              <w:autoSpaceDN w:val="0"/>
              <w:adjustRightInd w:val="0"/>
              <w:spacing w:after="0" w:line="240" w:lineRule="auto"/>
              <w:jc w:val="center"/>
              <w:rPr>
                <w:rFonts w:ascii="Bookman Old Style" w:hAnsi="Bookman Old Style" w:cs="Times New Roman"/>
                <w:color w:val="000000"/>
              </w:rPr>
            </w:pPr>
            <w:r>
              <w:rPr>
                <w:rFonts w:ascii="Bookman Old Style" w:hAnsi="Bookman Old Style" w:cs="Times New Roman"/>
                <w:b/>
                <w:bCs/>
                <w:color w:val="000000"/>
              </w:rPr>
              <w:lastRenderedPageBreak/>
              <w:t>THE GRADE 9/10 PROGRAM</w:t>
            </w:r>
          </w:p>
          <w:p w:rsidR="007439F2" w:rsidRPr="003C6DCF" w:rsidRDefault="007439F2" w:rsidP="007439F2">
            <w:pPr>
              <w:autoSpaceDE w:val="0"/>
              <w:autoSpaceDN w:val="0"/>
              <w:adjustRightInd w:val="0"/>
              <w:spacing w:after="0" w:line="240" w:lineRule="auto"/>
              <w:rPr>
                <w:rFonts w:ascii="Times New Roman" w:hAnsi="Times New Roman" w:cs="Times New Roman"/>
                <w:color w:val="000000"/>
                <w:sz w:val="20"/>
                <w:szCs w:val="20"/>
              </w:rPr>
            </w:pPr>
          </w:p>
          <w:p w:rsidR="007439F2" w:rsidRPr="003C6DCF"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3C6DCF">
              <w:rPr>
                <w:rFonts w:ascii="Bookman Old Style" w:hAnsi="Bookman Old Style" w:cs="Times New Roman"/>
                <w:color w:val="000000"/>
                <w:sz w:val="20"/>
                <w:szCs w:val="20"/>
              </w:rPr>
              <w:t xml:space="preserve">The four years of high school, referred to as “The High School Program”, consists of two basic units, the 9/10 program and the 11/12 program. The basic skills, knowledge, competencies and experiences acquired in the 9/10 program are necessary for future learning in the 11/12 program. </w:t>
            </w:r>
            <w:r w:rsidRPr="003C6DCF">
              <w:rPr>
                <w:rFonts w:ascii="Bookman Old Style" w:hAnsi="Bookman Old Style" w:cs="Times New Roman"/>
                <w:b/>
                <w:bCs/>
                <w:color w:val="000000"/>
                <w:sz w:val="20"/>
                <w:szCs w:val="20"/>
              </w:rPr>
              <w:t>The distinguishing features of grade 9 are the common curriculum, heterogeneous grouping, scheduling by classes and student promotion decided by t</w:t>
            </w:r>
            <w:r>
              <w:rPr>
                <w:rFonts w:ascii="Bookman Old Style" w:hAnsi="Bookman Old Style" w:cs="Times New Roman"/>
                <w:b/>
                <w:bCs/>
                <w:color w:val="000000"/>
                <w:sz w:val="20"/>
                <w:szCs w:val="20"/>
              </w:rPr>
              <w:t>eachers and the Educational Student Support</w:t>
            </w:r>
            <w:r w:rsidRPr="003C6DCF">
              <w:rPr>
                <w:rFonts w:ascii="Bookman Old Style" w:hAnsi="Bookman Old Style" w:cs="Times New Roman"/>
                <w:b/>
                <w:bCs/>
                <w:color w:val="000000"/>
                <w:sz w:val="20"/>
                <w:szCs w:val="20"/>
              </w:rPr>
              <w:t xml:space="preserve"> team. </w:t>
            </w:r>
            <w:r w:rsidRPr="003C6DCF">
              <w:rPr>
                <w:rFonts w:ascii="Bookman Old Style" w:hAnsi="Bookman Old Style" w:cs="Times New Roman"/>
                <w:b/>
                <w:bCs/>
                <w:i/>
                <w:iCs/>
                <w:color w:val="000000"/>
                <w:sz w:val="20"/>
                <w:szCs w:val="20"/>
              </w:rPr>
              <w:t xml:space="preserve">All courses in grade 9 are compulsory. </w:t>
            </w:r>
            <w:r w:rsidRPr="003C6DCF">
              <w:rPr>
                <w:rFonts w:ascii="Bookman Old Style" w:hAnsi="Bookman Old Style" w:cs="Times New Roman"/>
                <w:color w:val="000000"/>
                <w:sz w:val="20"/>
                <w:szCs w:val="20"/>
              </w:rPr>
              <w:t>Grade 10 is defined by the opportunity for some curriculum choice, heterogeneous grouping in some subjects wit</w:t>
            </w:r>
            <w:r>
              <w:rPr>
                <w:rFonts w:ascii="Bookman Old Style" w:hAnsi="Bookman Old Style" w:cs="Times New Roman"/>
                <w:color w:val="000000"/>
                <w:sz w:val="20"/>
                <w:szCs w:val="20"/>
              </w:rPr>
              <w:t xml:space="preserve">h the option to ability group in others, and promotion </w:t>
            </w:r>
            <w:r w:rsidRPr="003C6DCF">
              <w:rPr>
                <w:rFonts w:ascii="Bookman Old Style" w:hAnsi="Bookman Old Style" w:cs="Times New Roman"/>
                <w:color w:val="000000"/>
                <w:sz w:val="20"/>
                <w:szCs w:val="20"/>
              </w:rPr>
              <w:t xml:space="preserve">by subject. </w:t>
            </w:r>
          </w:p>
          <w:p w:rsidR="007439F2" w:rsidRPr="003C6DCF"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Pr="003C6DCF"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3C6DCF">
              <w:rPr>
                <w:rFonts w:ascii="Bookman Old Style" w:hAnsi="Bookman Old Style" w:cs="Times New Roman"/>
                <w:b/>
                <w:bCs/>
                <w:color w:val="000000"/>
                <w:sz w:val="20"/>
                <w:szCs w:val="20"/>
              </w:rPr>
              <w:t xml:space="preserve">The following general descriptions outline the course of studies in each year: </w:t>
            </w:r>
          </w:p>
          <w:p w:rsidR="007439F2" w:rsidRPr="003C6DCF" w:rsidRDefault="007439F2" w:rsidP="007439F2">
            <w:pPr>
              <w:autoSpaceDE w:val="0"/>
              <w:autoSpaceDN w:val="0"/>
              <w:adjustRightInd w:val="0"/>
              <w:spacing w:after="0" w:line="240" w:lineRule="auto"/>
              <w:rPr>
                <w:rFonts w:ascii="Times New Roman" w:hAnsi="Times New Roman" w:cs="Times New Roman"/>
                <w:b/>
                <w:bCs/>
                <w:color w:val="000000"/>
                <w:sz w:val="20"/>
                <w:szCs w:val="20"/>
              </w:rPr>
            </w:pPr>
          </w:p>
          <w:p w:rsidR="007439F2" w:rsidRPr="009670EE" w:rsidRDefault="007439F2" w:rsidP="007439F2">
            <w:pPr>
              <w:autoSpaceDE w:val="0"/>
              <w:autoSpaceDN w:val="0"/>
              <w:adjustRightInd w:val="0"/>
              <w:spacing w:after="0" w:line="240" w:lineRule="auto"/>
              <w:rPr>
                <w:rFonts w:ascii="Bookman Old Style" w:hAnsi="Bookman Old Style" w:cs="Times New Roman"/>
                <w:color w:val="000000"/>
                <w:u w:val="single"/>
              </w:rPr>
            </w:pPr>
            <w:r w:rsidRPr="009670EE">
              <w:rPr>
                <w:rFonts w:ascii="Bookman Old Style" w:hAnsi="Bookman Old Style" w:cs="Times New Roman"/>
                <w:b/>
                <w:bCs/>
                <w:color w:val="000000"/>
                <w:u w:val="single"/>
              </w:rPr>
              <w:t xml:space="preserve">Grade 9 Courses </w:t>
            </w:r>
          </w:p>
          <w:p w:rsidR="007439F2" w:rsidRPr="003C6DCF" w:rsidRDefault="007439F2" w:rsidP="007439F2">
            <w:pPr>
              <w:autoSpaceDE w:val="0"/>
              <w:autoSpaceDN w:val="0"/>
              <w:adjustRightInd w:val="0"/>
              <w:spacing w:after="0" w:line="240" w:lineRule="auto"/>
              <w:rPr>
                <w:rFonts w:ascii="Times New Roman" w:hAnsi="Times New Roman" w:cs="Times New Roman"/>
                <w:b/>
                <w:bCs/>
                <w:color w:val="000000"/>
                <w:sz w:val="20"/>
                <w:szCs w:val="20"/>
              </w:rPr>
            </w:pPr>
          </w:p>
          <w:p w:rsidR="007439F2" w:rsidRPr="003C6DCF"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3C6DCF">
              <w:rPr>
                <w:rFonts w:ascii="Bookman Old Style" w:hAnsi="Bookman Old Style" w:cs="Times New Roman"/>
                <w:b/>
                <w:bCs/>
                <w:color w:val="000000"/>
                <w:sz w:val="20"/>
                <w:szCs w:val="20"/>
              </w:rPr>
              <w:t xml:space="preserve">ENGLISH LANGUAGE ARTS 9 (180 hours) </w:t>
            </w:r>
          </w:p>
          <w:p w:rsidR="007439F2" w:rsidRPr="003C6DCF"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3C6DCF">
              <w:rPr>
                <w:rFonts w:ascii="Bookman Old Style" w:hAnsi="Bookman Old Style" w:cs="Times New Roman"/>
                <w:color w:val="000000"/>
                <w:sz w:val="20"/>
                <w:szCs w:val="20"/>
              </w:rPr>
              <w:t xml:space="preserve">The curriculum focus for this course is reading, writing, speaking, listening and thinking. Students develop their ability to write clear sentences, paragraphs, and essays and provide personal responses and analyses. Short stories, novels, poetry, and drama are the genres for achieving academic outcomes. As a school we have adopted the MLA format for writing essays. Students are introduced to this format in grade 9. The English Language Proficiency Assessment is written in grade 9 and students will spend a substantial portion of their class time further developing the skills that are necessary to succeed on this assessment, one that is a graduation requirement for all students. </w:t>
            </w:r>
          </w:p>
          <w:p w:rsidR="007439F2" w:rsidRPr="003C6DCF"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Pr="003C6DCF"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3C6DCF">
              <w:rPr>
                <w:rFonts w:ascii="Bookman Old Style" w:hAnsi="Bookman Old Style" w:cs="Times New Roman"/>
                <w:b/>
                <w:bCs/>
                <w:color w:val="000000"/>
                <w:sz w:val="20"/>
                <w:szCs w:val="20"/>
              </w:rPr>
              <w:t xml:space="preserve">MATHEMATICS 9 / French Immersion MATHEMATICS 9 (180 hours) </w:t>
            </w: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color w:val="000000"/>
                <w:sz w:val="20"/>
                <w:szCs w:val="20"/>
              </w:rPr>
              <w:t xml:space="preserve">This is a full year course that provides the basis for high school Mathematics. Topics covered include number theory concepts, operation principles in numeric and algebraic forms, pattern representation, measurement, geometry, data analysis and probability. </w:t>
            </w: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color w:val="000000"/>
                <w:sz w:val="20"/>
                <w:szCs w:val="20"/>
              </w:rPr>
              <w:t xml:space="preserve">Text: Math Makes Sense 9 (Pearson) </w:t>
            </w:r>
          </w:p>
          <w:p w:rsidR="007439F2" w:rsidRPr="00B616C4"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b/>
                <w:bCs/>
                <w:color w:val="000000"/>
                <w:sz w:val="20"/>
                <w:szCs w:val="20"/>
              </w:rPr>
              <w:t xml:space="preserve">SCIENCE 9 / French Immersion SCIENCE 9 (90 hours) </w:t>
            </w: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color w:val="000000"/>
                <w:sz w:val="20"/>
                <w:szCs w:val="20"/>
              </w:rPr>
              <w:t xml:space="preserve">This course is designed to introduce students to the varied disciplines of science. Over a semester, the study of scientific inquiry and observation will be addressed. The main topics covered will include: Atoms and Elements, Reproduction, Characteristics of Electricity and Space Exploration. </w:t>
            </w: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color w:val="000000"/>
                <w:sz w:val="20"/>
                <w:szCs w:val="20"/>
              </w:rPr>
              <w:t xml:space="preserve">Text for Science 9: Nelson Science 9 Text for F.I. Science 9: Sciences 9 </w:t>
            </w:r>
          </w:p>
          <w:p w:rsidR="007439F2" w:rsidRPr="00B616C4"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Pr="003C6DCF" w:rsidRDefault="007439F2" w:rsidP="007439F2">
            <w:pPr>
              <w:pStyle w:val="NoSpacing"/>
              <w:rPr>
                <w:rFonts w:ascii="Bookman Old Style" w:hAnsi="Bookman Old Style"/>
                <w:sz w:val="20"/>
                <w:szCs w:val="20"/>
              </w:rPr>
            </w:pPr>
            <w:r w:rsidRPr="003C6DCF">
              <w:rPr>
                <w:rFonts w:ascii="Bookman Old Style" w:hAnsi="Bookman Old Style"/>
                <w:b/>
                <w:sz w:val="20"/>
                <w:szCs w:val="20"/>
              </w:rPr>
              <w:t>SOCIAL STUDIES 9 (90 hours) / F.I. SOCIAL STUDIES 9 (90 hours</w:t>
            </w:r>
            <w:r w:rsidRPr="003C6DCF">
              <w:rPr>
                <w:rFonts w:ascii="Bookman Old Style" w:hAnsi="Bookman Old Style"/>
                <w:sz w:val="20"/>
                <w:szCs w:val="20"/>
              </w:rPr>
              <w:t xml:space="preserve">) </w:t>
            </w:r>
          </w:p>
          <w:p w:rsidR="007439F2" w:rsidRPr="003C6DCF" w:rsidRDefault="007439F2" w:rsidP="007439F2">
            <w:pPr>
              <w:pStyle w:val="NoSpacing"/>
              <w:rPr>
                <w:rFonts w:ascii="Bookman Old Style" w:hAnsi="Bookman Old Style"/>
                <w:sz w:val="20"/>
                <w:szCs w:val="20"/>
              </w:rPr>
            </w:pPr>
            <w:r w:rsidRPr="003C6DCF">
              <w:rPr>
                <w:rFonts w:ascii="Bookman Old Style" w:hAnsi="Bookman Old Style"/>
                <w:sz w:val="20"/>
                <w:szCs w:val="20"/>
              </w:rPr>
              <w:t xml:space="preserve">In this course students investigate our Canadian identity and its personal significance for them. Within a project based approach appropriate for social studies learning, students investigate the many peoples, identities, histories and the geography that make up our diverse country. Students are exposed to a variety of different media including video and multimedia information. </w:t>
            </w:r>
          </w:p>
          <w:p w:rsidR="007439F2" w:rsidRPr="003C6DCF" w:rsidRDefault="007439F2" w:rsidP="007439F2">
            <w:pPr>
              <w:pStyle w:val="NoSpacing"/>
              <w:rPr>
                <w:rFonts w:ascii="Bookman Old Style" w:hAnsi="Bookman Old Style"/>
                <w:sz w:val="20"/>
                <w:szCs w:val="20"/>
              </w:rPr>
            </w:pPr>
            <w:r w:rsidRPr="003C6DCF">
              <w:rPr>
                <w:rFonts w:ascii="Bookman Old Style" w:hAnsi="Bookman Old Style"/>
                <w:sz w:val="20"/>
                <w:szCs w:val="20"/>
              </w:rPr>
              <w:t xml:space="preserve">Text for Social Studies 9: Canadian Identity </w:t>
            </w:r>
          </w:p>
          <w:p w:rsidR="007439F2" w:rsidRPr="003C6DCF" w:rsidRDefault="007439F2" w:rsidP="007439F2">
            <w:pPr>
              <w:pStyle w:val="NoSpacing"/>
              <w:rPr>
                <w:rFonts w:ascii="Bookman Old Style" w:hAnsi="Bookman Old Style"/>
                <w:sz w:val="20"/>
                <w:szCs w:val="20"/>
              </w:rPr>
            </w:pPr>
            <w:r w:rsidRPr="003C6DCF">
              <w:rPr>
                <w:rFonts w:ascii="Bookman Old Style" w:hAnsi="Bookman Old Style"/>
                <w:sz w:val="20"/>
                <w:szCs w:val="20"/>
              </w:rPr>
              <w:t xml:space="preserve">Text for F.I. Social Studies 9: </w:t>
            </w:r>
            <w:proofErr w:type="spellStart"/>
            <w:r w:rsidRPr="003C6DCF">
              <w:rPr>
                <w:rFonts w:ascii="Bookman Old Style" w:hAnsi="Bookman Old Style"/>
                <w:sz w:val="20"/>
                <w:szCs w:val="20"/>
              </w:rPr>
              <w:t>Identité</w:t>
            </w:r>
            <w:proofErr w:type="spellEnd"/>
            <w:r w:rsidRPr="003C6DCF">
              <w:rPr>
                <w:rFonts w:ascii="Bookman Old Style" w:hAnsi="Bookman Old Style"/>
                <w:sz w:val="20"/>
                <w:szCs w:val="20"/>
              </w:rPr>
              <w:t xml:space="preserve"> </w:t>
            </w:r>
            <w:proofErr w:type="spellStart"/>
            <w:r w:rsidRPr="003C6DCF">
              <w:rPr>
                <w:rFonts w:ascii="Bookman Old Style" w:hAnsi="Bookman Old Style"/>
                <w:sz w:val="20"/>
                <w:szCs w:val="20"/>
              </w:rPr>
              <w:t>canadienne</w:t>
            </w:r>
            <w:proofErr w:type="spellEnd"/>
            <w:r w:rsidRPr="003C6DCF">
              <w:rPr>
                <w:rFonts w:ascii="Bookman Old Style" w:hAnsi="Bookman Old Style"/>
                <w:sz w:val="20"/>
                <w:szCs w:val="20"/>
              </w:rPr>
              <w:t xml:space="preserve"> </w:t>
            </w:r>
          </w:p>
          <w:p w:rsidR="007439F2" w:rsidRDefault="007439F2" w:rsidP="007439F2">
            <w:pPr>
              <w:pStyle w:val="NoSpacing"/>
              <w:rPr>
                <w:rFonts w:ascii="Bookman Old Style" w:hAnsi="Bookman Old Style"/>
                <w:b/>
                <w:sz w:val="20"/>
                <w:szCs w:val="20"/>
                <w:lang w:val="en-CA" w:eastAsia="en-CA"/>
              </w:rPr>
            </w:pPr>
          </w:p>
          <w:p w:rsidR="007439F2" w:rsidRPr="008864C6" w:rsidRDefault="007439F2" w:rsidP="007439F2">
            <w:pPr>
              <w:pStyle w:val="NoSpacing"/>
              <w:rPr>
                <w:rFonts w:ascii="Bookman Old Style" w:hAnsi="Bookman Old Style"/>
                <w:b/>
                <w:sz w:val="20"/>
                <w:szCs w:val="20"/>
                <w:lang w:val="en-CA" w:eastAsia="en-CA"/>
              </w:rPr>
            </w:pPr>
            <w:r w:rsidRPr="008864C6">
              <w:rPr>
                <w:rFonts w:ascii="Bookman Old Style" w:hAnsi="Bookman Old Style"/>
                <w:b/>
                <w:sz w:val="20"/>
                <w:szCs w:val="20"/>
                <w:lang w:val="en-CA" w:eastAsia="en-CA"/>
              </w:rPr>
              <w:t>POST INTENSIVE FRENCH 9-10 Block (180 hours)</w:t>
            </w:r>
          </w:p>
          <w:p w:rsidR="007439F2" w:rsidRDefault="007439F2" w:rsidP="007439F2">
            <w:pPr>
              <w:pStyle w:val="NoSpacing"/>
              <w:rPr>
                <w:rStyle w:val="bodytxtblack1"/>
                <w:rFonts w:ascii="Bookman Old Style" w:hAnsi="Bookman Old Style" w:cs="Times New Roman"/>
                <w:color w:val="auto"/>
                <w:sz w:val="20"/>
                <w:szCs w:val="20"/>
              </w:rPr>
            </w:pPr>
            <w:r w:rsidRPr="008864C6">
              <w:rPr>
                <w:rFonts w:ascii="Bookman Old Style" w:hAnsi="Bookman Old Style"/>
                <w:sz w:val="20"/>
                <w:szCs w:val="20"/>
                <w:lang w:val="en-CA" w:eastAsia="en-CA"/>
              </w:rPr>
              <w:t>In Post-Intensive French, the first two years are to be considered as a learning block (and this block is compulsory). To continue to develop students’ French skills between grades 6 to 12, students participate in Post-Intensive French, a program that follows the same kind of learning activities and teaching strategies as those used in Intensive French. During Intensive and Post-Intensive French, students engage in interesting activities and projects that foster conversations among students while developing reading and writing skills. Both Intensive and Post-Intensive French promote learning French through language-based activities versus learning subjects, such as science and social studies in French. </w:t>
            </w:r>
            <w:r w:rsidRPr="008864C6">
              <w:rPr>
                <w:rStyle w:val="bodytxtblack1"/>
                <w:rFonts w:ascii="Bookman Old Style" w:hAnsi="Bookman Old Style" w:cs="Times New Roman"/>
                <w:color w:val="auto"/>
                <w:sz w:val="20"/>
                <w:szCs w:val="20"/>
              </w:rPr>
              <w:t>Intensive French</w:t>
            </w:r>
            <w:r w:rsidRPr="003C6DCF">
              <w:rPr>
                <w:rStyle w:val="bodytxtblack1"/>
                <w:rFonts w:ascii="Bookman Old Style" w:hAnsi="Bookman Old Style" w:cs="Times New Roman"/>
                <w:color w:val="auto"/>
                <w:sz w:val="20"/>
                <w:szCs w:val="20"/>
              </w:rPr>
              <w:t xml:space="preserve"> focuses first on speaking (fluently and accurately) supported by reading and writing.</w:t>
            </w:r>
          </w:p>
          <w:p w:rsidR="007439F2" w:rsidRPr="00956009" w:rsidRDefault="007439F2" w:rsidP="007439F2">
            <w:pPr>
              <w:spacing w:before="100" w:beforeAutospacing="1" w:after="100" w:afterAutospacing="1"/>
              <w:rPr>
                <w:rStyle w:val="bodytxtblack1"/>
                <w:rFonts w:ascii="Bookman Old Style" w:hAnsi="Bookman Old Style" w:cstheme="minorBidi"/>
                <w:b/>
                <w:bCs/>
                <w:color w:val="auto"/>
                <w:sz w:val="20"/>
                <w:szCs w:val="20"/>
                <w:lang w:val="fr-FR" w:eastAsia="en-CA"/>
              </w:rPr>
            </w:pPr>
            <w:proofErr w:type="spellStart"/>
            <w:r w:rsidRPr="00956009">
              <w:rPr>
                <w:rStyle w:val="bodytxtblack1"/>
                <w:rFonts w:ascii="Bookman Old Style" w:hAnsi="Bookman Old Style" w:cs="Times New Roman"/>
                <w:color w:val="auto"/>
                <w:sz w:val="20"/>
                <w:szCs w:val="20"/>
                <w:lang w:val="fr-FR"/>
              </w:rPr>
              <w:lastRenderedPageBreak/>
              <w:t>Units</w:t>
            </w:r>
            <w:proofErr w:type="spellEnd"/>
            <w:r w:rsidRPr="00956009">
              <w:rPr>
                <w:rStyle w:val="bodytxtblack1"/>
                <w:rFonts w:ascii="Bookman Old Style" w:hAnsi="Bookman Old Style" w:cs="Times New Roman"/>
                <w:color w:val="auto"/>
                <w:sz w:val="20"/>
                <w:szCs w:val="20"/>
                <w:lang w:val="fr-FR"/>
              </w:rPr>
              <w:t xml:space="preserve"> of </w:t>
            </w:r>
            <w:proofErr w:type="spellStart"/>
            <w:r w:rsidRPr="00956009">
              <w:rPr>
                <w:rStyle w:val="bodytxtblack1"/>
                <w:rFonts w:ascii="Bookman Old Style" w:hAnsi="Bookman Old Style" w:cs="Times New Roman"/>
                <w:color w:val="auto"/>
                <w:sz w:val="20"/>
                <w:szCs w:val="20"/>
                <w:lang w:val="fr-FR"/>
              </w:rPr>
              <w:t>Study</w:t>
            </w:r>
            <w:proofErr w:type="spellEnd"/>
            <w:r w:rsidRPr="00956009">
              <w:rPr>
                <w:rStyle w:val="bodytxtblack1"/>
                <w:rFonts w:ascii="Bookman Old Style" w:hAnsi="Bookman Old Style" w:cs="Times New Roman"/>
                <w:color w:val="auto"/>
                <w:sz w:val="20"/>
                <w:szCs w:val="20"/>
                <w:lang w:val="fr-FR"/>
              </w:rPr>
              <w:t xml:space="preserve">:    </w:t>
            </w:r>
          </w:p>
          <w:p w:rsidR="007439F2" w:rsidRPr="003C6DCF" w:rsidRDefault="007439F2" w:rsidP="007439F2">
            <w:pPr>
              <w:pStyle w:val="NoSpacing"/>
              <w:rPr>
                <w:rStyle w:val="bodytxtblack1"/>
                <w:rFonts w:ascii="Bookman Old Style" w:hAnsi="Bookman Old Style" w:cs="Times New Roman"/>
                <w:color w:val="auto"/>
                <w:sz w:val="20"/>
                <w:szCs w:val="20"/>
                <w:lang w:val="fr-CA"/>
              </w:rPr>
            </w:pPr>
            <w:r w:rsidRPr="00956009">
              <w:rPr>
                <w:rStyle w:val="bodytxtblack1"/>
                <w:rFonts w:ascii="Bookman Old Style" w:hAnsi="Bookman Old Style" w:cs="Times New Roman"/>
                <w:color w:val="auto"/>
                <w:sz w:val="20"/>
                <w:szCs w:val="20"/>
                <w:lang w:val="fr-FR"/>
              </w:rPr>
              <w:t xml:space="preserve"> </w:t>
            </w:r>
            <w:r w:rsidRPr="003C6DCF">
              <w:rPr>
                <w:rStyle w:val="bodytxtblack1"/>
                <w:rFonts w:ascii="Bookman Old Style" w:hAnsi="Bookman Old Style" w:cs="Times New Roman"/>
                <w:color w:val="auto"/>
                <w:sz w:val="20"/>
                <w:szCs w:val="20"/>
                <w:lang w:val="fr-CA"/>
              </w:rPr>
              <w:t xml:space="preserve">Grade 9:          1. </w:t>
            </w:r>
            <w:r w:rsidRPr="003C6DCF">
              <w:rPr>
                <w:rStyle w:val="bodytxtblack1"/>
                <w:rFonts w:ascii="Bookman Old Style" w:hAnsi="Bookman Old Style" w:cs="Times New Roman"/>
                <w:i/>
                <w:color w:val="auto"/>
                <w:sz w:val="20"/>
                <w:szCs w:val="20"/>
                <w:lang w:val="fr-CA"/>
              </w:rPr>
              <w:t>La musique</w:t>
            </w:r>
            <w:r w:rsidRPr="003C6DCF">
              <w:rPr>
                <w:rStyle w:val="bodytxtblack1"/>
                <w:rFonts w:ascii="Bookman Old Style" w:hAnsi="Bookman Old Style" w:cs="Times New Roman"/>
                <w:color w:val="auto"/>
                <w:sz w:val="20"/>
                <w:szCs w:val="20"/>
                <w:lang w:val="fr-CA"/>
              </w:rPr>
              <w:t xml:space="preserve"> 2.</w:t>
            </w:r>
            <w:r w:rsidRPr="003C6DCF">
              <w:rPr>
                <w:rStyle w:val="bodytxtblack1"/>
                <w:rFonts w:ascii="Bookman Old Style" w:hAnsi="Bookman Old Style" w:cs="Times New Roman"/>
                <w:i/>
                <w:color w:val="auto"/>
                <w:sz w:val="20"/>
                <w:szCs w:val="20"/>
                <w:lang w:val="fr-CA"/>
              </w:rPr>
              <w:t>Le petit écran</w:t>
            </w:r>
            <w:r w:rsidRPr="003C6DCF">
              <w:rPr>
                <w:rStyle w:val="bodytxtblack1"/>
                <w:rFonts w:ascii="Bookman Old Style" w:hAnsi="Bookman Old Style" w:cs="Times New Roman"/>
                <w:color w:val="auto"/>
                <w:sz w:val="20"/>
                <w:szCs w:val="20"/>
                <w:lang w:val="fr-CA"/>
              </w:rPr>
              <w:t xml:space="preserve"> 3. </w:t>
            </w:r>
            <w:r w:rsidRPr="003C6DCF">
              <w:rPr>
                <w:rStyle w:val="bodytxtblack1"/>
                <w:rFonts w:ascii="Bookman Old Style" w:hAnsi="Bookman Old Style" w:cs="Times New Roman"/>
                <w:i/>
                <w:color w:val="auto"/>
                <w:sz w:val="20"/>
                <w:szCs w:val="20"/>
                <w:lang w:val="fr-CA"/>
              </w:rPr>
              <w:t>La responsabilité sociale</w:t>
            </w:r>
          </w:p>
          <w:p w:rsidR="007439F2" w:rsidRDefault="007439F2" w:rsidP="007439F2">
            <w:pPr>
              <w:pStyle w:val="NoSpacing"/>
              <w:rPr>
                <w:rStyle w:val="bodytxtblack1"/>
                <w:rFonts w:ascii="Bookman Old Style" w:hAnsi="Bookman Old Style" w:cs="Times New Roman"/>
                <w:i/>
                <w:color w:val="auto"/>
                <w:sz w:val="20"/>
                <w:szCs w:val="20"/>
                <w:lang w:val="fr-CA"/>
              </w:rPr>
            </w:pPr>
            <w:r w:rsidRPr="003C6DCF">
              <w:rPr>
                <w:rStyle w:val="bodytxtblack1"/>
                <w:rFonts w:ascii="Bookman Old Style" w:hAnsi="Bookman Old Style" w:cs="Times New Roman"/>
                <w:color w:val="auto"/>
                <w:sz w:val="20"/>
                <w:szCs w:val="20"/>
                <w:lang w:val="fr-CA"/>
              </w:rPr>
              <w:t xml:space="preserve"> Grade 10:        </w:t>
            </w:r>
            <w:r>
              <w:rPr>
                <w:rStyle w:val="bodytxtblack1"/>
                <w:rFonts w:ascii="Bookman Old Style" w:hAnsi="Bookman Old Style" w:cs="Times New Roman"/>
                <w:color w:val="auto"/>
                <w:sz w:val="20"/>
                <w:szCs w:val="20"/>
                <w:lang w:val="fr-CA"/>
              </w:rPr>
              <w:t>1</w:t>
            </w:r>
            <w:proofErr w:type="gramStart"/>
            <w:r>
              <w:rPr>
                <w:rStyle w:val="bodytxtblack1"/>
                <w:rFonts w:ascii="Bookman Old Style" w:hAnsi="Bookman Old Style" w:cs="Times New Roman"/>
                <w:color w:val="auto"/>
                <w:sz w:val="20"/>
                <w:szCs w:val="20"/>
                <w:lang w:val="fr-CA"/>
              </w:rPr>
              <w:t>.</w:t>
            </w:r>
            <w:r w:rsidRPr="003C6DCF">
              <w:rPr>
                <w:rStyle w:val="bodytxtblack1"/>
                <w:rFonts w:ascii="Bookman Old Style" w:hAnsi="Bookman Old Style" w:cs="Times New Roman"/>
                <w:color w:val="auto"/>
                <w:sz w:val="20"/>
                <w:szCs w:val="20"/>
                <w:lang w:val="fr-CA"/>
              </w:rPr>
              <w:t>.</w:t>
            </w:r>
            <w:proofErr w:type="gramEnd"/>
            <w:r w:rsidRPr="003C6DCF">
              <w:rPr>
                <w:rStyle w:val="bodytxtblack1"/>
                <w:rFonts w:ascii="Bookman Old Style" w:hAnsi="Bookman Old Style" w:cs="Times New Roman"/>
                <w:color w:val="auto"/>
                <w:sz w:val="20"/>
                <w:szCs w:val="20"/>
                <w:lang w:val="fr-CA"/>
              </w:rPr>
              <w:t xml:space="preserve"> </w:t>
            </w:r>
            <w:r w:rsidRPr="003C6DCF">
              <w:rPr>
                <w:rStyle w:val="bodytxtblack1"/>
                <w:rFonts w:ascii="Bookman Old Style" w:hAnsi="Bookman Old Style" w:cs="Times New Roman"/>
                <w:i/>
                <w:color w:val="auto"/>
                <w:sz w:val="20"/>
                <w:szCs w:val="20"/>
                <w:lang w:val="fr-CA"/>
              </w:rPr>
              <w:t>Le mystère</w:t>
            </w:r>
            <w:r w:rsidRPr="003C6DCF">
              <w:rPr>
                <w:rStyle w:val="bodytxtblack1"/>
                <w:rFonts w:ascii="Bookman Old Style" w:hAnsi="Bookman Old Style" w:cs="Times New Roman"/>
                <w:color w:val="auto"/>
                <w:sz w:val="20"/>
                <w:szCs w:val="20"/>
                <w:lang w:val="fr-CA"/>
              </w:rPr>
              <w:t xml:space="preserve">  2.</w:t>
            </w:r>
            <w:r w:rsidRPr="003C6DCF">
              <w:rPr>
                <w:rStyle w:val="bodytxtblack1"/>
                <w:rFonts w:ascii="Bookman Old Style" w:hAnsi="Bookman Old Style" w:cs="Times New Roman"/>
                <w:i/>
                <w:color w:val="auto"/>
                <w:sz w:val="20"/>
                <w:szCs w:val="20"/>
                <w:lang w:val="fr-CA"/>
              </w:rPr>
              <w:t>Le grand écran</w:t>
            </w:r>
            <w:r w:rsidRPr="003C6DCF">
              <w:rPr>
                <w:rStyle w:val="bodytxtblack1"/>
                <w:rFonts w:ascii="Bookman Old Style" w:hAnsi="Bookman Old Style" w:cs="Times New Roman"/>
                <w:color w:val="auto"/>
                <w:sz w:val="20"/>
                <w:szCs w:val="20"/>
                <w:lang w:val="fr-CA"/>
              </w:rPr>
              <w:t xml:space="preserve"> 3. </w:t>
            </w:r>
            <w:r w:rsidRPr="003C6DCF">
              <w:rPr>
                <w:rStyle w:val="bodytxtblack1"/>
                <w:rFonts w:ascii="Bookman Old Style" w:hAnsi="Bookman Old Style" w:cs="Times New Roman"/>
                <w:i/>
                <w:color w:val="auto"/>
                <w:sz w:val="20"/>
                <w:szCs w:val="20"/>
                <w:lang w:val="fr-CA"/>
              </w:rPr>
              <w:t xml:space="preserve">Les Technologie de l’information et de la </w:t>
            </w:r>
            <w:r>
              <w:rPr>
                <w:rStyle w:val="bodytxtblack1"/>
                <w:rFonts w:ascii="Bookman Old Style" w:hAnsi="Bookman Old Style" w:cs="Times New Roman"/>
                <w:i/>
                <w:color w:val="auto"/>
                <w:sz w:val="20"/>
                <w:szCs w:val="20"/>
                <w:lang w:val="fr-CA"/>
              </w:rPr>
              <w:t xml:space="preserve">      Co</w:t>
            </w:r>
            <w:r w:rsidRPr="003C6DCF">
              <w:rPr>
                <w:rStyle w:val="bodytxtblack1"/>
                <w:rFonts w:ascii="Bookman Old Style" w:hAnsi="Bookman Old Style" w:cs="Times New Roman"/>
                <w:i/>
                <w:color w:val="auto"/>
                <w:sz w:val="20"/>
                <w:szCs w:val="20"/>
                <w:lang w:val="fr-CA"/>
              </w:rPr>
              <w:t>mmunication</w:t>
            </w:r>
          </w:p>
          <w:p w:rsidR="007439F2" w:rsidRPr="00234380" w:rsidRDefault="007439F2" w:rsidP="007439F2">
            <w:pPr>
              <w:pStyle w:val="NoSpacing"/>
              <w:rPr>
                <w:rFonts w:ascii="Bookman Old Style" w:hAnsi="Bookman Old Style" w:cs="Times New Roman"/>
                <w:b/>
                <w:bCs/>
                <w:color w:val="000000"/>
                <w:sz w:val="20"/>
                <w:szCs w:val="20"/>
                <w:lang w:val="fr-FR"/>
              </w:rPr>
            </w:pPr>
          </w:p>
          <w:p w:rsidR="007439F2" w:rsidRPr="007D54B1" w:rsidRDefault="00C13E4C" w:rsidP="007439F2">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
                <w:bCs/>
                <w:color w:val="000000"/>
                <w:sz w:val="20"/>
                <w:szCs w:val="20"/>
              </w:rPr>
              <w:t>Post Intensive French</w:t>
            </w:r>
            <w:r w:rsidR="007439F2" w:rsidRPr="007D54B1">
              <w:rPr>
                <w:rFonts w:ascii="Bookman Old Style" w:hAnsi="Bookman Old Style" w:cs="Times New Roman"/>
                <w:b/>
                <w:bCs/>
                <w:color w:val="000000"/>
                <w:sz w:val="20"/>
                <w:szCs w:val="20"/>
              </w:rPr>
              <w:t xml:space="preserve"> 9 (90 hours) </w:t>
            </w: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color w:val="000000"/>
                <w:sz w:val="20"/>
                <w:szCs w:val="20"/>
              </w:rPr>
              <w:t>This course will develop student</w:t>
            </w:r>
            <w:r>
              <w:rPr>
                <w:rFonts w:ascii="Times New Roman" w:hAnsi="Times New Roman" w:cs="Times New Roman"/>
                <w:color w:val="000000"/>
                <w:sz w:val="20"/>
                <w:szCs w:val="20"/>
              </w:rPr>
              <w:t>’</w:t>
            </w:r>
            <w:r w:rsidRPr="007D54B1">
              <w:rPr>
                <w:rFonts w:ascii="Bookman Old Style" w:hAnsi="Bookman Old Style" w:cs="Times New Roman"/>
                <w:color w:val="000000"/>
                <w:sz w:val="20"/>
                <w:szCs w:val="20"/>
              </w:rPr>
              <w:t xml:space="preserve">s basic conversational skills. This is a continuation of the Middle School program. Emphasis is placed on speaking and listening skills. Therefore, students will be expected to participate actively in the classroom sessions (dialogues, role playing and group work). This course covers the language skills necessary for effective communication in French in daily situations. </w:t>
            </w:r>
          </w:p>
          <w:p w:rsidR="007439F2" w:rsidRPr="00234380" w:rsidRDefault="007439F2" w:rsidP="007439F2">
            <w:pPr>
              <w:autoSpaceDE w:val="0"/>
              <w:autoSpaceDN w:val="0"/>
              <w:adjustRightInd w:val="0"/>
              <w:spacing w:after="0" w:line="240" w:lineRule="auto"/>
              <w:rPr>
                <w:rFonts w:ascii="Bookman Old Style" w:hAnsi="Bookman Old Style" w:cs="Times New Roman"/>
                <w:color w:val="000000"/>
                <w:sz w:val="20"/>
                <w:szCs w:val="20"/>
                <w:lang w:val="fr-FR"/>
              </w:rPr>
            </w:pPr>
            <w:proofErr w:type="spellStart"/>
            <w:r w:rsidRPr="00234380">
              <w:rPr>
                <w:rFonts w:ascii="Bookman Old Style" w:hAnsi="Bookman Old Style" w:cs="Times New Roman"/>
                <w:color w:val="000000"/>
                <w:sz w:val="20"/>
                <w:szCs w:val="20"/>
                <w:lang w:val="fr-FR"/>
              </w:rPr>
              <w:t>Texts</w:t>
            </w:r>
            <w:proofErr w:type="spellEnd"/>
            <w:r w:rsidRPr="00234380">
              <w:rPr>
                <w:rFonts w:ascii="Bookman Old Style" w:hAnsi="Bookman Old Style" w:cs="Times New Roman"/>
                <w:color w:val="000000"/>
                <w:sz w:val="20"/>
                <w:szCs w:val="20"/>
                <w:lang w:val="fr-FR"/>
              </w:rPr>
              <w:t xml:space="preserve">: Ça marche (-Ma chambre, ma vie –Mission emploi), </w:t>
            </w:r>
            <w:proofErr w:type="spellStart"/>
            <w:r w:rsidRPr="00234380">
              <w:rPr>
                <w:rFonts w:ascii="Bookman Old Style" w:hAnsi="Bookman Old Style" w:cs="Times New Roman"/>
                <w:color w:val="000000"/>
                <w:sz w:val="20"/>
                <w:szCs w:val="20"/>
                <w:lang w:val="fr-FR"/>
              </w:rPr>
              <w:t>Communi</w:t>
            </w:r>
            <w:proofErr w:type="spellEnd"/>
            <w:r w:rsidRPr="00234380">
              <w:rPr>
                <w:rFonts w:ascii="Bookman Old Style" w:hAnsi="Bookman Old Style" w:cs="Times New Roman"/>
                <w:color w:val="000000"/>
                <w:sz w:val="20"/>
                <w:szCs w:val="20"/>
                <w:lang w:val="fr-FR"/>
              </w:rPr>
              <w:t xml:space="preserve">-Quête (Studio créateur) </w:t>
            </w:r>
          </w:p>
          <w:p w:rsidR="007439F2" w:rsidRPr="00234380" w:rsidRDefault="007439F2" w:rsidP="007439F2">
            <w:pPr>
              <w:autoSpaceDE w:val="0"/>
              <w:autoSpaceDN w:val="0"/>
              <w:adjustRightInd w:val="0"/>
              <w:spacing w:after="0" w:line="240" w:lineRule="auto"/>
              <w:rPr>
                <w:rFonts w:ascii="Bookman Old Style" w:hAnsi="Bookman Old Style" w:cs="Times New Roman"/>
                <w:b/>
                <w:bCs/>
                <w:color w:val="000000"/>
                <w:sz w:val="20"/>
                <w:szCs w:val="20"/>
                <w:lang w:val="fr-FR"/>
              </w:rPr>
            </w:pPr>
          </w:p>
          <w:p w:rsidR="007439F2" w:rsidRPr="00234380" w:rsidRDefault="007439F2" w:rsidP="007439F2">
            <w:pPr>
              <w:autoSpaceDE w:val="0"/>
              <w:autoSpaceDN w:val="0"/>
              <w:adjustRightInd w:val="0"/>
              <w:spacing w:after="0" w:line="240" w:lineRule="auto"/>
              <w:rPr>
                <w:rFonts w:ascii="Bookman Old Style" w:hAnsi="Bookman Old Style" w:cs="Times New Roman"/>
                <w:b/>
                <w:bCs/>
                <w:color w:val="000000"/>
                <w:sz w:val="20"/>
                <w:szCs w:val="20"/>
                <w:lang w:val="fr-FR"/>
              </w:rPr>
            </w:pP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b/>
                <w:bCs/>
                <w:color w:val="000000"/>
                <w:sz w:val="20"/>
                <w:szCs w:val="20"/>
              </w:rPr>
              <w:t xml:space="preserve">FRENCH IMMERSION LANGUAGE ARTS 9 (180 hours) </w:t>
            </w: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color w:val="000000"/>
                <w:sz w:val="20"/>
                <w:szCs w:val="20"/>
              </w:rPr>
              <w:t xml:space="preserve">This course is open to students who have completed the Early or Late French Immersion Programs at the Middle School level. This course will deal with the following aspects: vocabulary, oral expression, composition, literature and culture. Early F.I. Language Arts students will delve more deeply into French vocabulary and grammar. </w:t>
            </w:r>
          </w:p>
          <w:p w:rsidR="007439F2" w:rsidRPr="00B616C4" w:rsidRDefault="007439F2" w:rsidP="007439F2">
            <w:pPr>
              <w:rPr>
                <w:rFonts w:ascii="Bookman Old Style" w:hAnsi="Bookman Old Style"/>
                <w:sz w:val="20"/>
                <w:szCs w:val="20"/>
              </w:rPr>
            </w:pPr>
            <w:r w:rsidRPr="007D54B1">
              <w:rPr>
                <w:rFonts w:ascii="Bookman Old Style" w:hAnsi="Bookman Old Style" w:cs="Times New Roman"/>
                <w:color w:val="000000"/>
                <w:sz w:val="20"/>
                <w:szCs w:val="20"/>
              </w:rPr>
              <w:t xml:space="preserve">Texts: Language Modules, Readings from various sources, novels </w:t>
            </w:r>
          </w:p>
          <w:tbl>
            <w:tblPr>
              <w:tblW w:w="10585" w:type="dxa"/>
              <w:tblBorders>
                <w:top w:val="nil"/>
                <w:left w:val="nil"/>
                <w:bottom w:val="nil"/>
                <w:right w:val="nil"/>
              </w:tblBorders>
              <w:tblLayout w:type="fixed"/>
              <w:tblLook w:val="0000" w:firstRow="0" w:lastRow="0" w:firstColumn="0" w:lastColumn="0" w:noHBand="0" w:noVBand="0"/>
            </w:tblPr>
            <w:tblGrid>
              <w:gridCol w:w="10585"/>
            </w:tblGrid>
            <w:tr w:rsidR="007439F2" w:rsidRPr="007D54B1" w:rsidTr="007439F2">
              <w:trPr>
                <w:trHeight w:val="1688"/>
              </w:trPr>
              <w:tc>
                <w:tcPr>
                  <w:tcW w:w="10060" w:type="dxa"/>
                </w:tcPr>
                <w:p w:rsidR="007439F2"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b/>
                      <w:bCs/>
                      <w:color w:val="000000"/>
                      <w:sz w:val="20"/>
                      <w:szCs w:val="20"/>
                    </w:rPr>
                    <w:t xml:space="preserve">HEALTH &amp; PHYSICAL EDUCATION 9 (90 hours English Program, 45 hours French Immersion Program) </w:t>
                  </w: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color w:val="000000"/>
                      <w:sz w:val="20"/>
                      <w:szCs w:val="20"/>
                    </w:rPr>
                    <w:t xml:space="preserve">This course emphasizes regular participation in a wide variety of enjoyable physical activities that promote lifelong, healthy, active living. Students will apply movement principles and sport/game strategies to refine skills, and actively participate in sports and games to enhance their personal competence and fitness. Students will investigate and examine issues related to healthy sexuality, healthy eating, substance use and abuse, and will participate in activities designed to inform decision-making, conflict resolution, and social skills in making personal choices. </w:t>
                  </w: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color w:val="000000"/>
                      <w:sz w:val="20"/>
                      <w:szCs w:val="20"/>
                    </w:rPr>
                    <w:t xml:space="preserve">Texts: Fitness for Life </w:t>
                  </w:r>
                </w:p>
                <w:p w:rsidR="007439F2" w:rsidRPr="00B616C4"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b/>
                      <w:bCs/>
                      <w:color w:val="000000"/>
                      <w:sz w:val="20"/>
                      <w:szCs w:val="20"/>
                    </w:rPr>
                    <w:t xml:space="preserve">SPECIALITIES </w:t>
                  </w:r>
                </w:p>
                <w:p w:rsidR="007439F2" w:rsidRPr="00B616C4" w:rsidRDefault="007439F2" w:rsidP="007439F2">
                  <w:pPr>
                    <w:autoSpaceDE w:val="0"/>
                    <w:autoSpaceDN w:val="0"/>
                    <w:adjustRightInd w:val="0"/>
                    <w:spacing w:after="0" w:line="240" w:lineRule="auto"/>
                    <w:rPr>
                      <w:rFonts w:ascii="Bookman Old Style" w:hAnsi="Bookman Old Style" w:cs="Times New Roman"/>
                      <w:color w:val="000000"/>
                      <w:sz w:val="20"/>
                      <w:szCs w:val="20"/>
                    </w:rPr>
                  </w:pPr>
                </w:p>
                <w:p w:rsidR="007439F2" w:rsidRPr="007D54B1"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7D54B1">
                    <w:rPr>
                      <w:rFonts w:ascii="Bookman Old Style" w:hAnsi="Bookman Old Style" w:cs="Times New Roman"/>
                      <w:color w:val="000000"/>
                      <w:sz w:val="20"/>
                      <w:szCs w:val="20"/>
                    </w:rPr>
                    <w:t xml:space="preserve">Students will spend 45 hours studying each of the following: </w:t>
                  </w:r>
                </w:p>
                <w:p w:rsidR="007439F2" w:rsidRPr="00B616C4" w:rsidRDefault="007439F2" w:rsidP="007439F2">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r w:rsidRPr="00B616C4">
                    <w:rPr>
                      <w:rFonts w:ascii="Bookman Old Style" w:hAnsi="Bookman Old Style" w:cs="Times New Roman"/>
                      <w:color w:val="000000"/>
                      <w:sz w:val="20"/>
                      <w:szCs w:val="20"/>
                    </w:rPr>
                    <w:t>Visual Arts</w:t>
                  </w:r>
                  <w:r>
                    <w:rPr>
                      <w:rFonts w:ascii="Bookman Old Style" w:hAnsi="Bookman Old Style" w:cs="Times New Roman"/>
                      <w:color w:val="000000"/>
                      <w:sz w:val="20"/>
                      <w:szCs w:val="20"/>
                    </w:rPr>
                    <w:t xml:space="preserve"> 9</w:t>
                  </w:r>
                </w:p>
                <w:p w:rsidR="007439F2" w:rsidRDefault="007439F2" w:rsidP="007439F2">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r w:rsidRPr="00B616C4">
                    <w:rPr>
                      <w:rFonts w:ascii="Bookman Old Style" w:hAnsi="Bookman Old Style" w:cs="Times New Roman"/>
                      <w:color w:val="000000"/>
                      <w:sz w:val="20"/>
                      <w:szCs w:val="20"/>
                    </w:rPr>
                    <w:t>Music</w:t>
                  </w:r>
                  <w:r>
                    <w:rPr>
                      <w:rFonts w:ascii="Bookman Old Style" w:hAnsi="Bookman Old Style" w:cs="Times New Roman"/>
                      <w:color w:val="000000"/>
                      <w:sz w:val="20"/>
                      <w:szCs w:val="20"/>
                    </w:rPr>
                    <w:t xml:space="preserve"> 9</w:t>
                  </w:r>
                </w:p>
                <w:p w:rsidR="00E175DA" w:rsidRPr="00B616C4" w:rsidRDefault="00E175DA" w:rsidP="007439F2">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proofErr w:type="spellStart"/>
                  <w:r>
                    <w:rPr>
                      <w:rFonts w:ascii="Bookman Old Style" w:hAnsi="Bookman Old Style" w:cs="Times New Roman"/>
                      <w:color w:val="000000"/>
                      <w:sz w:val="20"/>
                      <w:szCs w:val="20"/>
                    </w:rPr>
                    <w:t>Phys</w:t>
                  </w:r>
                  <w:proofErr w:type="spellEnd"/>
                  <w:r>
                    <w:rPr>
                      <w:rFonts w:ascii="Bookman Old Style" w:hAnsi="Bookman Old Style" w:cs="Times New Roman"/>
                      <w:color w:val="000000"/>
                      <w:sz w:val="20"/>
                      <w:szCs w:val="20"/>
                    </w:rPr>
                    <w:t xml:space="preserve"> Ed 9</w:t>
                  </w:r>
                </w:p>
                <w:p w:rsidR="007439F2" w:rsidRPr="00E175DA" w:rsidRDefault="007439F2" w:rsidP="00E175DA">
                  <w:pPr>
                    <w:autoSpaceDE w:val="0"/>
                    <w:autoSpaceDN w:val="0"/>
                    <w:adjustRightInd w:val="0"/>
                    <w:spacing w:after="0" w:line="240" w:lineRule="auto"/>
                    <w:ind w:left="360"/>
                    <w:rPr>
                      <w:rFonts w:ascii="Bookman Old Style" w:hAnsi="Bookman Old Style" w:cs="Times New Roman"/>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color w:val="000000"/>
                      <w:sz w:val="20"/>
                      <w:szCs w:val="20"/>
                      <w:u w:val="single"/>
                    </w:rPr>
                  </w:pPr>
                </w:p>
                <w:p w:rsidR="007439F2" w:rsidRPr="009670EE" w:rsidRDefault="007439F2" w:rsidP="007439F2">
                  <w:pPr>
                    <w:autoSpaceDE w:val="0"/>
                    <w:autoSpaceDN w:val="0"/>
                    <w:adjustRightInd w:val="0"/>
                    <w:spacing w:after="0" w:line="240" w:lineRule="auto"/>
                    <w:rPr>
                      <w:rFonts w:ascii="Bookman Old Style" w:hAnsi="Bookman Old Style" w:cs="Times New Roman"/>
                      <w:color w:val="000000"/>
                    </w:rPr>
                  </w:pPr>
                  <w:r w:rsidRPr="009670EE">
                    <w:rPr>
                      <w:rFonts w:ascii="Bookman Old Style" w:hAnsi="Bookman Old Style" w:cs="Times New Roman"/>
                      <w:b/>
                      <w:color w:val="000000"/>
                      <w:u w:val="single"/>
                    </w:rPr>
                    <w:t>Grade 10 Courses</w:t>
                  </w:r>
                </w:p>
                <w:p w:rsidR="007439F2" w:rsidRDefault="007439F2" w:rsidP="007439F2">
                  <w:pPr>
                    <w:autoSpaceDE w:val="0"/>
                    <w:autoSpaceDN w:val="0"/>
                    <w:adjustRightInd w:val="0"/>
                    <w:spacing w:after="0" w:line="240" w:lineRule="auto"/>
                    <w:rPr>
                      <w:rFonts w:ascii="Bookman Old Style" w:hAnsi="Bookman Old Style" w:cs="Times New Roman"/>
                      <w:color w:val="000000"/>
                      <w:sz w:val="24"/>
                      <w:szCs w:val="24"/>
                    </w:rPr>
                  </w:pPr>
                </w:p>
                <w:p w:rsidR="007439F2" w:rsidRPr="00F11682" w:rsidRDefault="007439F2" w:rsidP="007439F2">
                  <w:pPr>
                    <w:autoSpaceDE w:val="0"/>
                    <w:autoSpaceDN w:val="0"/>
                    <w:adjustRightInd w:val="0"/>
                    <w:spacing w:after="0" w:line="240" w:lineRule="auto"/>
                    <w:rPr>
                      <w:rFonts w:ascii="Bookman Old Style" w:hAnsi="Bookman Old Style" w:cs="Times New Roman"/>
                      <w:b/>
                      <w:i/>
                      <w:color w:val="000000"/>
                      <w:sz w:val="20"/>
                      <w:szCs w:val="20"/>
                    </w:rPr>
                  </w:pPr>
                  <w:r w:rsidRPr="00F11682">
                    <w:rPr>
                      <w:rFonts w:ascii="Bookman Old Style" w:hAnsi="Bookman Old Style" w:cs="Times New Roman"/>
                      <w:b/>
                      <w:i/>
                      <w:color w:val="000000"/>
                      <w:sz w:val="20"/>
                      <w:szCs w:val="20"/>
                    </w:rPr>
                    <w:t>Compulsory Courses:</w:t>
                  </w:r>
                </w:p>
                <w:p w:rsidR="007439F2" w:rsidRDefault="007439F2" w:rsidP="007439F2">
                  <w:pPr>
                    <w:autoSpaceDE w:val="0"/>
                    <w:autoSpaceDN w:val="0"/>
                    <w:adjustRightInd w:val="0"/>
                    <w:spacing w:after="0" w:line="240" w:lineRule="auto"/>
                    <w:rPr>
                      <w:rFonts w:ascii="Bookman Old Style" w:hAnsi="Bookman Old Style" w:cs="Times New Roman"/>
                      <w:i/>
                      <w:color w:val="000000"/>
                      <w:sz w:val="20"/>
                      <w:szCs w:val="20"/>
                    </w:rPr>
                  </w:pPr>
                </w:p>
                <w:p w:rsidR="007439F2" w:rsidRPr="005946AF" w:rsidRDefault="007439F2" w:rsidP="007439F2">
                  <w:pPr>
                    <w:autoSpaceDE w:val="0"/>
                    <w:autoSpaceDN w:val="0"/>
                    <w:adjustRightInd w:val="0"/>
                    <w:spacing w:after="0" w:line="240" w:lineRule="auto"/>
                    <w:rPr>
                      <w:rFonts w:ascii="Bookman Old Style" w:hAnsi="Bookman Old Style" w:cs="Times New Roman"/>
                      <w:b/>
                      <w:color w:val="000000"/>
                      <w:sz w:val="20"/>
                      <w:szCs w:val="20"/>
                    </w:rPr>
                  </w:pPr>
                  <w:r w:rsidRPr="005946AF">
                    <w:rPr>
                      <w:rFonts w:ascii="Bookman Old Style" w:hAnsi="Bookman Old Style" w:cs="Times New Roman"/>
                      <w:b/>
                      <w:color w:val="000000"/>
                      <w:sz w:val="20"/>
                      <w:szCs w:val="20"/>
                    </w:rPr>
                    <w:t xml:space="preserve">ENGLISH LANGUAGE ARTS 10 (180 </w:t>
                  </w:r>
                  <w:proofErr w:type="spellStart"/>
                  <w:r w:rsidRPr="005946AF">
                    <w:rPr>
                      <w:rFonts w:ascii="Bookman Old Style" w:hAnsi="Bookman Old Style" w:cs="Times New Roman"/>
                      <w:b/>
                      <w:color w:val="000000"/>
                      <w:sz w:val="20"/>
                      <w:szCs w:val="20"/>
                    </w:rPr>
                    <w:t>Hrs</w:t>
                  </w:r>
                  <w:proofErr w:type="spellEnd"/>
                  <w:r w:rsidRPr="005946AF">
                    <w:rPr>
                      <w:rFonts w:ascii="Bookman Old Style" w:hAnsi="Bookman Old Style" w:cs="Times New Roman"/>
                      <w:b/>
                      <w:color w:val="000000"/>
                      <w:sz w:val="20"/>
                      <w:szCs w:val="20"/>
                    </w:rPr>
                    <w:t>)</w:t>
                  </w:r>
                </w:p>
                <w:p w:rsidR="007439F2" w:rsidRPr="005946AF" w:rsidRDefault="007439F2" w:rsidP="007439F2">
                  <w:pPr>
                    <w:autoSpaceDE w:val="0"/>
                    <w:autoSpaceDN w:val="0"/>
                    <w:adjustRightInd w:val="0"/>
                    <w:spacing w:after="0" w:line="240" w:lineRule="auto"/>
                    <w:rPr>
                      <w:rFonts w:ascii="Bookman Old Style" w:hAnsi="Bookman Old Style" w:cs="Times New Roman"/>
                      <w:b/>
                      <w:color w:val="000000"/>
                      <w:sz w:val="20"/>
                      <w:szCs w:val="20"/>
                    </w:rPr>
                  </w:pPr>
                  <w:r w:rsidRPr="005946AF">
                    <w:rPr>
                      <w:rFonts w:ascii="Bookman Old Style" w:hAnsi="Bookman Old Style" w:cs="Times New Roman"/>
                      <w:b/>
                      <w:color w:val="000000"/>
                      <w:sz w:val="20"/>
                      <w:szCs w:val="20"/>
                    </w:rPr>
                    <w:t>Prerequisite: Language Arts 9</w:t>
                  </w:r>
                </w:p>
                <w:p w:rsidR="007439F2"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color w:val="000000"/>
                      <w:sz w:val="20"/>
                      <w:szCs w:val="20"/>
                    </w:rPr>
                    <w:t>The curriculum focus for this course is reading, writing, speaking, listening and thinking. Students continue developing their ability to write clear sentences, paragraphs, and essays. Short stories, novels, poetry and plays are the genres for achieving academic outcomes. Two Shakespearean plays are studied. In some circumstances, students may be grouped according to ability.</w:t>
                  </w:r>
                </w:p>
                <w:p w:rsidR="007439F2"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 </w:t>
                  </w:r>
                </w:p>
                <w:p w:rsidR="007439F2" w:rsidRDefault="007439F2" w:rsidP="007439F2">
                  <w:pPr>
                    <w:autoSpaceDE w:val="0"/>
                    <w:autoSpaceDN w:val="0"/>
                    <w:adjustRightInd w:val="0"/>
                    <w:spacing w:after="0" w:line="240" w:lineRule="auto"/>
                    <w:rPr>
                      <w:rFonts w:ascii="Bookman Old Style" w:hAnsi="Bookman Old Style" w:cs="Times New Roman"/>
                      <w:b/>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color w:val="000000"/>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color w:val="000000"/>
                      <w:sz w:val="20"/>
                      <w:szCs w:val="20"/>
                    </w:rPr>
                  </w:pPr>
                  <w:r>
                    <w:rPr>
                      <w:rFonts w:ascii="Bookman Old Style" w:hAnsi="Bookman Old Style" w:cs="Times New Roman"/>
                      <w:b/>
                      <w:color w:val="000000"/>
                      <w:sz w:val="20"/>
                      <w:szCs w:val="20"/>
                    </w:rPr>
                    <w:t>GEOMETRY, MEASUREMENT AND FINANCE 10</w:t>
                  </w:r>
                </w:p>
                <w:p w:rsidR="007439F2" w:rsidRPr="007E3B9F" w:rsidRDefault="007439F2" w:rsidP="007439F2">
                  <w:pPr>
                    <w:spacing w:after="120" w:line="240" w:lineRule="auto"/>
                    <w:rPr>
                      <w:rFonts w:ascii="Bookman Old Style" w:eastAsia="Times New Roman" w:hAnsi="Bookman Old Style" w:cs="Arial"/>
                      <w:bCs/>
                      <w:sz w:val="20"/>
                      <w:szCs w:val="20"/>
                    </w:rPr>
                  </w:pPr>
                  <w:r w:rsidRPr="007E3B9F">
                    <w:rPr>
                      <w:rFonts w:ascii="Bookman Old Style" w:eastAsia="Times New Roman" w:hAnsi="Bookman Old Style" w:cs="Arial"/>
                      <w:bCs/>
                      <w:sz w:val="20"/>
                      <w:szCs w:val="20"/>
                    </w:rPr>
                    <w:t xml:space="preserve">Using algebra, spatial reasoning and problem-solving strategies students explore a variety of topics related to financial mathematics and mathematics of shape and space.  Unit pricing, currency exchange, income and credit options are explored in relation to student experience. The Pythagorean theorem, primary trigonometric ratios, and an understanding of angles and parallel and perpendicular lines are used to solve problems.  Both the metric and imperial systems of measurement are used to explore the geometry of 2D and 3D shapes.  </w:t>
                  </w:r>
                </w:p>
                <w:p w:rsidR="007439F2" w:rsidRDefault="007439F2" w:rsidP="007439F2">
                  <w:pPr>
                    <w:autoSpaceDE w:val="0"/>
                    <w:autoSpaceDN w:val="0"/>
                    <w:adjustRightInd w:val="0"/>
                    <w:spacing w:after="0" w:line="240" w:lineRule="auto"/>
                    <w:rPr>
                      <w:rFonts w:ascii="Bookman Old Style" w:eastAsia="Times New Roman" w:hAnsi="Bookman Old Style" w:cs="Times New Roman"/>
                      <w:bCs/>
                      <w:sz w:val="20"/>
                      <w:szCs w:val="20"/>
                    </w:rPr>
                  </w:pPr>
                  <w:r w:rsidRPr="007E3B9F">
                    <w:rPr>
                      <w:rFonts w:ascii="Bookman Old Style" w:eastAsia="Times New Roman" w:hAnsi="Bookman Old Style" w:cs="Times New Roman"/>
                      <w:bCs/>
                      <w:sz w:val="20"/>
                      <w:szCs w:val="20"/>
                    </w:rPr>
                    <w:t>This is a required course for all students and a pre-requisite for all Grade 11 Mathematics courses</w:t>
                  </w:r>
                </w:p>
                <w:p w:rsidR="007439F2" w:rsidRDefault="007439F2" w:rsidP="007439F2">
                  <w:pPr>
                    <w:autoSpaceDE w:val="0"/>
                    <w:autoSpaceDN w:val="0"/>
                    <w:adjustRightInd w:val="0"/>
                    <w:spacing w:after="0" w:line="240" w:lineRule="auto"/>
                    <w:rPr>
                      <w:rFonts w:ascii="Bookman Old Style" w:eastAsia="Times New Roman" w:hAnsi="Bookman Old Style" w:cs="Times New Roman"/>
                      <w:bCs/>
                      <w:sz w:val="20"/>
                      <w:szCs w:val="20"/>
                    </w:rPr>
                  </w:pPr>
                </w:p>
                <w:p w:rsidR="007439F2" w:rsidRDefault="007439F2" w:rsidP="007439F2">
                  <w:pPr>
                    <w:autoSpaceDE w:val="0"/>
                    <w:autoSpaceDN w:val="0"/>
                    <w:adjustRightInd w:val="0"/>
                    <w:spacing w:after="0" w:line="240" w:lineRule="auto"/>
                    <w:rPr>
                      <w:rFonts w:ascii="Bookman Old Style" w:hAnsi="Bookman Old Style" w:cs="Times New Roman"/>
                      <w:b/>
                      <w:color w:val="000000"/>
                      <w:sz w:val="20"/>
                      <w:szCs w:val="20"/>
                    </w:rPr>
                  </w:pPr>
                  <w:r>
                    <w:rPr>
                      <w:rFonts w:ascii="Bookman Old Style" w:hAnsi="Bookman Old Style" w:cs="Times New Roman"/>
                      <w:b/>
                      <w:color w:val="000000"/>
                      <w:sz w:val="20"/>
                      <w:szCs w:val="20"/>
                    </w:rPr>
                    <w:t>NUMBERS, RELATIONS AND FUNCTIONS 10</w:t>
                  </w:r>
                </w:p>
                <w:p w:rsidR="007439F2" w:rsidRPr="003C6DCF" w:rsidRDefault="007439F2" w:rsidP="007439F2">
                  <w:pPr>
                    <w:pStyle w:val="NoSpacing"/>
                    <w:rPr>
                      <w:rFonts w:ascii="Bookman Old Style" w:hAnsi="Bookman Old Style"/>
                      <w:sz w:val="20"/>
                      <w:szCs w:val="20"/>
                    </w:rPr>
                  </w:pPr>
                  <w:r w:rsidRPr="003C6DCF">
                    <w:rPr>
                      <w:rFonts w:ascii="Bookman Old Style" w:hAnsi="Bookman Old Style"/>
                      <w:sz w:val="20"/>
                      <w:szCs w:val="20"/>
                    </w:rPr>
                    <w:t xml:space="preserve">This course lays the foundation for further work with algebra, relations and functions.  The concepts and skills around factoring, square and cube roots, irrational numbers, powers, and the multiplication of polynomial expressions are explored and practiced.   The relationships between numbers in data and graphical form are interpreted and explained with reference to concrete situations.  Linear relationships are explored in detail – slope, ways to represent linear relationships, characteristics when graphed, algebraic and functional notation, calculations of distance and midpoint, and methods of solving systems of equations. </w:t>
                  </w:r>
                </w:p>
                <w:p w:rsidR="007439F2" w:rsidRPr="003C6DCF" w:rsidRDefault="007439F2" w:rsidP="007439F2">
                  <w:pPr>
                    <w:pStyle w:val="NoSpacing"/>
                    <w:rPr>
                      <w:rFonts w:ascii="Bookman Old Style" w:hAnsi="Bookman Old Style"/>
                      <w:sz w:val="20"/>
                      <w:szCs w:val="20"/>
                    </w:rPr>
                  </w:pPr>
                  <w:r w:rsidRPr="003C6DCF">
                    <w:rPr>
                      <w:rFonts w:ascii="Bookman Old Style" w:hAnsi="Bookman Old Style"/>
                      <w:sz w:val="20"/>
                      <w:szCs w:val="20"/>
                    </w:rPr>
                    <w:t xml:space="preserve">This is a required course for all students and is a pre-requisite for </w:t>
                  </w:r>
                  <w:r w:rsidRPr="003C6DCF">
                    <w:rPr>
                      <w:rFonts w:ascii="Bookman Old Style" w:hAnsi="Bookman Old Style"/>
                      <w:b/>
                      <w:sz w:val="20"/>
                      <w:szCs w:val="20"/>
                    </w:rPr>
                    <w:t>Foundations of Mathematics 11</w:t>
                  </w:r>
                  <w:r w:rsidRPr="003C6DCF">
                    <w:rPr>
                      <w:rFonts w:ascii="Bookman Old Style" w:hAnsi="Bookman Old Style"/>
                      <w:sz w:val="20"/>
                      <w:szCs w:val="20"/>
                    </w:rPr>
                    <w:t xml:space="preserve"> </w:t>
                  </w:r>
                  <w:r>
                    <w:rPr>
                      <w:rFonts w:ascii="Bookman Old Style" w:hAnsi="Bookman Old Style"/>
                      <w:sz w:val="20"/>
                      <w:szCs w:val="20"/>
                    </w:rPr>
                    <w:t xml:space="preserve">and </w:t>
                  </w:r>
                  <w:r w:rsidRPr="003C6DCF">
                    <w:rPr>
                      <w:rFonts w:ascii="Bookman Old Style" w:hAnsi="Bookman Old Style"/>
                      <w:b/>
                      <w:sz w:val="20"/>
                      <w:szCs w:val="20"/>
                    </w:rPr>
                    <w:t>Pre-Calculus 11</w:t>
                  </w:r>
                  <w:r w:rsidRPr="003C6DCF">
                    <w:rPr>
                      <w:rFonts w:ascii="Bookman Old Style" w:hAnsi="Bookman Old Style"/>
                      <w:sz w:val="20"/>
                      <w:szCs w:val="20"/>
                    </w:rPr>
                    <w:t>.</w:t>
                  </w:r>
                </w:p>
                <w:p w:rsidR="007439F2" w:rsidRPr="007E3B9F" w:rsidRDefault="007439F2" w:rsidP="007439F2">
                  <w:pPr>
                    <w:autoSpaceDE w:val="0"/>
                    <w:autoSpaceDN w:val="0"/>
                    <w:adjustRightInd w:val="0"/>
                    <w:spacing w:after="0" w:line="240" w:lineRule="auto"/>
                    <w:rPr>
                      <w:rFonts w:ascii="Bookman Old Style" w:hAnsi="Bookman Old Style" w:cs="Times New Roman"/>
                      <w:b/>
                      <w:color w:val="000000"/>
                      <w:sz w:val="20"/>
                      <w:szCs w:val="20"/>
                    </w:rPr>
                  </w:pPr>
                </w:p>
              </w:tc>
            </w:tr>
          </w:tbl>
          <w:p w:rsidR="007439F2" w:rsidRDefault="007439F2" w:rsidP="007439F2">
            <w:pPr>
              <w:pStyle w:val="Default"/>
              <w:rPr>
                <w:b/>
                <w:bCs/>
                <w:sz w:val="20"/>
                <w:szCs w:val="20"/>
              </w:rPr>
            </w:pPr>
          </w:p>
          <w:p w:rsidR="007439F2" w:rsidRPr="005946AF" w:rsidRDefault="007439F2" w:rsidP="007439F2">
            <w:pPr>
              <w:pStyle w:val="Default"/>
              <w:rPr>
                <w:sz w:val="20"/>
                <w:szCs w:val="20"/>
              </w:rPr>
            </w:pPr>
            <w:r>
              <w:rPr>
                <w:b/>
                <w:bCs/>
                <w:sz w:val="20"/>
                <w:szCs w:val="20"/>
              </w:rPr>
              <w:t>S</w:t>
            </w:r>
            <w:r w:rsidRPr="005946AF">
              <w:rPr>
                <w:b/>
                <w:bCs/>
                <w:sz w:val="20"/>
                <w:szCs w:val="20"/>
              </w:rPr>
              <w:t xml:space="preserve">CIENCE 10 / French Immersion SCIENCE 10 (90 hours) </w:t>
            </w:r>
          </w:p>
          <w:p w:rsidR="007439F2" w:rsidRPr="005946AF" w:rsidRDefault="007439F2" w:rsidP="007439F2">
            <w:pPr>
              <w:pStyle w:val="Default"/>
              <w:rPr>
                <w:sz w:val="20"/>
                <w:szCs w:val="20"/>
              </w:rPr>
            </w:pPr>
            <w:r w:rsidRPr="005946AF">
              <w:rPr>
                <w:b/>
                <w:bCs/>
                <w:sz w:val="20"/>
                <w:szCs w:val="20"/>
              </w:rPr>
              <w:t xml:space="preserve">Prerequisite: Science 9 or French Immersion Science 9 </w:t>
            </w:r>
          </w:p>
          <w:p w:rsidR="007439F2" w:rsidRPr="005946AF" w:rsidRDefault="007439F2" w:rsidP="007439F2">
            <w:pPr>
              <w:pStyle w:val="Default"/>
              <w:rPr>
                <w:sz w:val="20"/>
                <w:szCs w:val="20"/>
              </w:rPr>
            </w:pPr>
            <w:r w:rsidRPr="005946AF">
              <w:rPr>
                <w:sz w:val="20"/>
                <w:szCs w:val="20"/>
              </w:rPr>
              <w:t xml:space="preserve">This course is designed to continue and advance study from the grade 9 science program. Students will continue to develop skills in hypothesis testing and lab procedures. The main topics covered include: Sustainability of Ecosystems, Weather Dynamics, Chemical Reactions and Motion. </w:t>
            </w:r>
          </w:p>
          <w:p w:rsidR="007439F2" w:rsidRDefault="007439F2" w:rsidP="007439F2">
            <w:pPr>
              <w:autoSpaceDE w:val="0"/>
              <w:autoSpaceDN w:val="0"/>
              <w:adjustRightInd w:val="0"/>
              <w:spacing w:after="0" w:line="240" w:lineRule="auto"/>
              <w:rPr>
                <w:sz w:val="21"/>
                <w:szCs w:val="21"/>
              </w:rPr>
            </w:pPr>
            <w:r w:rsidRPr="005946AF">
              <w:rPr>
                <w:rFonts w:ascii="Bookman Old Style" w:hAnsi="Bookman Old Style"/>
                <w:sz w:val="20"/>
                <w:szCs w:val="20"/>
              </w:rPr>
              <w:t>Texts: Nelson 10 &amp; Omniscience 10</w:t>
            </w:r>
            <w:r>
              <w:rPr>
                <w:sz w:val="21"/>
                <w:szCs w:val="21"/>
              </w:rPr>
              <w:t xml:space="preserve"> </w:t>
            </w:r>
          </w:p>
          <w:p w:rsidR="007439F2" w:rsidRDefault="007439F2" w:rsidP="007439F2">
            <w:pPr>
              <w:autoSpaceDE w:val="0"/>
              <w:autoSpaceDN w:val="0"/>
              <w:adjustRightInd w:val="0"/>
              <w:spacing w:after="0" w:line="240" w:lineRule="auto"/>
              <w:rPr>
                <w:sz w:val="21"/>
                <w:szCs w:val="21"/>
              </w:rPr>
            </w:pPr>
          </w:p>
          <w:p w:rsidR="007439F2" w:rsidRDefault="007439F2" w:rsidP="007439F2">
            <w:pPr>
              <w:pStyle w:val="Default"/>
              <w:rPr>
                <w:b/>
                <w:bCs/>
                <w:sz w:val="20"/>
                <w:szCs w:val="20"/>
              </w:rPr>
            </w:pPr>
          </w:p>
          <w:p w:rsidR="007439F2" w:rsidRPr="005946AF" w:rsidRDefault="007515DA" w:rsidP="007439F2">
            <w:pPr>
              <w:pStyle w:val="Default"/>
              <w:rPr>
                <w:sz w:val="20"/>
                <w:szCs w:val="20"/>
              </w:rPr>
            </w:pPr>
            <w:r>
              <w:rPr>
                <w:b/>
                <w:bCs/>
                <w:sz w:val="20"/>
                <w:szCs w:val="20"/>
              </w:rPr>
              <w:t xml:space="preserve">Post-intensive </w:t>
            </w:r>
            <w:r w:rsidR="007439F2" w:rsidRPr="005946AF">
              <w:rPr>
                <w:b/>
                <w:bCs/>
                <w:sz w:val="20"/>
                <w:szCs w:val="20"/>
              </w:rPr>
              <w:t xml:space="preserve">FRENCH 10 (90 hours) </w:t>
            </w:r>
          </w:p>
          <w:p w:rsidR="007439F2" w:rsidRPr="005946AF" w:rsidRDefault="007439F2" w:rsidP="007439F2">
            <w:pPr>
              <w:pStyle w:val="Default"/>
              <w:rPr>
                <w:sz w:val="20"/>
                <w:szCs w:val="20"/>
              </w:rPr>
            </w:pPr>
            <w:r w:rsidRPr="005946AF">
              <w:rPr>
                <w:b/>
                <w:bCs/>
                <w:sz w:val="20"/>
                <w:szCs w:val="20"/>
              </w:rPr>
              <w:t xml:space="preserve">Prerequisite: French 9 </w:t>
            </w:r>
          </w:p>
          <w:p w:rsidR="007439F2" w:rsidRPr="005946AF" w:rsidRDefault="007439F2" w:rsidP="007439F2">
            <w:pPr>
              <w:pStyle w:val="Default"/>
              <w:rPr>
                <w:sz w:val="20"/>
                <w:szCs w:val="20"/>
              </w:rPr>
            </w:pPr>
            <w:r w:rsidRPr="005946AF">
              <w:rPr>
                <w:sz w:val="20"/>
                <w:szCs w:val="20"/>
              </w:rPr>
              <w:t>This course is designed to develop students</w:t>
            </w:r>
            <w:r>
              <w:rPr>
                <w:rFonts w:ascii="Times New Roman" w:hAnsi="Times New Roman" w:cs="Times New Roman"/>
                <w:sz w:val="20"/>
                <w:szCs w:val="20"/>
              </w:rPr>
              <w:t>’</w:t>
            </w:r>
            <w:r w:rsidRPr="005946AF">
              <w:rPr>
                <w:sz w:val="20"/>
                <w:szCs w:val="20"/>
              </w:rPr>
              <w:t xml:space="preserve"> basic conversational skills in French. The four linguistic abilities are used: oral and reading comprehension and oral &amp; reading production. However, more emphasis is placed on developing the speaking and listening skills. Therefore, students will be expected to participate actively in classroom sessions (dialogues, role playing and group work). This course covers the language skills necessary for effective communication in French in daily situations. </w:t>
            </w:r>
          </w:p>
          <w:p w:rsidR="007439F2" w:rsidRPr="00234380" w:rsidRDefault="007439F2" w:rsidP="007439F2">
            <w:pPr>
              <w:pStyle w:val="Default"/>
              <w:rPr>
                <w:sz w:val="20"/>
                <w:szCs w:val="20"/>
                <w:lang w:val="fr-FR"/>
              </w:rPr>
            </w:pPr>
            <w:proofErr w:type="spellStart"/>
            <w:r w:rsidRPr="00234380">
              <w:rPr>
                <w:sz w:val="20"/>
                <w:szCs w:val="20"/>
                <w:lang w:val="fr-FR"/>
              </w:rPr>
              <w:t>Texts</w:t>
            </w:r>
            <w:proofErr w:type="spellEnd"/>
            <w:r w:rsidRPr="00234380">
              <w:rPr>
                <w:sz w:val="20"/>
                <w:szCs w:val="20"/>
                <w:lang w:val="fr-FR"/>
              </w:rPr>
              <w:t>: Ça marche (-Nous, les Canadiens –films à l</w:t>
            </w:r>
            <w:r w:rsidRPr="00234380">
              <w:rPr>
                <w:rFonts w:ascii="Times New Roman" w:hAnsi="Times New Roman" w:cs="Times New Roman"/>
                <w:sz w:val="20"/>
                <w:szCs w:val="20"/>
                <w:lang w:val="fr-FR"/>
              </w:rPr>
              <w:t>’</w:t>
            </w:r>
            <w:r w:rsidRPr="00234380">
              <w:rPr>
                <w:sz w:val="20"/>
                <w:szCs w:val="20"/>
                <w:lang w:val="fr-FR"/>
              </w:rPr>
              <w:t xml:space="preserve">affiche), </w:t>
            </w:r>
            <w:proofErr w:type="spellStart"/>
            <w:r w:rsidRPr="00234380">
              <w:rPr>
                <w:sz w:val="20"/>
                <w:szCs w:val="20"/>
                <w:lang w:val="fr-FR"/>
              </w:rPr>
              <w:t>Communi</w:t>
            </w:r>
            <w:proofErr w:type="spellEnd"/>
            <w:r w:rsidRPr="00234380">
              <w:rPr>
                <w:sz w:val="20"/>
                <w:szCs w:val="20"/>
                <w:lang w:val="fr-FR"/>
              </w:rPr>
              <w:t xml:space="preserve">-Quête (Mission survie) </w:t>
            </w:r>
          </w:p>
          <w:p w:rsidR="007439F2" w:rsidRPr="00234380" w:rsidRDefault="007439F2" w:rsidP="007439F2">
            <w:pPr>
              <w:pStyle w:val="Default"/>
              <w:rPr>
                <w:b/>
                <w:bCs/>
                <w:sz w:val="20"/>
                <w:szCs w:val="20"/>
                <w:lang w:val="fr-FR"/>
              </w:rPr>
            </w:pPr>
          </w:p>
          <w:p w:rsidR="007439F2" w:rsidRPr="00234380" w:rsidRDefault="007439F2" w:rsidP="007439F2">
            <w:pPr>
              <w:pStyle w:val="Default"/>
              <w:rPr>
                <w:b/>
                <w:bCs/>
                <w:sz w:val="20"/>
                <w:szCs w:val="20"/>
                <w:lang w:val="fr-FR"/>
              </w:rPr>
            </w:pPr>
          </w:p>
          <w:p w:rsidR="007439F2" w:rsidRPr="005946AF" w:rsidRDefault="007439F2" w:rsidP="007439F2">
            <w:pPr>
              <w:pStyle w:val="Default"/>
              <w:rPr>
                <w:sz w:val="20"/>
                <w:szCs w:val="20"/>
              </w:rPr>
            </w:pPr>
            <w:r w:rsidRPr="005946AF">
              <w:rPr>
                <w:b/>
                <w:bCs/>
                <w:sz w:val="20"/>
                <w:szCs w:val="20"/>
              </w:rPr>
              <w:t xml:space="preserve">French Immersion LANGUAGE ARTS 10 (180 hours) </w:t>
            </w:r>
          </w:p>
          <w:p w:rsidR="007439F2" w:rsidRPr="005946AF" w:rsidRDefault="007439F2" w:rsidP="007439F2">
            <w:pPr>
              <w:pStyle w:val="Default"/>
              <w:rPr>
                <w:sz w:val="20"/>
                <w:szCs w:val="20"/>
              </w:rPr>
            </w:pPr>
            <w:r w:rsidRPr="005946AF">
              <w:rPr>
                <w:b/>
                <w:bCs/>
                <w:sz w:val="20"/>
                <w:szCs w:val="20"/>
              </w:rPr>
              <w:t xml:space="preserve">Prerequisite: French Immersion Language Arts 9 </w:t>
            </w:r>
          </w:p>
          <w:p w:rsidR="007439F2" w:rsidRPr="005946AF" w:rsidRDefault="007439F2" w:rsidP="007439F2">
            <w:pPr>
              <w:pStyle w:val="Default"/>
              <w:rPr>
                <w:sz w:val="20"/>
                <w:szCs w:val="20"/>
              </w:rPr>
            </w:pPr>
            <w:r w:rsidRPr="005946AF">
              <w:rPr>
                <w:sz w:val="20"/>
                <w:szCs w:val="20"/>
              </w:rPr>
              <w:t xml:space="preserve">This course emphasizes communication in order to foster growth of the language skills: listening, speaking, reading, and writing. It encourages the use of the language as a vehicle for communication and reflection, and as a factor in the student's personal development. It will also increase the student's cultural knowledge and experience. This course will deal with the following aspects: vocabulary, oral expression, composition, literature and culture. It is taken in conjunction with F.I. Math 10, F.I. Science 10 and F.I. Social Studies 10. </w:t>
            </w:r>
          </w:p>
          <w:p w:rsidR="007439F2" w:rsidRPr="00AA407F" w:rsidRDefault="007439F2" w:rsidP="007439F2">
            <w:pPr>
              <w:pStyle w:val="Default"/>
              <w:rPr>
                <w:sz w:val="20"/>
                <w:szCs w:val="20"/>
              </w:rPr>
            </w:pPr>
            <w:r w:rsidRPr="00AA407F">
              <w:rPr>
                <w:sz w:val="20"/>
                <w:szCs w:val="20"/>
              </w:rPr>
              <w:t xml:space="preserve">Texts: Language Modules, Readings from various sources, short stories </w:t>
            </w:r>
          </w:p>
          <w:p w:rsidR="007439F2" w:rsidRDefault="007439F2" w:rsidP="007439F2">
            <w:pPr>
              <w:pStyle w:val="Default"/>
              <w:rPr>
                <w:b/>
                <w:bCs/>
                <w:i/>
                <w:iCs/>
                <w:sz w:val="23"/>
                <w:szCs w:val="23"/>
              </w:rPr>
            </w:pPr>
          </w:p>
          <w:p w:rsidR="007439F2" w:rsidRPr="001438D7" w:rsidRDefault="007439F2" w:rsidP="007439F2">
            <w:pPr>
              <w:pStyle w:val="Default"/>
              <w:rPr>
                <w:sz w:val="20"/>
                <w:szCs w:val="20"/>
              </w:rPr>
            </w:pPr>
            <w:r w:rsidRPr="001438D7">
              <w:rPr>
                <w:b/>
                <w:bCs/>
                <w:i/>
                <w:iCs/>
                <w:sz w:val="20"/>
                <w:szCs w:val="20"/>
              </w:rPr>
              <w:t xml:space="preserve">Specialty Courses: </w:t>
            </w:r>
          </w:p>
          <w:p w:rsidR="007439F2" w:rsidRPr="001438D7" w:rsidRDefault="007439F2" w:rsidP="007439F2">
            <w:pPr>
              <w:pStyle w:val="Default"/>
              <w:rPr>
                <w:sz w:val="20"/>
                <w:szCs w:val="20"/>
              </w:rPr>
            </w:pPr>
            <w:r w:rsidRPr="001438D7">
              <w:rPr>
                <w:sz w:val="20"/>
                <w:szCs w:val="20"/>
              </w:rPr>
              <w:t>French Immersion students choose one (1) 90 hour course of: Health &amp; Physical Education 10 or Music 10 or Visual Arts 10 or BBT 10</w:t>
            </w:r>
          </w:p>
          <w:p w:rsidR="007439F2" w:rsidRPr="001438D7" w:rsidRDefault="00D3731D" w:rsidP="007439F2">
            <w:pPr>
              <w:pStyle w:val="Default"/>
              <w:rPr>
                <w:sz w:val="20"/>
                <w:szCs w:val="20"/>
              </w:rPr>
            </w:pPr>
            <w:r>
              <w:rPr>
                <w:sz w:val="20"/>
                <w:szCs w:val="20"/>
              </w:rPr>
              <w:lastRenderedPageBreak/>
              <w:t>Post-intensive French</w:t>
            </w:r>
            <w:r w:rsidR="007439F2" w:rsidRPr="001438D7">
              <w:rPr>
                <w:sz w:val="20"/>
                <w:szCs w:val="20"/>
              </w:rPr>
              <w:t xml:space="preserve"> students choose two (2) 90 hour courses of: Health &amp; Physical Education 10 or</w:t>
            </w:r>
            <w:r w:rsidR="007439F2">
              <w:rPr>
                <w:sz w:val="21"/>
                <w:szCs w:val="21"/>
              </w:rPr>
              <w:t xml:space="preserve"> Music </w:t>
            </w:r>
            <w:r w:rsidR="007439F2" w:rsidRPr="001438D7">
              <w:rPr>
                <w:sz w:val="20"/>
                <w:szCs w:val="20"/>
              </w:rPr>
              <w:t>10 or BBT 10</w:t>
            </w:r>
          </w:p>
          <w:p w:rsidR="007439F2" w:rsidRDefault="007439F2" w:rsidP="007439F2">
            <w:pPr>
              <w:pStyle w:val="Default"/>
              <w:rPr>
                <w:b/>
                <w:bCs/>
                <w:sz w:val="20"/>
                <w:szCs w:val="20"/>
              </w:rPr>
            </w:pPr>
          </w:p>
          <w:p w:rsidR="007439F2" w:rsidRPr="001438D7" w:rsidRDefault="007439F2" w:rsidP="007439F2">
            <w:pPr>
              <w:pStyle w:val="Default"/>
              <w:rPr>
                <w:sz w:val="20"/>
                <w:szCs w:val="20"/>
              </w:rPr>
            </w:pPr>
            <w:r w:rsidRPr="001438D7">
              <w:rPr>
                <w:b/>
                <w:bCs/>
                <w:sz w:val="20"/>
                <w:szCs w:val="20"/>
              </w:rPr>
              <w:t xml:space="preserve">HEALTH &amp; PHYSICAL EDUCATION 10 (90 hours) </w:t>
            </w:r>
          </w:p>
          <w:p w:rsidR="007439F2" w:rsidRPr="001438D7" w:rsidRDefault="007439F2" w:rsidP="007439F2">
            <w:pPr>
              <w:pStyle w:val="Default"/>
              <w:rPr>
                <w:sz w:val="20"/>
                <w:szCs w:val="20"/>
              </w:rPr>
            </w:pPr>
            <w:r w:rsidRPr="001438D7">
              <w:rPr>
                <w:sz w:val="20"/>
                <w:szCs w:val="20"/>
              </w:rPr>
              <w:t xml:space="preserve">This course emphasizes regular participation in a wide variety of enjoyable physical activities that promote lifelong, healthy, active living. Students will apply movement principles and sport/game strategies to refine skills, and actively participate in sports and games to enhance their personal competence and fitness. Students will investigate and examine issues related to healthy sexuality, healthy eating, substance use and abuse, and will participate in activities designed to inform decision-making, conflict resolution, and social skills in making personal choices. </w:t>
            </w:r>
          </w:p>
          <w:p w:rsidR="007439F2" w:rsidRPr="001438D7" w:rsidRDefault="007439F2" w:rsidP="007439F2">
            <w:pPr>
              <w:pStyle w:val="Default"/>
              <w:rPr>
                <w:sz w:val="20"/>
                <w:szCs w:val="20"/>
              </w:rPr>
            </w:pPr>
            <w:r w:rsidRPr="001438D7">
              <w:rPr>
                <w:sz w:val="20"/>
                <w:szCs w:val="20"/>
              </w:rPr>
              <w:t xml:space="preserve">Texts: Fitness for Life </w:t>
            </w:r>
          </w:p>
          <w:p w:rsidR="007439F2" w:rsidRDefault="007439F2" w:rsidP="007439F2">
            <w:pPr>
              <w:pStyle w:val="Default"/>
              <w:rPr>
                <w:b/>
                <w:bCs/>
                <w:sz w:val="20"/>
                <w:szCs w:val="20"/>
              </w:rPr>
            </w:pPr>
          </w:p>
          <w:p w:rsidR="007439F2" w:rsidRPr="001438D7" w:rsidRDefault="007439F2" w:rsidP="007439F2">
            <w:pPr>
              <w:pStyle w:val="Default"/>
              <w:rPr>
                <w:sz w:val="20"/>
                <w:szCs w:val="20"/>
              </w:rPr>
            </w:pPr>
            <w:r w:rsidRPr="001438D7">
              <w:rPr>
                <w:b/>
                <w:bCs/>
                <w:sz w:val="20"/>
                <w:szCs w:val="20"/>
              </w:rPr>
              <w:t xml:space="preserve">MUSIC 10 (90 hours) </w:t>
            </w:r>
          </w:p>
          <w:p w:rsidR="007439F2" w:rsidRPr="001438D7" w:rsidRDefault="007439F2" w:rsidP="007439F2">
            <w:pPr>
              <w:pStyle w:val="Default"/>
              <w:rPr>
                <w:sz w:val="20"/>
                <w:szCs w:val="20"/>
              </w:rPr>
            </w:pPr>
            <w:r w:rsidRPr="001438D7">
              <w:rPr>
                <w:b/>
                <w:bCs/>
                <w:sz w:val="20"/>
                <w:szCs w:val="20"/>
              </w:rPr>
              <w:t xml:space="preserve">Prerequisite: Music 9 </w:t>
            </w:r>
          </w:p>
          <w:p w:rsidR="007439F2" w:rsidRPr="001438D7" w:rsidRDefault="007439F2" w:rsidP="007439F2">
            <w:pPr>
              <w:pStyle w:val="Default"/>
              <w:rPr>
                <w:sz w:val="20"/>
                <w:szCs w:val="20"/>
              </w:rPr>
            </w:pPr>
            <w:r w:rsidRPr="001438D7">
              <w:rPr>
                <w:sz w:val="20"/>
                <w:szCs w:val="20"/>
              </w:rPr>
              <w:t xml:space="preserve">This course is divided into three important sections: 1) </w:t>
            </w:r>
            <w:r w:rsidRPr="001438D7">
              <w:rPr>
                <w:i/>
                <w:iCs/>
                <w:sz w:val="20"/>
                <w:szCs w:val="20"/>
              </w:rPr>
              <w:t xml:space="preserve">Performance </w:t>
            </w:r>
            <w:r w:rsidRPr="001438D7">
              <w:rPr>
                <w:sz w:val="20"/>
                <w:szCs w:val="20"/>
              </w:rPr>
              <w:t xml:space="preserve">(on either guitar or keyboard), 2) </w:t>
            </w:r>
            <w:r w:rsidRPr="001438D7">
              <w:rPr>
                <w:i/>
                <w:iCs/>
                <w:sz w:val="20"/>
                <w:szCs w:val="20"/>
              </w:rPr>
              <w:t xml:space="preserve">Theory </w:t>
            </w:r>
            <w:r w:rsidRPr="001438D7">
              <w:rPr>
                <w:sz w:val="20"/>
                <w:szCs w:val="20"/>
              </w:rPr>
              <w:t xml:space="preserve">and 3) </w:t>
            </w:r>
            <w:r w:rsidRPr="001438D7">
              <w:rPr>
                <w:i/>
                <w:iCs/>
                <w:sz w:val="20"/>
                <w:szCs w:val="20"/>
              </w:rPr>
              <w:t xml:space="preserve">Music Appreciation. </w:t>
            </w:r>
            <w:r w:rsidRPr="001438D7">
              <w:rPr>
                <w:sz w:val="20"/>
                <w:szCs w:val="20"/>
              </w:rPr>
              <w:t>Topics covered will include a brief introduction into music history (from the Medieval Era through to the Baroque Era), an introduction to the History of Rock and Roll (30s, 40s and 50s), an overview of Musical Theatre and an overview of Music and Film. The aim of this course is to improve the student</w:t>
            </w:r>
            <w:r>
              <w:rPr>
                <w:rFonts w:ascii="Times New Roman" w:hAnsi="Times New Roman" w:cs="Times New Roman"/>
                <w:sz w:val="20"/>
                <w:szCs w:val="20"/>
              </w:rPr>
              <w:t>’</w:t>
            </w:r>
            <w:r w:rsidRPr="001438D7">
              <w:rPr>
                <w:sz w:val="20"/>
                <w:szCs w:val="20"/>
              </w:rPr>
              <w:t xml:space="preserve">s understanding of how music was and is developed and to help develop well-rounded, competent musicians. This course leads into either Music 112 or music 113. </w:t>
            </w:r>
          </w:p>
          <w:p w:rsidR="007439F2" w:rsidRPr="001438D7" w:rsidRDefault="007439F2" w:rsidP="007439F2">
            <w:pPr>
              <w:pStyle w:val="Default"/>
              <w:rPr>
                <w:sz w:val="20"/>
                <w:szCs w:val="20"/>
              </w:rPr>
            </w:pPr>
            <w:r w:rsidRPr="001438D7">
              <w:rPr>
                <w:sz w:val="20"/>
                <w:szCs w:val="20"/>
              </w:rPr>
              <w:t xml:space="preserve">Texts: Essentials of Music (theory) Book I &amp; Standard of Excellence (history) Book I </w:t>
            </w:r>
          </w:p>
          <w:p w:rsidR="007439F2" w:rsidRDefault="007439F2" w:rsidP="007439F2">
            <w:pPr>
              <w:pStyle w:val="Default"/>
              <w:rPr>
                <w:b/>
                <w:bCs/>
                <w:sz w:val="20"/>
                <w:szCs w:val="20"/>
              </w:rPr>
            </w:pPr>
          </w:p>
          <w:p w:rsidR="007439F2" w:rsidRPr="001438D7" w:rsidRDefault="007439F2" w:rsidP="007439F2">
            <w:pPr>
              <w:pStyle w:val="Default"/>
              <w:rPr>
                <w:sz w:val="20"/>
                <w:szCs w:val="20"/>
              </w:rPr>
            </w:pPr>
            <w:r w:rsidRPr="001438D7">
              <w:rPr>
                <w:b/>
                <w:bCs/>
                <w:sz w:val="20"/>
                <w:szCs w:val="20"/>
              </w:rPr>
              <w:t xml:space="preserve">VISUAL ARTS 10 (90 hours) </w:t>
            </w:r>
          </w:p>
          <w:p w:rsidR="007439F2" w:rsidRPr="001438D7" w:rsidRDefault="007439F2" w:rsidP="007439F2">
            <w:pPr>
              <w:pStyle w:val="Default"/>
              <w:rPr>
                <w:sz w:val="20"/>
                <w:szCs w:val="20"/>
              </w:rPr>
            </w:pPr>
            <w:r w:rsidRPr="001438D7">
              <w:rPr>
                <w:b/>
                <w:bCs/>
                <w:sz w:val="20"/>
                <w:szCs w:val="20"/>
              </w:rPr>
              <w:t xml:space="preserve">Prerequisite: Visual Arts 9 </w:t>
            </w:r>
          </w:p>
          <w:p w:rsidR="007439F2" w:rsidRDefault="007439F2" w:rsidP="007439F2">
            <w:pPr>
              <w:pStyle w:val="Default"/>
              <w:rPr>
                <w:sz w:val="20"/>
                <w:szCs w:val="20"/>
              </w:rPr>
            </w:pPr>
            <w:r w:rsidRPr="001438D7">
              <w:rPr>
                <w:sz w:val="20"/>
                <w:szCs w:val="20"/>
              </w:rPr>
              <w:t xml:space="preserve">This course is the foundation course for Art and Design. It introduces students to a variety of art materials, techniques and concepts. The course explores the basic elements of line, shape, texture, </w:t>
            </w:r>
            <w:proofErr w:type="spellStart"/>
            <w:r w:rsidRPr="001438D7">
              <w:rPr>
                <w:sz w:val="20"/>
                <w:szCs w:val="20"/>
              </w:rPr>
              <w:t>colour</w:t>
            </w:r>
            <w:proofErr w:type="spellEnd"/>
            <w:r w:rsidRPr="001438D7">
              <w:rPr>
                <w:sz w:val="20"/>
                <w:szCs w:val="20"/>
              </w:rPr>
              <w:t xml:space="preserve"> and value through a series of drawings, painting, printmaking or sculpture projects. Throughout the course students a</w:t>
            </w:r>
            <w:r>
              <w:rPr>
                <w:sz w:val="20"/>
                <w:szCs w:val="20"/>
              </w:rPr>
              <w:t>re encouraged to discuss, analyz</w:t>
            </w:r>
            <w:r w:rsidRPr="001438D7">
              <w:rPr>
                <w:sz w:val="20"/>
                <w:szCs w:val="20"/>
              </w:rPr>
              <w:t>e and evaluate their own work and that of others. Students will need to purchase an art kit, the cost o</w:t>
            </w:r>
            <w:r>
              <w:rPr>
                <w:sz w:val="20"/>
                <w:szCs w:val="20"/>
              </w:rPr>
              <w:t>f which will be kept to $20.00.</w:t>
            </w:r>
          </w:p>
          <w:p w:rsidR="007439F2" w:rsidRDefault="007439F2" w:rsidP="007439F2">
            <w:pPr>
              <w:pStyle w:val="Default"/>
              <w:rPr>
                <w:sz w:val="20"/>
                <w:szCs w:val="20"/>
              </w:rPr>
            </w:pPr>
          </w:p>
          <w:p w:rsidR="007439F2" w:rsidRDefault="007439F2" w:rsidP="007439F2">
            <w:pPr>
              <w:pStyle w:val="Default"/>
              <w:rPr>
                <w:b/>
                <w:sz w:val="20"/>
                <w:szCs w:val="20"/>
              </w:rPr>
            </w:pPr>
            <w:r>
              <w:rPr>
                <w:b/>
                <w:sz w:val="20"/>
                <w:szCs w:val="20"/>
              </w:rPr>
              <w:t xml:space="preserve">BROAD BASED TECHNOLOGY </w:t>
            </w:r>
            <w:r w:rsidR="00E175DA">
              <w:rPr>
                <w:b/>
                <w:sz w:val="20"/>
                <w:szCs w:val="20"/>
              </w:rPr>
              <w:t xml:space="preserve">10 </w:t>
            </w:r>
            <w:r>
              <w:rPr>
                <w:b/>
                <w:sz w:val="20"/>
                <w:szCs w:val="20"/>
              </w:rPr>
              <w:t>(90 hours)</w:t>
            </w:r>
          </w:p>
          <w:p w:rsidR="007439F2" w:rsidRDefault="007439F2" w:rsidP="007439F2">
            <w:pPr>
              <w:pStyle w:val="Default"/>
              <w:rPr>
                <w:b/>
                <w:sz w:val="20"/>
                <w:szCs w:val="20"/>
              </w:rPr>
            </w:pPr>
            <w:r>
              <w:rPr>
                <w:b/>
                <w:sz w:val="20"/>
                <w:szCs w:val="20"/>
              </w:rPr>
              <w:t>Prerequisite: Broad Based Technology 9</w:t>
            </w:r>
          </w:p>
          <w:p w:rsidR="007439F2" w:rsidRDefault="007439F2" w:rsidP="007439F2">
            <w:pPr>
              <w:pStyle w:val="Default"/>
              <w:rPr>
                <w:sz w:val="20"/>
                <w:szCs w:val="20"/>
              </w:rPr>
            </w:pPr>
            <w:r>
              <w:rPr>
                <w:sz w:val="20"/>
                <w:szCs w:val="20"/>
              </w:rPr>
              <w:t>This course builds on skills developed in grade 9 BBT. Students explore computer graphics, animations, digital imaging, digital audio and web publishing. Students develop computer-based projects.</w:t>
            </w:r>
          </w:p>
          <w:p w:rsidR="007439F2" w:rsidRDefault="007439F2" w:rsidP="007439F2">
            <w:pPr>
              <w:pStyle w:val="Default"/>
              <w:rPr>
                <w:sz w:val="20"/>
                <w:szCs w:val="20"/>
              </w:rPr>
            </w:pPr>
            <w:r>
              <w:rPr>
                <w:sz w:val="20"/>
                <w:szCs w:val="20"/>
              </w:rPr>
              <w:t>(Computer literacy graduation requirement will be met with successful completion of this course.)</w:t>
            </w:r>
          </w:p>
          <w:p w:rsidR="007439F2" w:rsidRDefault="007439F2" w:rsidP="007439F2">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585"/>
            </w:tblGrid>
            <w:tr w:rsidR="007439F2" w:rsidRPr="00D9040D" w:rsidTr="007439F2">
              <w:trPr>
                <w:trHeight w:val="80"/>
              </w:trPr>
              <w:tc>
                <w:tcPr>
                  <w:tcW w:w="10585" w:type="dxa"/>
                </w:tcPr>
                <w:p w:rsidR="00664433" w:rsidRDefault="00664433" w:rsidP="007439F2">
                  <w:pPr>
                    <w:autoSpaceDE w:val="0"/>
                    <w:autoSpaceDN w:val="0"/>
                    <w:adjustRightInd w:val="0"/>
                    <w:spacing w:after="0" w:line="240" w:lineRule="auto"/>
                    <w:rPr>
                      <w:rFonts w:ascii="Bookman Old Style" w:hAnsi="Bookman Old Style" w:cs="Times New Roman"/>
                      <w:b/>
                      <w:bCs/>
                      <w:iCs/>
                      <w:color w:val="000000"/>
                      <w:sz w:val="24"/>
                      <w:szCs w:val="24"/>
                    </w:rPr>
                  </w:pP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4"/>
                      <w:szCs w:val="24"/>
                    </w:rPr>
                  </w:pPr>
                  <w:r w:rsidRPr="00D9040D">
                    <w:rPr>
                      <w:rFonts w:ascii="Bookman Old Style" w:hAnsi="Bookman Old Style" w:cs="Times New Roman"/>
                      <w:b/>
                      <w:bCs/>
                      <w:iCs/>
                      <w:color w:val="000000"/>
                      <w:sz w:val="24"/>
                      <w:szCs w:val="24"/>
                    </w:rPr>
                    <w:t xml:space="preserve">ELECTIVES: </w:t>
                  </w:r>
                </w:p>
                <w:p w:rsidR="007439F2" w:rsidRDefault="007439F2" w:rsidP="007439F2">
                  <w:pPr>
                    <w:autoSpaceDE w:val="0"/>
                    <w:autoSpaceDN w:val="0"/>
                    <w:adjustRightInd w:val="0"/>
                    <w:spacing w:after="0" w:line="240" w:lineRule="auto"/>
                    <w:rPr>
                      <w:rFonts w:ascii="Bookman Old Style" w:hAnsi="Bookman Old Style" w:cs="Times New Roman"/>
                      <w:b/>
                      <w:bCs/>
                      <w:iCs/>
                      <w:color w:val="000000"/>
                      <w:sz w:val="20"/>
                      <w:szCs w:val="20"/>
                    </w:rPr>
                  </w:pPr>
                  <w:r w:rsidRPr="00D9040D">
                    <w:rPr>
                      <w:rFonts w:ascii="Bookman Old Style" w:hAnsi="Bookman Old Style" w:cs="Times New Roman"/>
                      <w:b/>
                      <w:bCs/>
                      <w:iCs/>
                      <w:color w:val="000000"/>
                      <w:sz w:val="20"/>
                      <w:szCs w:val="20"/>
                    </w:rPr>
                    <w:t xml:space="preserve">Choose one (1) from the following: </w:t>
                  </w:r>
                </w:p>
                <w:p w:rsidR="00BE11ED" w:rsidRDefault="00BE11ED" w:rsidP="007439F2">
                  <w:pPr>
                    <w:autoSpaceDE w:val="0"/>
                    <w:autoSpaceDN w:val="0"/>
                    <w:adjustRightInd w:val="0"/>
                    <w:spacing w:after="0" w:line="240" w:lineRule="auto"/>
                    <w:rPr>
                      <w:rFonts w:ascii="Bookman Old Style" w:hAnsi="Bookman Old Style" w:cs="Times New Roman"/>
                      <w:b/>
                      <w:bCs/>
                      <w:iCs/>
                      <w:color w:val="000000"/>
                      <w:sz w:val="20"/>
                      <w:szCs w:val="20"/>
                    </w:rPr>
                  </w:pPr>
                </w:p>
                <w:p w:rsidR="00BE11ED" w:rsidRPr="008F1887" w:rsidRDefault="00BE11ED" w:rsidP="00BE11ED">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
                      <w:bCs/>
                      <w:color w:val="000000"/>
                      <w:sz w:val="20"/>
                      <w:szCs w:val="20"/>
                    </w:rPr>
                    <w:t>A</w:t>
                  </w:r>
                  <w:r w:rsidRPr="008F1887">
                    <w:rPr>
                      <w:rFonts w:ascii="Bookman Old Style" w:hAnsi="Bookman Old Style" w:cs="Times New Roman"/>
                      <w:b/>
                      <w:bCs/>
                      <w:color w:val="000000"/>
                      <w:sz w:val="20"/>
                      <w:szCs w:val="20"/>
                    </w:rPr>
                    <w:t xml:space="preserve">PPLIED TECHNOLOGY 110 </w:t>
                  </w:r>
                </w:p>
                <w:p w:rsidR="00BE11ED" w:rsidRDefault="00BE11ED" w:rsidP="00BE11ED">
                  <w:pPr>
                    <w:autoSpaceDE w:val="0"/>
                    <w:autoSpaceDN w:val="0"/>
                    <w:adjustRightInd w:val="0"/>
                    <w:spacing w:after="0" w:line="240" w:lineRule="auto"/>
                    <w:rPr>
                      <w:rFonts w:ascii="Bookman Old Style" w:hAnsi="Bookman Old Style" w:cs="Times New Roman"/>
                      <w:color w:val="000000"/>
                      <w:sz w:val="20"/>
                      <w:szCs w:val="20"/>
                    </w:rPr>
                  </w:pPr>
                </w:p>
                <w:p w:rsidR="00BE11ED" w:rsidRPr="008F1887" w:rsidRDefault="00BE11ED" w:rsidP="00BE11ED">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This is practical “hands on” course that allows a student to sample a variety of trades and technology f</w:t>
                  </w:r>
                  <w:r>
                    <w:rPr>
                      <w:rFonts w:ascii="Bookman Old Style" w:hAnsi="Bookman Old Style" w:cs="Times New Roman"/>
                      <w:color w:val="000000"/>
                      <w:sz w:val="20"/>
                      <w:szCs w:val="20"/>
                    </w:rPr>
                    <w:t xml:space="preserve">ields using a modular approach.  </w:t>
                  </w:r>
                  <w:r w:rsidRPr="008F1887">
                    <w:rPr>
                      <w:rFonts w:ascii="Bookman Old Style" w:hAnsi="Bookman Old Style" w:cs="Times New Roman"/>
                      <w:color w:val="000000"/>
                      <w:sz w:val="20"/>
                      <w:szCs w:val="20"/>
                    </w:rPr>
                    <w:t xml:space="preserve">In this exploratory setting, students will work in pairs to complete a variety of modules including carpentry, woodworking, electrical wiring, plumbing, drywall, concrete work, electronics, robotics and pneumatics. </w:t>
                  </w:r>
                </w:p>
                <w:p w:rsidR="00BE11ED" w:rsidRPr="008F1887" w:rsidRDefault="00BE11ED" w:rsidP="00BE11ED">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This course will appeal to students who enjoy working with tools and materials, to those who would like to use it as a career exploration opportunity and to those who plan on post</w:t>
                  </w:r>
                  <w:r>
                    <w:rPr>
                      <w:rFonts w:ascii="Bookman Old Style" w:hAnsi="Bookman Old Style" w:cs="Times New Roman"/>
                      <w:color w:val="000000"/>
                      <w:sz w:val="20"/>
                      <w:szCs w:val="20"/>
                    </w:rPr>
                    <w:t>-</w:t>
                  </w:r>
                  <w:r w:rsidRPr="008F1887">
                    <w:rPr>
                      <w:rFonts w:ascii="Bookman Old Style" w:hAnsi="Bookman Old Style" w:cs="Times New Roman"/>
                      <w:color w:val="000000"/>
                      <w:sz w:val="20"/>
                      <w:szCs w:val="20"/>
                    </w:rPr>
                    <w:t xml:space="preserve"> secondary education in trades and technology fields. </w:t>
                  </w:r>
                </w:p>
                <w:p w:rsidR="00BE11ED" w:rsidRPr="00D9040D" w:rsidRDefault="00BE11ED" w:rsidP="007439F2">
                  <w:pPr>
                    <w:autoSpaceDE w:val="0"/>
                    <w:autoSpaceDN w:val="0"/>
                    <w:adjustRightInd w:val="0"/>
                    <w:spacing w:after="0" w:line="240" w:lineRule="auto"/>
                    <w:rPr>
                      <w:rFonts w:ascii="Bookman Old Style" w:hAnsi="Bookman Old Style" w:cs="Times New Roman"/>
                      <w:color w:val="000000"/>
                      <w:sz w:val="20"/>
                      <w:szCs w:val="20"/>
                    </w:rPr>
                  </w:pPr>
                </w:p>
                <w:p w:rsidR="007439F2" w:rsidRPr="00D9040D" w:rsidRDefault="007439F2" w:rsidP="007439F2">
                  <w:pPr>
                    <w:autoSpaceDE w:val="0"/>
                    <w:autoSpaceDN w:val="0"/>
                    <w:adjustRightInd w:val="0"/>
                    <w:spacing w:after="0" w:line="240" w:lineRule="auto"/>
                    <w:rPr>
                      <w:rFonts w:ascii="Bookman Old Style" w:hAnsi="Bookman Old Style" w:cs="Times New Roman"/>
                      <w:b/>
                      <w:bCs/>
                      <w:color w:val="000000"/>
                      <w:sz w:val="20"/>
                      <w:szCs w:val="20"/>
                    </w:rPr>
                  </w:pP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D9040D">
                    <w:rPr>
                      <w:rFonts w:ascii="Bookman Old Style" w:hAnsi="Bookman Old Style" w:cs="Times New Roman"/>
                      <w:b/>
                      <w:bCs/>
                      <w:color w:val="000000"/>
                      <w:sz w:val="20"/>
                      <w:szCs w:val="20"/>
                    </w:rPr>
                    <w:t xml:space="preserve">BIOLOGY 111*-112 </w:t>
                  </w: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D9040D">
                    <w:rPr>
                      <w:rFonts w:ascii="Bookman Old Style" w:hAnsi="Bookman Old Style" w:cs="Times New Roman"/>
                      <w:b/>
                      <w:color w:val="000000"/>
                      <w:sz w:val="20"/>
                      <w:szCs w:val="20"/>
                    </w:rPr>
                    <w:t>Prerequisite:</w:t>
                  </w:r>
                  <w:r w:rsidRPr="00D9040D">
                    <w:rPr>
                      <w:rFonts w:ascii="Bookman Old Style" w:hAnsi="Bookman Old Style" w:cs="Times New Roman"/>
                      <w:color w:val="000000"/>
                      <w:sz w:val="20"/>
                      <w:szCs w:val="20"/>
                    </w:rPr>
                    <w:t xml:space="preserve"> Successful Completion of Grade 10 Science and Geometry, Measurement &amp; Finance 10  </w:t>
                  </w: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D9040D">
                    <w:rPr>
                      <w:rFonts w:ascii="Bookman Old Style" w:hAnsi="Bookman Old Style" w:cs="Times New Roman"/>
                      <w:color w:val="000000"/>
                      <w:sz w:val="20"/>
                      <w:szCs w:val="20"/>
                    </w:rPr>
                    <w:lastRenderedPageBreak/>
                    <w:t xml:space="preserve">This is a laboratory oriented course that emphasizes the knowledge, skill, and STSE (Science, Technology, Society and the Environment) connections among the following topics; structure of cells; classification of living things; flow of matter and energy in organisms and the biosphere; photosynthesis and respiration; digestive, respiratory, excretory and circulatory systems; blood and immunity. Laboratory work is an important component of this program. </w:t>
                  </w: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D9040D">
                    <w:rPr>
                      <w:rFonts w:ascii="Bookman Old Style" w:hAnsi="Bookman Old Style" w:cs="Times New Roman"/>
                      <w:color w:val="000000"/>
                      <w:sz w:val="20"/>
                      <w:szCs w:val="20"/>
                    </w:rPr>
                    <w:t xml:space="preserve">Text: </w:t>
                  </w:r>
                  <w:r w:rsidRPr="00D9040D">
                    <w:rPr>
                      <w:rFonts w:ascii="Bookman Old Style" w:hAnsi="Bookman Old Style" w:cs="Times New Roman"/>
                      <w:iCs/>
                      <w:color w:val="000000"/>
                      <w:sz w:val="20"/>
                      <w:szCs w:val="20"/>
                    </w:rPr>
                    <w:t xml:space="preserve">Prentice Hall Biology </w:t>
                  </w: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D9040D">
                    <w:rPr>
                      <w:rFonts w:ascii="Bookman Old Style" w:hAnsi="Bookman Old Style" w:cs="Times New Roman"/>
                      <w:b/>
                      <w:bCs/>
                      <w:color w:val="000000"/>
                      <w:sz w:val="20"/>
                      <w:szCs w:val="20"/>
                    </w:rPr>
                    <w:t>* Biology 111 requires 80% or above in Science 10 + teacher recommendation and Geometry, Measurement &amp; Finance 10 AND Number, Relations and Functions 10</w:t>
                  </w:r>
                  <w:r w:rsidRPr="00D9040D">
                    <w:rPr>
                      <w:rFonts w:ascii="Bookman Old Style" w:hAnsi="Bookman Old Style" w:cs="Times New Roman"/>
                      <w:b/>
                      <w:color w:val="000000"/>
                      <w:sz w:val="20"/>
                      <w:szCs w:val="20"/>
                    </w:rPr>
                    <w:t xml:space="preserve"> </w:t>
                  </w:r>
                </w:p>
                <w:p w:rsidR="007439F2" w:rsidRPr="00D9040D" w:rsidRDefault="007439F2" w:rsidP="007439F2">
                  <w:pPr>
                    <w:autoSpaceDE w:val="0"/>
                    <w:autoSpaceDN w:val="0"/>
                    <w:adjustRightInd w:val="0"/>
                    <w:spacing w:after="0" w:line="240" w:lineRule="auto"/>
                    <w:rPr>
                      <w:rFonts w:ascii="Times New Roman" w:hAnsi="Times New Roman" w:cs="Times New Roman"/>
                      <w:b/>
                      <w:bCs/>
                      <w:color w:val="000000"/>
                      <w:sz w:val="20"/>
                      <w:szCs w:val="20"/>
                    </w:rPr>
                  </w:pP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D9040D">
                    <w:rPr>
                      <w:rFonts w:ascii="Bookman Old Style" w:hAnsi="Bookman Old Style" w:cs="Times New Roman"/>
                      <w:b/>
                      <w:bCs/>
                      <w:color w:val="000000"/>
                      <w:sz w:val="20"/>
                      <w:szCs w:val="20"/>
                    </w:rPr>
                    <w:t xml:space="preserve">CHEMISTRY 111*-112 </w:t>
                  </w: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D9040D">
                    <w:rPr>
                      <w:rFonts w:ascii="Bookman Old Style" w:hAnsi="Bookman Old Style" w:cs="Times New Roman"/>
                      <w:b/>
                      <w:color w:val="000000"/>
                      <w:sz w:val="20"/>
                      <w:szCs w:val="20"/>
                    </w:rPr>
                    <w:t>Prerequisite:</w:t>
                  </w:r>
                  <w:r w:rsidRPr="00D9040D">
                    <w:rPr>
                      <w:rFonts w:ascii="Bookman Old Style" w:hAnsi="Bookman Old Style" w:cs="Times New Roman"/>
                      <w:color w:val="000000"/>
                      <w:sz w:val="20"/>
                      <w:szCs w:val="20"/>
                    </w:rPr>
                    <w:t xml:space="preserve"> Successful completion of Grade 10 Science and Geometry, Measurement &amp; Finance 10 AND Number, Relations and Functions 10 </w:t>
                  </w: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D9040D">
                    <w:rPr>
                      <w:rFonts w:ascii="Bookman Old Style" w:hAnsi="Bookman Old Style" w:cs="Times New Roman"/>
                      <w:color w:val="000000"/>
                      <w:sz w:val="20"/>
                      <w:szCs w:val="20"/>
                    </w:rPr>
                    <w:t xml:space="preserve">This course is a college preparation course used as an entrance requirement for science related university courses, as well as community colleges and nursing programs. It is the first of two chemistry courses. The course will cover chemical nomenclature, chemical reactions, quantitative changes in chemical reactions, gas laws, solutions, and structures and properties of molecules. </w:t>
                  </w: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D9040D">
                    <w:rPr>
                      <w:rFonts w:ascii="Bookman Old Style" w:hAnsi="Bookman Old Style" w:cs="Times New Roman"/>
                      <w:color w:val="000000"/>
                      <w:sz w:val="20"/>
                      <w:szCs w:val="20"/>
                    </w:rPr>
                    <w:t xml:space="preserve">The accompanying laboratory program will familiarize students with lab safety, a variety of lab equipment and lab techniques. Research and essay writing on various science topics and other chemistry challenges may be part of the course. Chemistry 111 students are required to complete a term project and will cover topics in greater depth. </w:t>
                  </w: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D9040D">
                    <w:rPr>
                      <w:rFonts w:ascii="Bookman Old Style" w:hAnsi="Bookman Old Style" w:cs="Times New Roman"/>
                      <w:color w:val="000000"/>
                      <w:sz w:val="20"/>
                      <w:szCs w:val="20"/>
                    </w:rPr>
                    <w:t xml:space="preserve">Text: </w:t>
                  </w:r>
                  <w:r w:rsidRPr="00D9040D">
                    <w:rPr>
                      <w:rFonts w:ascii="Bookman Old Style" w:hAnsi="Bookman Old Style" w:cs="Times New Roman"/>
                      <w:iCs/>
                      <w:color w:val="000000"/>
                      <w:sz w:val="20"/>
                      <w:szCs w:val="20"/>
                    </w:rPr>
                    <w:t xml:space="preserve">Nelson Chemistry </w:t>
                  </w: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r w:rsidRPr="00D9040D">
                    <w:rPr>
                      <w:rFonts w:ascii="Bookman Old Style" w:hAnsi="Bookman Old Style" w:cs="Times New Roman"/>
                      <w:color w:val="000000"/>
                      <w:sz w:val="20"/>
                      <w:szCs w:val="20"/>
                    </w:rPr>
                    <w:t>*</w:t>
                  </w:r>
                  <w:r w:rsidRPr="00D9040D">
                    <w:rPr>
                      <w:rFonts w:ascii="Bookman Old Style" w:hAnsi="Bookman Old Style" w:cs="Times New Roman"/>
                      <w:b/>
                      <w:color w:val="000000"/>
                      <w:sz w:val="20"/>
                      <w:szCs w:val="20"/>
                    </w:rPr>
                    <w:t>Chemistry 111 requires 80% or above in Science 10 + teacher recommendation</w:t>
                  </w:r>
                  <w:r w:rsidRPr="00D9040D">
                    <w:rPr>
                      <w:rFonts w:ascii="Bookman Old Style" w:hAnsi="Bookman Old Style" w:cs="Times New Roman"/>
                      <w:color w:val="000000"/>
                      <w:sz w:val="20"/>
                      <w:szCs w:val="20"/>
                    </w:rPr>
                    <w:t xml:space="preserve"> </w:t>
                  </w:r>
                </w:p>
                <w:p w:rsidR="007439F2" w:rsidRPr="00D9040D" w:rsidRDefault="007439F2" w:rsidP="007439F2">
                  <w:pPr>
                    <w:autoSpaceDE w:val="0"/>
                    <w:autoSpaceDN w:val="0"/>
                    <w:adjustRightInd w:val="0"/>
                    <w:spacing w:after="0" w:line="240" w:lineRule="auto"/>
                    <w:rPr>
                      <w:rFonts w:ascii="Bookman Old Style" w:hAnsi="Bookman Old Style" w:cs="Times New Roman"/>
                      <w:color w:val="000000"/>
                      <w:sz w:val="20"/>
                      <w:szCs w:val="20"/>
                    </w:rPr>
                  </w:pPr>
                </w:p>
                <w:p w:rsidR="006A4418" w:rsidRDefault="007439F2" w:rsidP="006A4418">
                  <w:pPr>
                    <w:autoSpaceDE w:val="0"/>
                    <w:autoSpaceDN w:val="0"/>
                    <w:adjustRightInd w:val="0"/>
                    <w:spacing w:after="0" w:line="240" w:lineRule="auto"/>
                    <w:rPr>
                      <w:rFonts w:ascii="Bookman Old Style" w:hAnsi="Bookman Old Style"/>
                      <w:sz w:val="20"/>
                      <w:szCs w:val="20"/>
                    </w:rPr>
                  </w:pPr>
                  <w:r w:rsidRPr="00D9040D">
                    <w:rPr>
                      <w:rFonts w:ascii="Bookman Old Style" w:hAnsi="Bookman Old Style"/>
                      <w:sz w:val="20"/>
                      <w:szCs w:val="20"/>
                    </w:rPr>
                    <w:t xml:space="preserve"> </w:t>
                  </w:r>
                </w:p>
                <w:p w:rsidR="00ED000E" w:rsidRPr="007D3F75" w:rsidRDefault="007439F2" w:rsidP="00ED000E">
                  <w:pPr>
                    <w:autoSpaceDE w:val="0"/>
                    <w:autoSpaceDN w:val="0"/>
                    <w:adjustRightInd w:val="0"/>
                    <w:spacing w:after="0" w:line="240" w:lineRule="auto"/>
                    <w:rPr>
                      <w:rFonts w:ascii="Bookman Old Style" w:hAnsi="Bookman Old Style" w:cs="Times New Roman"/>
                      <w:color w:val="000000"/>
                      <w:sz w:val="20"/>
                      <w:szCs w:val="20"/>
                    </w:rPr>
                  </w:pPr>
                  <w:r w:rsidRPr="00D9040D">
                    <w:rPr>
                      <w:sz w:val="20"/>
                      <w:szCs w:val="20"/>
                    </w:rPr>
                    <w:t xml:space="preserve"> </w:t>
                  </w:r>
                  <w:r w:rsidR="00ED000E" w:rsidRPr="007D3F75">
                    <w:rPr>
                      <w:rFonts w:ascii="Bookman Old Style" w:hAnsi="Bookman Old Style" w:cs="Times New Roman"/>
                      <w:b/>
                      <w:bCs/>
                      <w:color w:val="000000"/>
                      <w:sz w:val="20"/>
                      <w:szCs w:val="20"/>
                    </w:rPr>
                    <w:t xml:space="preserve">LITERACY 110 </w:t>
                  </w:r>
                </w:p>
                <w:p w:rsidR="00ED000E" w:rsidRPr="007D3F7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3F75">
                    <w:rPr>
                      <w:rFonts w:ascii="Bookman Old Style" w:hAnsi="Bookman Old Style" w:cs="Times New Roman"/>
                      <w:b/>
                      <w:bCs/>
                      <w:i/>
                      <w:iCs/>
                      <w:color w:val="000000"/>
                      <w:sz w:val="20"/>
                      <w:szCs w:val="20"/>
                    </w:rPr>
                    <w:t xml:space="preserve">(Will be selected for those who are unsuccessful on the English Language Proficiency Assessment - ELPA) </w:t>
                  </w:r>
                </w:p>
                <w:p w:rsidR="00ED000E" w:rsidRPr="007D3F7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3F75">
                    <w:rPr>
                      <w:rFonts w:ascii="Bookman Old Style" w:hAnsi="Bookman Old Style" w:cs="Times New Roman"/>
                      <w:color w:val="000000"/>
                      <w:sz w:val="20"/>
                      <w:szCs w:val="20"/>
                    </w:rPr>
                    <w:t xml:space="preserve">All students who have yet to meet the provincial standard for both portions (reading and writing) of the English Language Proficiency Assessment are </w:t>
                  </w:r>
                  <w:r w:rsidRPr="007D3F75">
                    <w:rPr>
                      <w:rFonts w:ascii="Bookman Old Style" w:hAnsi="Bookman Old Style" w:cs="Times New Roman"/>
                      <w:i/>
                      <w:iCs/>
                      <w:color w:val="000000"/>
                      <w:sz w:val="20"/>
                      <w:szCs w:val="20"/>
                    </w:rPr>
                    <w:t xml:space="preserve">required </w:t>
                  </w:r>
                  <w:r w:rsidRPr="007D3F75">
                    <w:rPr>
                      <w:rFonts w:ascii="Bookman Old Style" w:hAnsi="Bookman Old Style" w:cs="Times New Roman"/>
                      <w:color w:val="000000"/>
                      <w:sz w:val="20"/>
                      <w:szCs w:val="20"/>
                    </w:rPr>
                    <w:t xml:space="preserve">to take this course. Students who passed the reading portion but missed the writing portion of the assessment are </w:t>
                  </w:r>
                  <w:r w:rsidRPr="007D3F75">
                    <w:rPr>
                      <w:rFonts w:ascii="Bookman Old Style" w:hAnsi="Bookman Old Style" w:cs="Times New Roman"/>
                      <w:i/>
                      <w:iCs/>
                      <w:color w:val="000000"/>
                      <w:sz w:val="20"/>
                      <w:szCs w:val="20"/>
                    </w:rPr>
                    <w:t xml:space="preserve">advised </w:t>
                  </w:r>
                  <w:r w:rsidRPr="007D3F75">
                    <w:rPr>
                      <w:rFonts w:ascii="Bookman Old Style" w:hAnsi="Bookman Old Style" w:cs="Times New Roman"/>
                      <w:color w:val="000000"/>
                      <w:sz w:val="20"/>
                      <w:szCs w:val="20"/>
                    </w:rPr>
                    <w:t xml:space="preserve">to take this course as well. </w:t>
                  </w:r>
                </w:p>
                <w:p w:rsidR="00ED000E" w:rsidRPr="007D3F7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3F75">
                    <w:rPr>
                      <w:rFonts w:ascii="Bookman Old Style" w:hAnsi="Bookman Old Style" w:cs="Times New Roman"/>
                      <w:color w:val="000000"/>
                      <w:sz w:val="20"/>
                      <w:szCs w:val="20"/>
                    </w:rPr>
                    <w:t xml:space="preserve">In a concentrated and focused approach, we incorporate best practice reading/writing workshop strategies in Literacy 110 to address student deficiencies in these areas. The instructional week is divided between these workshops such that by semester's end approximately 40% of class time will be focused on reading development and 60% of class time on writing development. </w:t>
                  </w:r>
                </w:p>
                <w:p w:rsidR="00ED000E" w:rsidRPr="007D3F7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3F75">
                    <w:rPr>
                      <w:rFonts w:ascii="Bookman Old Style" w:hAnsi="Bookman Old Style" w:cs="Times New Roman"/>
                      <w:color w:val="000000"/>
                      <w:sz w:val="20"/>
                      <w:szCs w:val="20"/>
                    </w:rPr>
                    <w:t xml:space="preserve">Writing portfolios and reader-response journals are a significant part of the course work. Students will have access to a growing library of fiction and non-fiction geared to their interests and their reading ability.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3F75">
                    <w:rPr>
                      <w:rFonts w:ascii="Bookman Old Style" w:hAnsi="Bookman Old Style" w:cs="Times New Roman"/>
                      <w:color w:val="000000"/>
                      <w:sz w:val="20"/>
                      <w:szCs w:val="20"/>
                    </w:rPr>
                    <w:t>This is an exam course offering those students who pass a grade 11 elective credit</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06134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6134B">
                    <w:rPr>
                      <w:rFonts w:ascii="Bookman Old Style" w:hAnsi="Bookman Old Style" w:cs="Times New Roman"/>
                      <w:b/>
                      <w:bCs/>
                      <w:color w:val="000000"/>
                      <w:sz w:val="20"/>
                      <w:szCs w:val="20"/>
                    </w:rPr>
                    <w:t xml:space="preserve">MILL AND CABINET WORK 120 </w:t>
                  </w:r>
                </w:p>
                <w:p w:rsidR="00ED000E" w:rsidRPr="0006134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6134B">
                    <w:rPr>
                      <w:rFonts w:ascii="Bookman Old Style" w:hAnsi="Bookman Old Style" w:cs="Times New Roman"/>
                      <w:b/>
                      <w:bCs/>
                      <w:color w:val="000000"/>
                      <w:sz w:val="20"/>
                      <w:szCs w:val="20"/>
                    </w:rPr>
                    <w:t xml:space="preserve">Lab Fee: $12.00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06134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6134B">
                    <w:rPr>
                      <w:rFonts w:ascii="Bookman Old Style" w:hAnsi="Bookman Old Style" w:cs="Times New Roman"/>
                      <w:color w:val="000000"/>
                      <w:sz w:val="20"/>
                      <w:szCs w:val="20"/>
                    </w:rPr>
                    <w:t xml:space="preserve">This is a finish woodworking course in which students will develop the necessary skills, knowledge and work habits required to work with woodworking tools and machines. Students, through a series of projects, will be involved with several wood milling operations including planning and estimating. This course will be of benefit to those students interested in entering the construction or woodworking occupations as well as for those with a general interest in woodworking.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060F31" w:rsidRDefault="00060F31" w:rsidP="00ED000E">
                  <w:pPr>
                    <w:autoSpaceDE w:val="0"/>
                    <w:autoSpaceDN w:val="0"/>
                    <w:adjustRightInd w:val="0"/>
                    <w:spacing w:after="0" w:line="240" w:lineRule="auto"/>
                    <w:rPr>
                      <w:rFonts w:ascii="Bookman Old Style" w:hAnsi="Bookman Old Style" w:cs="Times New Roman"/>
                      <w:b/>
                      <w:bCs/>
                      <w:color w:val="000000"/>
                      <w:sz w:val="28"/>
                      <w:szCs w:val="28"/>
                    </w:rPr>
                  </w:pPr>
                </w:p>
                <w:p w:rsidR="00060F31" w:rsidRDefault="00060F31" w:rsidP="00ED000E">
                  <w:pPr>
                    <w:autoSpaceDE w:val="0"/>
                    <w:autoSpaceDN w:val="0"/>
                    <w:adjustRightInd w:val="0"/>
                    <w:spacing w:after="0" w:line="240" w:lineRule="auto"/>
                    <w:rPr>
                      <w:rFonts w:ascii="Bookman Old Style" w:hAnsi="Bookman Old Style" w:cs="Times New Roman"/>
                      <w:b/>
                      <w:bCs/>
                      <w:color w:val="000000"/>
                      <w:sz w:val="28"/>
                      <w:szCs w:val="28"/>
                    </w:rPr>
                  </w:pPr>
                </w:p>
                <w:p w:rsidR="00060F31" w:rsidRDefault="00060F31" w:rsidP="00ED000E">
                  <w:pPr>
                    <w:autoSpaceDE w:val="0"/>
                    <w:autoSpaceDN w:val="0"/>
                    <w:adjustRightInd w:val="0"/>
                    <w:spacing w:after="0" w:line="240" w:lineRule="auto"/>
                    <w:rPr>
                      <w:rFonts w:ascii="Bookman Old Style" w:hAnsi="Bookman Old Style" w:cs="Times New Roman"/>
                      <w:b/>
                      <w:bCs/>
                      <w:color w:val="000000"/>
                      <w:sz w:val="28"/>
                      <w:szCs w:val="28"/>
                    </w:rPr>
                  </w:pPr>
                </w:p>
                <w:p w:rsidR="00060F31" w:rsidRDefault="00060F31" w:rsidP="00ED000E">
                  <w:pPr>
                    <w:autoSpaceDE w:val="0"/>
                    <w:autoSpaceDN w:val="0"/>
                    <w:adjustRightInd w:val="0"/>
                    <w:spacing w:after="0" w:line="240" w:lineRule="auto"/>
                    <w:rPr>
                      <w:rFonts w:ascii="Bookman Old Style" w:hAnsi="Bookman Old Style" w:cs="Times New Roman"/>
                      <w:b/>
                      <w:bCs/>
                      <w:color w:val="000000"/>
                      <w:sz w:val="28"/>
                      <w:szCs w:val="28"/>
                    </w:rPr>
                  </w:pPr>
                </w:p>
                <w:p w:rsidR="00060F31" w:rsidRDefault="00060F31"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noProof/>
                    </w:rPr>
                    <mc:AlternateContent>
                      <mc:Choice Requires="wps">
                        <w:drawing>
                          <wp:anchor distT="0" distB="0" distL="114300" distR="114300" simplePos="0" relativeHeight="251631616" behindDoc="0" locked="0" layoutInCell="1" allowOverlap="1" wp14:anchorId="3D676E99" wp14:editId="440AB5EE">
                            <wp:simplePos x="0" y="0"/>
                            <wp:positionH relativeFrom="column">
                              <wp:posOffset>2219325</wp:posOffset>
                            </wp:positionH>
                            <wp:positionV relativeFrom="paragraph">
                              <wp:posOffset>34925</wp:posOffset>
                            </wp:positionV>
                            <wp:extent cx="1828800" cy="1828800"/>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E43DD5" w:rsidRDefault="00292633" w:rsidP="00ED000E">
                                        <w:pPr>
                                          <w:autoSpaceDE w:val="0"/>
                                          <w:autoSpaceDN w:val="0"/>
                                          <w:adjustRightInd w:val="0"/>
                                          <w:spacing w:after="0" w:line="240" w:lineRule="auto"/>
                                          <w:jc w:val="right"/>
                                          <w:rPr>
                                            <w:rFonts w:ascii="Bookman Old Style" w:hAnsi="Bookman Old Style" w:cs="Times New Roman"/>
                                            <w:b/>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43DD5">
                                          <w:rPr>
                                            <w:rFonts w:ascii="Bookman Old Style" w:hAnsi="Bookman Old Style" w:cs="Times New Roman"/>
                                            <w:b/>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ART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3D676E99" id="_x0000_t202" coordsize="21600,21600" o:spt="202" path="m,l,21600r21600,l21600,xe">
                            <v:stroke joinstyle="miter"/>
                            <v:path gradientshapeok="t" o:connecttype="rect"/>
                          </v:shapetype>
                          <v:shape id="Text Box 4" o:spid="_x0000_s1026" type="#_x0000_t202" style="position:absolute;margin-left:174.75pt;margin-top:2.75pt;width:2in;height:2in;z-index:251631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" filled="f" stroked="f">
                            <v:textbox style="mso-fit-shape-to-text:t">
                              <w:txbxContent>
                                <w:p w:rsidR="00292633" w:rsidRPr="00E43DD5" w:rsidRDefault="00292633" w:rsidP="00ED000E">
                                  <w:pPr>
                                    <w:autoSpaceDE w:val="0"/>
                                    <w:autoSpaceDN w:val="0"/>
                                    <w:adjustRightInd w:val="0"/>
                                    <w:spacing w:after="0" w:line="240" w:lineRule="auto"/>
                                    <w:jc w:val="right"/>
                                    <w:rPr>
                                      <w:rFonts w:ascii="Bookman Old Style" w:hAnsi="Bookman Old Style" w:cs="Times New Roman"/>
                                      <w:b/>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43DD5">
                                    <w:rPr>
                                      <w:rFonts w:ascii="Bookman Old Style" w:hAnsi="Bookman Old Style" w:cs="Times New Roman"/>
                                      <w:b/>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ART</w:t>
                                  </w:r>
                                </w:p>
                              </w:txbxContent>
                            </v:textbox>
                          </v:shape>
                        </w:pict>
                      </mc:Fallback>
                    </mc:AlternateConten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060F31" w:rsidRDefault="00060F31" w:rsidP="00ED000E">
                  <w:pPr>
                    <w:autoSpaceDE w:val="0"/>
                    <w:autoSpaceDN w:val="0"/>
                    <w:adjustRightInd w:val="0"/>
                    <w:spacing w:after="0" w:line="240" w:lineRule="auto"/>
                    <w:rPr>
                      <w:rFonts w:ascii="Bookman Old Style" w:hAnsi="Bookman Old Style" w:cs="Times New Roman"/>
                      <w:color w:val="000000"/>
                      <w:sz w:val="20"/>
                      <w:szCs w:val="20"/>
                    </w:rPr>
                  </w:pPr>
                </w:p>
                <w:p w:rsidR="00060F31" w:rsidRDefault="00060F31"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D3F7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3F75">
                    <w:rPr>
                      <w:rFonts w:ascii="Bookman Old Style" w:hAnsi="Bookman Old Style" w:cs="Times New Roman"/>
                      <w:color w:val="000000"/>
                      <w:sz w:val="20"/>
                      <w:szCs w:val="20"/>
                    </w:rPr>
                    <w:t xml:space="preserve">The Art courses are designed to provide students with opportunities to develop: </w:t>
                  </w: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r w:rsidRPr="00597182">
                    <w:rPr>
                      <w:rFonts w:ascii="Bookman Old Style" w:hAnsi="Bookman Old Style" w:cs="Times New Roman"/>
                      <w:color w:val="000000"/>
                      <w:sz w:val="20"/>
                      <w:szCs w:val="20"/>
                    </w:rPr>
                    <w:t xml:space="preserve">their visual awareness, </w:t>
                  </w: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r w:rsidRPr="00597182">
                    <w:rPr>
                      <w:rFonts w:ascii="Bookman Old Style" w:hAnsi="Bookman Old Style" w:cs="Times New Roman"/>
                      <w:color w:val="000000"/>
                      <w:sz w:val="20"/>
                      <w:szCs w:val="20"/>
                    </w:rPr>
                    <w:t xml:space="preserve">their skills in art process and techniques </w:t>
                  </w: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r w:rsidRPr="00597182">
                    <w:rPr>
                      <w:rFonts w:ascii="Bookman Old Style" w:hAnsi="Bookman Old Style" w:cs="Times New Roman"/>
                      <w:color w:val="000000"/>
                      <w:sz w:val="20"/>
                      <w:szCs w:val="20"/>
                    </w:rPr>
                    <w:t xml:space="preserve">their understanding of a number of art movements and theories </w:t>
                  </w: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r w:rsidRPr="00597182">
                    <w:rPr>
                      <w:rFonts w:ascii="Bookman Old Style" w:hAnsi="Bookman Old Style" w:cs="Times New Roman"/>
                      <w:color w:val="000000"/>
                      <w:sz w:val="20"/>
                      <w:szCs w:val="20"/>
                    </w:rPr>
                    <w:t xml:space="preserve">their potential to respond critically to visual and aesthetic phenomena, and </w:t>
                  </w: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r w:rsidRPr="00597182">
                    <w:rPr>
                      <w:rFonts w:ascii="Bookman Old Style" w:hAnsi="Bookman Old Style" w:cs="Times New Roman"/>
                      <w:color w:val="000000"/>
                      <w:sz w:val="20"/>
                      <w:szCs w:val="20"/>
                    </w:rPr>
                    <w:t xml:space="preserve">an understanding of their art heritage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b/>
                      <w:bCs/>
                      <w:color w:val="000000"/>
                      <w:sz w:val="20"/>
                      <w:szCs w:val="20"/>
                    </w:rPr>
                    <w:t xml:space="preserve">VISUAL ARTS 110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 xml:space="preserve">Prerequisite: Successful completion of 9-10 Art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 xml:space="preserve">In this course independence is encouraged through a series of individual projects in drawing, painting and sculpture. Group discussions and written work with an art historical focus are regular features. Students will need to purchase an acrylic painting kit, the cost of which will be kept below $25.00.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ART HISTORY AND APPRECIATION 110</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(Local Option Course)</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This is a lecture and slide course presentation largely focusing on Western man’s history of visual art, sculpture and architecture. The course looks at major movements and figures from prehistoric cave painting to conceptual post-modern work in current times. Art text(s) will augment the course as students learn to become familiar with famous artists from Van Gogh to Warhol, all the while discovering why we place such value in our culture on the creative process.</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b/>
                      <w:bCs/>
                      <w:color w:val="000000"/>
                      <w:sz w:val="20"/>
                      <w:szCs w:val="20"/>
                    </w:rPr>
                    <w:t xml:space="preserve">VISUAL ARTS 120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5D016E">
                    <w:rPr>
                      <w:rFonts w:ascii="Bookman Old Style" w:hAnsi="Bookman Old Style" w:cs="Times New Roman"/>
                      <w:color w:val="000000"/>
                      <w:sz w:val="20"/>
                      <w:szCs w:val="20"/>
                    </w:rPr>
                    <w:t xml:space="preserve"> Art 110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D3F7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In this course, students specialize in one major area of their choice. Group discussions and written work focusing on contemporary art are an integral part of this course. Students are expected to participate in a minimum of two public exhibits during the semester. As well as being a course of general interest, Art 120 offers those seriously interested in continuing their education in Art, the opportunity to prepare a substantial portfolio to submit to an art college</w:t>
                  </w:r>
                  <w:r w:rsidRPr="005D016E">
                    <w:rPr>
                      <w:rFonts w:ascii="Times New Roman" w:hAnsi="Times New Roman" w:cs="Times New Roman"/>
                      <w:color w:val="000000"/>
                      <w:sz w:val="19"/>
                      <w:szCs w:val="19"/>
                    </w:rPr>
                    <w:t xml:space="preserve">. </w:t>
                  </w:r>
                </w:p>
                <w:p w:rsidR="00ED000E" w:rsidRDefault="00ED000E" w:rsidP="00ED000E">
                  <w:pPr>
                    <w:rPr>
                      <w:rFonts w:ascii="Bookman Old Style" w:hAnsi="Bookman Old Style" w:cs="Times New Roman"/>
                      <w:bCs/>
                      <w:iCs/>
                      <w:color w:val="000000"/>
                      <w:sz w:val="20"/>
                      <w:szCs w:val="20"/>
                    </w:rPr>
                  </w:pP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b/>
                      <w:bCs/>
                      <w:color w:val="000000"/>
                      <w:sz w:val="20"/>
                      <w:szCs w:val="20"/>
                    </w:rPr>
                    <w:t xml:space="preserve">THEATRE ARTS 120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5D016E">
                    <w:rPr>
                      <w:rFonts w:ascii="Bookman Old Style" w:hAnsi="Bookman Old Style" w:cs="Times New Roman"/>
                      <w:color w:val="000000"/>
                      <w:sz w:val="20"/>
                      <w:szCs w:val="20"/>
                    </w:rPr>
                    <w:t xml:space="preserve">: Students taking this course must be either in grade eleven or grade twelve. It is expected that students applying for this course have an interest in theatre.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 xml:space="preserve">This course covers a variety of basic theatre skills including voice, stage presence and improvisation. It basically addresses general acting skills.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 xml:space="preserve">This is, principally, a participatory course spent largely on the stage. Students will apply their acquired stage skills towards a brief play they will present to the school at the end of the semester. Students will be required to write, direct and act in this play. </w:t>
                  </w:r>
                </w:p>
                <w:p w:rsidR="00ED000E" w:rsidRDefault="00ED000E" w:rsidP="00ED000E">
                  <w:pPr>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 xml:space="preserve">Considerable attention is given to improvisation and mask work. It is important to note that students are required to keep a written daily journal for the initial 12 weeks of the course. The journal is marked for length of entry, neatness, spelling and grammar. This journal represents approximately 50% of the </w:t>
                  </w:r>
                  <w:r w:rsidRPr="005D016E">
                    <w:rPr>
                      <w:rFonts w:ascii="Bookman Old Style" w:hAnsi="Bookman Old Style" w:cs="Times New Roman"/>
                      <w:color w:val="000000"/>
                      <w:sz w:val="20"/>
                      <w:szCs w:val="20"/>
                    </w:rPr>
                    <w:lastRenderedPageBreak/>
                    <w:t>student</w:t>
                  </w:r>
                  <w:r>
                    <w:rPr>
                      <w:rFonts w:ascii="Times New Roman" w:hAnsi="Times New Roman" w:cs="Times New Roman"/>
                      <w:color w:val="000000"/>
                      <w:sz w:val="20"/>
                      <w:szCs w:val="20"/>
                    </w:rPr>
                    <w:t>’</w:t>
                  </w:r>
                  <w:r w:rsidRPr="005D016E">
                    <w:rPr>
                      <w:rFonts w:ascii="Bookman Old Style" w:hAnsi="Bookman Old Style" w:cs="Times New Roman"/>
                      <w:color w:val="000000"/>
                      <w:sz w:val="20"/>
                      <w:szCs w:val="20"/>
                    </w:rPr>
                    <w:t>s class mark. Also important to note is that attendance and participation is mandatory. Missing more than 10% of classes (9 classes) may result in NO CREDIT. The final exam is a scripted monologue that the student will present from memory and represents 20% of the year</w:t>
                  </w:r>
                  <w:r>
                    <w:rPr>
                      <w:rFonts w:ascii="Times New Roman" w:hAnsi="Times New Roman" w:cs="Times New Roman"/>
                      <w:color w:val="000000"/>
                      <w:sz w:val="20"/>
                      <w:szCs w:val="20"/>
                    </w:rPr>
                    <w:t>’</w:t>
                  </w:r>
                  <w:r w:rsidRPr="005D016E">
                    <w:rPr>
                      <w:rFonts w:ascii="Bookman Old Style" w:hAnsi="Bookman Old Style" w:cs="Times New Roman"/>
                      <w:color w:val="000000"/>
                      <w:sz w:val="20"/>
                      <w:szCs w:val="20"/>
                    </w:rPr>
                    <w:t xml:space="preserve">s mark. </w:t>
                  </w:r>
                </w:p>
                <w:p w:rsidR="00ED000E" w:rsidRPr="00A563C9" w:rsidRDefault="00ED000E" w:rsidP="00ED000E">
                  <w:pPr>
                    <w:rPr>
                      <w:rFonts w:ascii="Bookman Old Style" w:hAnsi="Bookman Old Style" w:cs="Times New Roman"/>
                      <w:color w:val="000000"/>
                      <w:sz w:val="20"/>
                      <w:szCs w:val="20"/>
                    </w:rPr>
                  </w:pPr>
                  <w:r w:rsidRPr="00A563C9">
                    <w:rPr>
                      <w:rFonts w:ascii="Bookman Old Style" w:hAnsi="Bookman Old Style" w:cs="Times New Roman"/>
                      <w:b/>
                      <w:bCs/>
                      <w:color w:val="000000"/>
                      <w:sz w:val="20"/>
                      <w:szCs w:val="20"/>
                    </w:rPr>
                    <w:t xml:space="preserve">GRAPHIC ART &amp; DESIGN 110 </w:t>
                  </w:r>
                </w:p>
                <w:p w:rsidR="00ED000E" w:rsidRPr="00A563C9" w:rsidRDefault="00ED000E" w:rsidP="00ED000E">
                  <w:pPr>
                    <w:rPr>
                      <w:rFonts w:ascii="Bookman Old Style" w:hAnsi="Bookman Old Style" w:cs="Times New Roman"/>
                      <w:color w:val="000000"/>
                      <w:sz w:val="20"/>
                      <w:szCs w:val="20"/>
                    </w:rPr>
                  </w:pPr>
                  <w:r w:rsidRPr="00A563C9">
                    <w:rPr>
                      <w:rFonts w:ascii="Bookman Old Style" w:hAnsi="Bookman Old Style" w:cs="Times New Roman"/>
                      <w:color w:val="000000"/>
                      <w:sz w:val="20"/>
                      <w:szCs w:val="20"/>
                    </w:rPr>
                    <w:t xml:space="preserve">Students examine the changing face of graphic and computer art as well as the history of print media. Explorations include the study of typography and calligraphy and the application of text to all forms of media. Students apply the elements/principles of design to group and individual art projects such as signage, billboards and production of school play posters. Black &amp; white darkroom techniques are introduced. This course fulfills the computer credit. A lab fee of $25 applies.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r>
                    <w:rPr>
                      <w:noProof/>
                    </w:rPr>
                    <mc:AlternateContent>
                      <mc:Choice Requires="wps">
                        <w:drawing>
                          <wp:anchor distT="0" distB="0" distL="114300" distR="114300" simplePos="0" relativeHeight="251632640" behindDoc="0" locked="0" layoutInCell="1" allowOverlap="1" wp14:anchorId="69F236D6" wp14:editId="0C2EA59C">
                            <wp:simplePos x="0" y="0"/>
                            <wp:positionH relativeFrom="column">
                              <wp:posOffset>114300</wp:posOffset>
                            </wp:positionH>
                            <wp:positionV relativeFrom="paragraph">
                              <wp:posOffset>198120</wp:posOffset>
                            </wp:positionV>
                            <wp:extent cx="1828800" cy="1828800"/>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E43DD5" w:rsidRDefault="00292633" w:rsidP="00ED000E">
                                        <w:pPr>
                                          <w:autoSpaceDE w:val="0"/>
                                          <w:autoSpaceDN w:val="0"/>
                                          <w:adjustRightInd w:val="0"/>
                                          <w:spacing w:after="0" w:line="240" w:lineRule="auto"/>
                                          <w:jc w:val="center"/>
                                          <w:rPr>
                                            <w:rFonts w:ascii="Bookman Old Style" w:hAnsi="Bookman Old Style" w:cs="Times New Roman"/>
                                            <w:b/>
                                            <w:color w:val="000000"/>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E43DD5">
                                          <w:rPr>
                                            <w:rFonts w:ascii="Bookman Old Style" w:hAnsi="Bookman Old Style" w:cs="Times New Roman"/>
                                            <w:b/>
                                            <w:color w:val="000000"/>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BUSINESS EDUCATION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F236D6" id="Text Box 6" o:spid="_x0000_s1027" type="#_x0000_t202" style="position:absolute;margin-left:9pt;margin-top:15.6pt;width:2in;height:2in;z-index:251632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" filled="f" stroked="f">
                            <v:textbox style="mso-fit-shape-to-text:t">
                              <w:txbxContent>
                                <w:p w:rsidR="00292633" w:rsidRPr="00E43DD5" w:rsidRDefault="00292633" w:rsidP="00ED000E">
                                  <w:pPr>
                                    <w:autoSpaceDE w:val="0"/>
                                    <w:autoSpaceDN w:val="0"/>
                                    <w:adjustRightInd w:val="0"/>
                                    <w:spacing w:after="0" w:line="240" w:lineRule="auto"/>
                                    <w:jc w:val="center"/>
                                    <w:rPr>
                                      <w:rFonts w:ascii="Bookman Old Style" w:hAnsi="Bookman Old Style" w:cs="Times New Roman"/>
                                      <w:b/>
                                      <w:color w:val="000000"/>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E43DD5">
                                    <w:rPr>
                                      <w:rFonts w:ascii="Bookman Old Style" w:hAnsi="Bookman Old Style" w:cs="Times New Roman"/>
                                      <w:b/>
                                      <w:color w:val="000000"/>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BUSINESS EDUCATION</w:t>
                                  </w:r>
                                </w:p>
                              </w:txbxContent>
                            </v:textbox>
                          </v:shape>
                        </w:pict>
                      </mc:Fallback>
                    </mc:AlternateConten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 xml:space="preserve">Courses in business studies will provide opportunities for students to: </w:t>
                  </w: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r w:rsidRPr="00597182">
                    <w:rPr>
                      <w:rFonts w:ascii="Bookman Old Style" w:hAnsi="Bookman Old Style" w:cs="Times New Roman"/>
                      <w:color w:val="000000"/>
                      <w:sz w:val="20"/>
                      <w:szCs w:val="20"/>
                    </w:rPr>
                    <w:t xml:space="preserve">develop an awareness and understanding of the forces that influence our economy and standard of living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proofErr w:type="gramStart"/>
                  <w:r w:rsidRPr="00597182">
                    <w:rPr>
                      <w:rFonts w:ascii="Bookman Old Style" w:hAnsi="Bookman Old Style" w:cs="Times New Roman"/>
                      <w:color w:val="000000"/>
                      <w:sz w:val="20"/>
                      <w:szCs w:val="20"/>
                    </w:rPr>
                    <w:t>develop</w:t>
                  </w:r>
                  <w:proofErr w:type="gramEnd"/>
                  <w:r w:rsidRPr="00597182">
                    <w:rPr>
                      <w:rFonts w:ascii="Bookman Old Style" w:hAnsi="Bookman Old Style" w:cs="Times New Roman"/>
                      <w:color w:val="000000"/>
                      <w:sz w:val="20"/>
                      <w:szCs w:val="20"/>
                    </w:rPr>
                    <w:t xml:space="preserve"> the business-related skills, attitudes, knowledge and concepts that they will require for their personal use.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proofErr w:type="gramStart"/>
                  <w:r w:rsidRPr="00597182">
                    <w:rPr>
                      <w:rFonts w:ascii="Bookman Old Style" w:hAnsi="Bookman Old Style" w:cs="Times New Roman"/>
                      <w:color w:val="000000"/>
                      <w:sz w:val="20"/>
                      <w:szCs w:val="20"/>
                    </w:rPr>
                    <w:t>develop</w:t>
                  </w:r>
                  <w:proofErr w:type="gramEnd"/>
                  <w:r w:rsidRPr="00597182">
                    <w:rPr>
                      <w:rFonts w:ascii="Bookman Old Style" w:hAnsi="Bookman Old Style" w:cs="Times New Roman"/>
                      <w:color w:val="000000"/>
                      <w:sz w:val="20"/>
                      <w:szCs w:val="20"/>
                    </w:rPr>
                    <w:t xml:space="preserve"> feelings of self-worth and self-confidence through their business studies, assignments and applications.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proofErr w:type="gramStart"/>
                  <w:r w:rsidRPr="00597182">
                    <w:rPr>
                      <w:rFonts w:ascii="Bookman Old Style" w:hAnsi="Bookman Old Style" w:cs="Times New Roman"/>
                      <w:color w:val="000000"/>
                      <w:sz w:val="20"/>
                      <w:szCs w:val="20"/>
                    </w:rPr>
                    <w:t>acquire</w:t>
                  </w:r>
                  <w:proofErr w:type="gramEnd"/>
                  <w:r w:rsidRPr="00597182">
                    <w:rPr>
                      <w:rFonts w:ascii="Bookman Old Style" w:hAnsi="Bookman Old Style" w:cs="Times New Roman"/>
                      <w:color w:val="000000"/>
                      <w:sz w:val="20"/>
                      <w:szCs w:val="20"/>
                    </w:rPr>
                    <w:t xml:space="preserve"> an appropriate business education background for post-secondary education and future careers in the world of business.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proofErr w:type="gramStart"/>
                  <w:r w:rsidRPr="00597182">
                    <w:rPr>
                      <w:rFonts w:ascii="Bookman Old Style" w:hAnsi="Bookman Old Style" w:cs="Times New Roman"/>
                      <w:color w:val="000000"/>
                      <w:sz w:val="20"/>
                      <w:szCs w:val="20"/>
                    </w:rPr>
                    <w:t>acquire</w:t>
                  </w:r>
                  <w:proofErr w:type="gramEnd"/>
                  <w:r w:rsidRPr="00597182">
                    <w:rPr>
                      <w:rFonts w:ascii="Bookman Old Style" w:hAnsi="Bookman Old Style" w:cs="Times New Roman"/>
                      <w:color w:val="000000"/>
                      <w:sz w:val="20"/>
                      <w:szCs w:val="20"/>
                    </w:rPr>
                    <w:t xml:space="preserve"> the business, personal, and interpersonal skills, knowledge and attitudes essential for direct entry into and successful participation in the world of work.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proofErr w:type="gramStart"/>
                  <w:r w:rsidRPr="00597182">
                    <w:rPr>
                      <w:rFonts w:ascii="Bookman Old Style" w:hAnsi="Bookman Old Style" w:cs="Times New Roman"/>
                      <w:color w:val="000000"/>
                      <w:sz w:val="20"/>
                      <w:szCs w:val="20"/>
                    </w:rPr>
                    <w:t>develop</w:t>
                  </w:r>
                  <w:proofErr w:type="gramEnd"/>
                  <w:r w:rsidRPr="00597182">
                    <w:rPr>
                      <w:rFonts w:ascii="Bookman Old Style" w:hAnsi="Bookman Old Style" w:cs="Times New Roman"/>
                      <w:color w:val="000000"/>
                      <w:sz w:val="20"/>
                      <w:szCs w:val="20"/>
                    </w:rPr>
                    <w:t xml:space="preserve"> the ability to communicate effectively in a business environment.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97182" w:rsidRDefault="00ED000E" w:rsidP="00ED000E">
                  <w:pPr>
                    <w:pStyle w:val="ListParagraph"/>
                    <w:numPr>
                      <w:ilvl w:val="0"/>
                      <w:numId w:val="3"/>
                    </w:numPr>
                    <w:autoSpaceDE w:val="0"/>
                    <w:autoSpaceDN w:val="0"/>
                    <w:adjustRightInd w:val="0"/>
                    <w:spacing w:after="0" w:line="240" w:lineRule="auto"/>
                    <w:rPr>
                      <w:rFonts w:ascii="Bookman Old Style" w:hAnsi="Bookman Old Style" w:cs="Times New Roman"/>
                      <w:color w:val="000000"/>
                      <w:sz w:val="20"/>
                      <w:szCs w:val="20"/>
                    </w:rPr>
                  </w:pPr>
                  <w:proofErr w:type="gramStart"/>
                  <w:r w:rsidRPr="00597182">
                    <w:rPr>
                      <w:rFonts w:ascii="Bookman Old Style" w:hAnsi="Bookman Old Style" w:cs="Times New Roman"/>
                      <w:color w:val="000000"/>
                      <w:sz w:val="20"/>
                      <w:szCs w:val="20"/>
                    </w:rPr>
                    <w:t>acquire</w:t>
                  </w:r>
                  <w:proofErr w:type="gramEnd"/>
                  <w:r w:rsidRPr="00597182">
                    <w:rPr>
                      <w:rFonts w:ascii="Bookman Old Style" w:hAnsi="Bookman Old Style" w:cs="Times New Roman"/>
                      <w:color w:val="000000"/>
                      <w:sz w:val="20"/>
                      <w:szCs w:val="20"/>
                    </w:rPr>
                    <w:t xml:space="preserve"> the knowledge and understanding that they require to make sound educational procedures, types of insurance, taxation, </w:t>
                  </w:r>
                  <w:proofErr w:type="spellStart"/>
                  <w:r w:rsidRPr="00597182">
                    <w:rPr>
                      <w:rFonts w:ascii="Bookman Old Style" w:hAnsi="Bookman Old Style" w:cs="Times New Roman"/>
                      <w:color w:val="000000"/>
                      <w:sz w:val="20"/>
                      <w:szCs w:val="20"/>
                    </w:rPr>
                    <w:t>labour</w:t>
                  </w:r>
                  <w:proofErr w:type="spellEnd"/>
                  <w:r w:rsidRPr="00597182">
                    <w:rPr>
                      <w:rFonts w:ascii="Bookman Old Style" w:hAnsi="Bookman Old Style" w:cs="Times New Roman"/>
                      <w:color w:val="000000"/>
                      <w:sz w:val="20"/>
                      <w:szCs w:val="20"/>
                    </w:rPr>
                    <w:t xml:space="preserve"> and unions, and the relationship of government to business. Some computer related projects are introduced in this course.</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b/>
                      <w:bCs/>
                      <w:color w:val="000000"/>
                      <w:sz w:val="20"/>
                      <w:szCs w:val="20"/>
                    </w:rPr>
                    <w:t xml:space="preserve">BUSINESS ORGANIZATION AND MANAGEMENT 120 (**Necessary for FIT Certificate) </w:t>
                  </w:r>
                </w:p>
                <w:p w:rsidR="00ED000E" w:rsidRDefault="00ED000E" w:rsidP="00ED000E">
                  <w:pPr>
                    <w:pStyle w:val="NoSpacing"/>
                  </w:pPr>
                </w:p>
                <w:p w:rsidR="00ED000E" w:rsidRDefault="00ED000E" w:rsidP="00ED000E">
                  <w:pPr>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 xml:space="preserve">This course is designed for university preparatory students in their last year of high school. Students should gain an understanding of how the business system is managed in Canada, emphasis being placed on business problems as seen through the eyes of management. Projects, case studies and problem solving are a major part of the course. The major topics included are: business ownership, small business management, the functions and problems of management, financial management and control, production, marketing procedures, business, government and society and future careers in </w:t>
                  </w:r>
                  <w:r>
                    <w:rPr>
                      <w:rFonts w:ascii="Bookman Old Style" w:hAnsi="Bookman Old Style" w:cs="Times New Roman"/>
                      <w:color w:val="000000"/>
                      <w:sz w:val="20"/>
                      <w:szCs w:val="20"/>
                    </w:rPr>
                    <w:t>business.</w:t>
                  </w:r>
                </w:p>
                <w:p w:rsidR="00B81283" w:rsidRDefault="00B81283" w:rsidP="00ED000E">
                  <w:pPr>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b/>
                      <w:bCs/>
                      <w:color w:val="000000"/>
                      <w:sz w:val="20"/>
                      <w:szCs w:val="20"/>
                    </w:rPr>
                    <w:t>ENTREPRE</w:t>
                  </w:r>
                  <w:r>
                    <w:rPr>
                      <w:rFonts w:ascii="Bookman Old Style" w:hAnsi="Bookman Old Style" w:cs="Times New Roman"/>
                      <w:b/>
                      <w:bCs/>
                      <w:color w:val="000000"/>
                      <w:sz w:val="20"/>
                      <w:szCs w:val="20"/>
                    </w:rPr>
                    <w:t>NEURSHIP 110</w:t>
                  </w:r>
                  <w:r w:rsidRPr="005D016E">
                    <w:rPr>
                      <w:rFonts w:ascii="Bookman Old Style" w:hAnsi="Bookman Old Style" w:cs="Times New Roman"/>
                      <w:b/>
                      <w:bCs/>
                      <w:color w:val="000000"/>
                      <w:sz w:val="20"/>
                      <w:szCs w:val="20"/>
                    </w:rPr>
                    <w:t xml:space="preserve"> (**Counts toward FIT Certificate) </w:t>
                  </w:r>
                </w:p>
                <w:p w:rsidR="00ED000E" w:rsidRDefault="00ED000E" w:rsidP="00ED000E">
                  <w:pPr>
                    <w:pStyle w:val="NoSpacing"/>
                  </w:pPr>
                </w:p>
                <w:p w:rsidR="00ED000E" w:rsidRDefault="00ED000E" w:rsidP="00ED000E">
                  <w:pPr>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 xml:space="preserve">Entrepreneurship 110 is designed to help the student learn about the skills, abilities, and personal characteristics that are needed to become a successful entrepreneur, as well as develop their individual aptitudes, attitudes and interests. The student will practice the techniques involved in accurately assessing opportunities, generating ideas, selecting and evaluating ideas, and preparing business plans for putting these into action. Entrepreneurship 110 emphasizes the development of business concepts, making extensive use of case studies, and where possible, business </w:t>
                  </w:r>
                  <w:r>
                    <w:rPr>
                      <w:rFonts w:ascii="Bookman Old Style" w:hAnsi="Bookman Old Style" w:cs="Times New Roman"/>
                      <w:color w:val="000000"/>
                      <w:sz w:val="20"/>
                      <w:szCs w:val="20"/>
                    </w:rPr>
                    <w:t>simulations.</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b/>
                      <w:bCs/>
                      <w:color w:val="000000"/>
                      <w:sz w:val="20"/>
                      <w:szCs w:val="20"/>
                    </w:rPr>
                    <w:t xml:space="preserve">INTRODUCTION TO ACCOUNTING 120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b/>
                      <w:bCs/>
                      <w:i/>
                      <w:iCs/>
                      <w:color w:val="000000"/>
                      <w:sz w:val="20"/>
                      <w:szCs w:val="20"/>
                    </w:rPr>
                    <w:t xml:space="preserve">(also offered via Distance Education)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 xml:space="preserve">NOTE: This course is designed for students in Grades 11 or 12 who are planning to attend university or community college.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 xml:space="preserve">The course includes the development and use of journals, ledgers and related books of accounts. Basic accounting principles and concepts are discussed at some length to help students understand the conceptual framework of accounting. The preparation and use of the financial statements of proprietorships, partnerships, and corporations are studied in some detail. This course is accepted as a university entrance (elective) credit for all programs at University of New Brunswick. A fee of approximately fifteen dollars is required for the purchase of a workbook.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color w:val="000000"/>
                      <w:sz w:val="20"/>
                      <w:szCs w:val="20"/>
                    </w:rPr>
                    <w:t xml:space="preserve">Text: </w:t>
                  </w:r>
                  <w:r w:rsidRPr="005D016E">
                    <w:rPr>
                      <w:rFonts w:ascii="Bookman Old Style" w:hAnsi="Bookman Old Style" w:cs="Times New Roman"/>
                      <w:i/>
                      <w:iCs/>
                      <w:color w:val="000000"/>
                      <w:sz w:val="20"/>
                      <w:szCs w:val="20"/>
                    </w:rPr>
                    <w:t xml:space="preserve">Accounting 1 </w:t>
                  </w:r>
                </w:p>
                <w:p w:rsidR="00ED000E" w:rsidRPr="00E74F62"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b/>
                      <w:bCs/>
                      <w:color w:val="000000"/>
                      <w:sz w:val="20"/>
                      <w:szCs w:val="20"/>
                    </w:rPr>
                    <w:t xml:space="preserve">ACCOUNTING 120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016E">
                    <w:rPr>
                      <w:rFonts w:ascii="Bookman Old Style" w:hAnsi="Bookman Old Style" w:cs="Times New Roman"/>
                      <w:b/>
                      <w:bCs/>
                      <w:i/>
                      <w:iCs/>
                      <w:color w:val="000000"/>
                      <w:sz w:val="20"/>
                      <w:szCs w:val="20"/>
                    </w:rPr>
                    <w:t xml:space="preserve">(also offered via Distance Education) </w:t>
                  </w:r>
                </w:p>
                <w:p w:rsidR="00ED000E" w:rsidRPr="005D016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5D016E">
                    <w:rPr>
                      <w:rFonts w:ascii="Bookman Old Style" w:hAnsi="Bookman Old Style" w:cs="Times New Roman"/>
                      <w:color w:val="000000"/>
                      <w:sz w:val="20"/>
                      <w:szCs w:val="20"/>
                    </w:rPr>
                    <w:t xml:space="preserve"> Intro to Accounting 120 </w:t>
                  </w:r>
                </w:p>
                <w:p w:rsidR="00ED000E" w:rsidRDefault="00ED000E" w:rsidP="00ED000E">
                  <w:pPr>
                    <w:pStyle w:val="NoSpacing"/>
                  </w:pPr>
                </w:p>
                <w:p w:rsidR="00ED000E" w:rsidRDefault="00ED000E" w:rsidP="00ED000E">
                  <w:pPr>
                    <w:pStyle w:val="NoSpacing"/>
                    <w:rPr>
                      <w:rFonts w:ascii="Bookman Old Style" w:hAnsi="Bookman Old Style"/>
                      <w:sz w:val="20"/>
                      <w:szCs w:val="20"/>
                    </w:rPr>
                  </w:pPr>
                  <w:r w:rsidRPr="00C24669">
                    <w:rPr>
                      <w:rFonts w:ascii="Bookman Old Style" w:hAnsi="Bookman Old Style"/>
                      <w:sz w:val="20"/>
                      <w:szCs w:val="20"/>
                    </w:rPr>
                    <w:t>Accounting 120, a one-semester course, examines the electronic application of accounting for merchandising or service businesses. Students will learn to establish/convert a company from a manual to an electronic system, the routine accounting procedures and the preparation of financial documents.</w:t>
                  </w:r>
                </w:p>
                <w:p w:rsidR="00ED000E" w:rsidRDefault="00ED000E" w:rsidP="00ED000E">
                  <w:pPr>
                    <w:pStyle w:val="NoSpacing"/>
                    <w:rPr>
                      <w:rFonts w:ascii="Bookman Old Style" w:hAnsi="Bookman Old Style" w:cs="Times New Roman"/>
                      <w:b/>
                      <w:bCs/>
                      <w:color w:val="000000"/>
                      <w:sz w:val="20"/>
                      <w:szCs w:val="20"/>
                    </w:rPr>
                  </w:pPr>
                </w:p>
                <w:p w:rsidR="00ED000E" w:rsidRPr="00541E80" w:rsidRDefault="00ED000E" w:rsidP="00ED000E">
                  <w:pPr>
                    <w:pStyle w:val="NoSpacing"/>
                    <w:rPr>
                      <w:rFonts w:ascii="Bookman Old Style" w:hAnsi="Bookman Old Style"/>
                      <w:sz w:val="20"/>
                      <w:szCs w:val="20"/>
                    </w:rPr>
                  </w:pPr>
                  <w:r w:rsidRPr="00E74F62">
                    <w:rPr>
                      <w:rFonts w:ascii="Bookman Old Style" w:hAnsi="Bookman Old Style" w:cs="Times New Roman"/>
                      <w:b/>
                      <w:bCs/>
                      <w:color w:val="000000"/>
                      <w:sz w:val="20"/>
                      <w:szCs w:val="20"/>
                    </w:rPr>
                    <w:t xml:space="preserve">COOPERATIVE EDUCATION 120 </w:t>
                  </w:r>
                  <w:r w:rsidRPr="00E74F62">
                    <w:rPr>
                      <w:rFonts w:ascii="Bookman Old Style" w:hAnsi="Bookman Old Style" w:cs="Times New Roman"/>
                      <w:color w:val="000000"/>
                      <w:sz w:val="20"/>
                      <w:szCs w:val="20"/>
                    </w:rPr>
                    <w:t xml:space="preserve">(2 credits) </w:t>
                  </w: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b/>
                      <w:bCs/>
                      <w:color w:val="000000"/>
                      <w:sz w:val="20"/>
                      <w:szCs w:val="20"/>
                    </w:rPr>
                    <w:t xml:space="preserve">(**Counts toward FIT Certificate)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color w:val="000000"/>
                      <w:sz w:val="20"/>
                      <w:szCs w:val="20"/>
                    </w:rPr>
                    <w:t xml:space="preserve">This course allows students to experience work in the field that is of interest to them. </w:t>
                  </w: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color w:val="000000"/>
                      <w:sz w:val="20"/>
                      <w:szCs w:val="20"/>
                    </w:rPr>
                    <w:t>The cour</w:t>
                  </w:r>
                  <w:r>
                    <w:rPr>
                      <w:rFonts w:ascii="Bookman Old Style" w:hAnsi="Bookman Old Style" w:cs="Times New Roman"/>
                      <w:color w:val="000000"/>
                      <w:sz w:val="20"/>
                      <w:szCs w:val="20"/>
                    </w:rPr>
                    <w:t>se begins with an in-school pre-</w:t>
                  </w:r>
                  <w:r w:rsidRPr="00E74F62">
                    <w:rPr>
                      <w:rFonts w:ascii="Bookman Old Style" w:hAnsi="Bookman Old Style" w:cs="Times New Roman"/>
                      <w:color w:val="000000"/>
                      <w:sz w:val="20"/>
                      <w:szCs w:val="20"/>
                    </w:rPr>
                    <w:t xml:space="preserve">employment program which prepares the student for entering the world of work through a series of projects including personal interest inventories, resume writing, interview skills, training plans, job safety, first-aid and CPR training. </w:t>
                  </w: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color w:val="000000"/>
                      <w:sz w:val="20"/>
                      <w:szCs w:val="20"/>
                    </w:rPr>
                    <w:t>Following the pre-</w:t>
                  </w:r>
                  <w:r w:rsidRPr="00E74F62">
                    <w:rPr>
                      <w:rFonts w:ascii="Bookman Old Style" w:hAnsi="Bookman Old Style" w:cs="Times New Roman"/>
                      <w:color w:val="000000"/>
                      <w:sz w:val="20"/>
                      <w:szCs w:val="20"/>
                    </w:rPr>
                    <w:t xml:space="preserve">employment portion of the course students are given a work placement in the community. While working each afternoon at their job placements, students will gain knowledge, skills and insight into their chosen field. In addition, this course will promote the building of personal skills such as responsibility, self-reliance and teamwork. </w:t>
                  </w:r>
                </w:p>
                <w:p w:rsidR="00ED000E" w:rsidRDefault="00ED000E" w:rsidP="00ED000E">
                  <w:pPr>
                    <w:rPr>
                      <w:rFonts w:ascii="Bookman Old Style" w:hAnsi="Bookman Old Style" w:cs="Times New Roman"/>
                      <w:color w:val="000000"/>
                      <w:sz w:val="20"/>
                      <w:szCs w:val="20"/>
                    </w:rPr>
                  </w:pPr>
                  <w:r w:rsidRPr="00E74F62">
                    <w:rPr>
                      <w:rFonts w:ascii="Bookman Old Style" w:hAnsi="Bookman Old Style" w:cs="Times New Roman"/>
                      <w:color w:val="000000"/>
                      <w:sz w:val="20"/>
                      <w:szCs w:val="20"/>
                    </w:rPr>
                    <w:t xml:space="preserve">Enrollment in this course is competitive as well as limited. There is </w:t>
                  </w:r>
                  <w:r w:rsidRPr="00E74F62">
                    <w:rPr>
                      <w:rFonts w:ascii="Bookman Old Style" w:hAnsi="Bookman Old Style" w:cs="Times New Roman"/>
                      <w:b/>
                      <w:bCs/>
                      <w:color w:val="000000"/>
                      <w:sz w:val="20"/>
                      <w:szCs w:val="20"/>
                    </w:rPr>
                    <w:t xml:space="preserve">an application </w:t>
                  </w:r>
                  <w:r w:rsidRPr="00E74F62">
                    <w:rPr>
                      <w:rFonts w:ascii="Bookman Old Style" w:hAnsi="Bookman Old Style" w:cs="Times New Roman"/>
                      <w:color w:val="000000"/>
                      <w:sz w:val="20"/>
                      <w:szCs w:val="20"/>
                    </w:rPr>
                    <w:t xml:space="preserve">process and preference is given to grade 12 students who have demonstrated a good attendance record, have a mature manner, are doing reasonably well academically, and can gain </w:t>
                  </w:r>
                  <w:proofErr w:type="spellStart"/>
                  <w:r w:rsidRPr="00E74F62">
                    <w:rPr>
                      <w:rFonts w:ascii="Bookman Old Style" w:hAnsi="Bookman Old Style" w:cs="Times New Roman"/>
                      <w:color w:val="000000"/>
                      <w:sz w:val="20"/>
                      <w:szCs w:val="20"/>
                    </w:rPr>
                    <w:t>favourable</w:t>
                  </w:r>
                  <w:proofErr w:type="spellEnd"/>
                  <w:r w:rsidRPr="00E74F62">
                    <w:rPr>
                      <w:rFonts w:ascii="Bookman Old Style" w:hAnsi="Bookman Old Style" w:cs="Times New Roman"/>
                      <w:color w:val="000000"/>
                      <w:sz w:val="20"/>
                      <w:szCs w:val="20"/>
                    </w:rPr>
                    <w:t xml:space="preserve"> references from at least three teachers.</w:t>
                  </w:r>
                </w:p>
                <w:p w:rsidR="00B81283" w:rsidRDefault="00B81283" w:rsidP="00ED000E">
                  <w:pPr>
                    <w:rPr>
                      <w:rFonts w:ascii="Bookman Old Style" w:hAnsi="Bookman Old Style" w:cs="Times New Roman"/>
                      <w:color w:val="000000"/>
                      <w:sz w:val="20"/>
                      <w:szCs w:val="20"/>
                    </w:rPr>
                  </w:pPr>
                </w:p>
                <w:p w:rsidR="00B81283" w:rsidRDefault="00B81283" w:rsidP="00ED000E">
                  <w:pPr>
                    <w:rPr>
                      <w:rFonts w:ascii="Bookman Old Style" w:hAnsi="Bookman Old Style" w:cs="Times New Roman"/>
                      <w:color w:val="000000"/>
                      <w:sz w:val="20"/>
                      <w:szCs w:val="20"/>
                    </w:rPr>
                  </w:pPr>
                </w:p>
                <w:p w:rsidR="00B81283" w:rsidRDefault="00B81283" w:rsidP="00ED000E">
                  <w:pPr>
                    <w:rPr>
                      <w:rFonts w:ascii="Bookman Old Style" w:hAnsi="Bookman Old Style" w:cs="Times New Roman"/>
                      <w:color w:val="000000"/>
                      <w:sz w:val="20"/>
                      <w:szCs w:val="20"/>
                    </w:rPr>
                  </w:pPr>
                </w:p>
                <w:p w:rsidR="00ED000E" w:rsidRDefault="00ED000E" w:rsidP="00ED000E">
                  <w:pPr>
                    <w:rPr>
                      <w:rFonts w:ascii="Bookman Old Style" w:hAnsi="Bookman Old Style" w:cs="Times New Roman"/>
                      <w:color w:val="000000"/>
                      <w:sz w:val="20"/>
                      <w:szCs w:val="20"/>
                    </w:rPr>
                  </w:pPr>
                  <w:r>
                    <w:rPr>
                      <w:noProof/>
                    </w:rPr>
                    <mc:AlternateContent>
                      <mc:Choice Requires="wps">
                        <w:drawing>
                          <wp:anchor distT="0" distB="0" distL="114300" distR="114300" simplePos="0" relativeHeight="251654144" behindDoc="0" locked="0" layoutInCell="1" allowOverlap="1" wp14:anchorId="7493FA6E" wp14:editId="6BFB46F8">
                            <wp:simplePos x="0" y="0"/>
                            <wp:positionH relativeFrom="column">
                              <wp:posOffset>1752600</wp:posOffset>
                            </wp:positionH>
                            <wp:positionV relativeFrom="paragraph">
                              <wp:posOffset>285750</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930A99" w:rsidRDefault="00292633" w:rsidP="00ED000E">
                                        <w:pPr>
                                          <w:autoSpaceDE w:val="0"/>
                                          <w:autoSpaceDN w:val="0"/>
                                          <w:adjustRightInd w:val="0"/>
                                          <w:spacing w:after="0" w:line="240" w:lineRule="auto"/>
                                          <w:jc w:val="center"/>
                                          <w:rPr>
                                            <w:rFonts w:ascii="Bookman Old Style" w:hAnsi="Bookman Old Style" w:cs="Times New Roman"/>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rFonts w:ascii="Bookman Old Style" w:hAnsi="Bookman Old Style" w:cs="Times New Roman"/>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ENGLISH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93FA6E" id="Text Box 20" o:spid="_x0000_s1028" type="#_x0000_t202" style="position:absolute;margin-left:138pt;margin-top:22.5pt;width:2in;height:2in;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" filled="f" stroked="f">
                            <v:textbox style="mso-fit-shape-to-text:t">
                              <w:txbxContent>
                                <w:p w:rsidR="00292633" w:rsidRPr="00930A99" w:rsidRDefault="00292633" w:rsidP="00ED000E">
                                  <w:pPr>
                                    <w:autoSpaceDE w:val="0"/>
                                    <w:autoSpaceDN w:val="0"/>
                                    <w:adjustRightInd w:val="0"/>
                                    <w:spacing w:after="0" w:line="240" w:lineRule="auto"/>
                                    <w:jc w:val="center"/>
                                    <w:rPr>
                                      <w:rFonts w:ascii="Bookman Old Style" w:hAnsi="Bookman Old Style" w:cs="Times New Roman"/>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rFonts w:ascii="Bookman Old Style" w:hAnsi="Bookman Old Style" w:cs="Times New Roman"/>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ENGLISH</w:t>
                                  </w:r>
                                </w:p>
                              </w:txbxContent>
                            </v:textbox>
                          </v:shape>
                        </w:pict>
                      </mc:Fallback>
                    </mc:AlternateConten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color w:val="000000"/>
                      <w:sz w:val="20"/>
                      <w:szCs w:val="20"/>
                    </w:rPr>
                    <w:t xml:space="preserve">Students who plan to go on to university or to certain academic community college programs must select courses ending in either 1 or 2. Students who think they will be going to Community College should seek advice from their guidance counselor as to which level of English they should take. </w:t>
                  </w: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color w:val="000000"/>
                      <w:sz w:val="20"/>
                      <w:szCs w:val="20"/>
                    </w:rPr>
                    <w:t xml:space="preserve">Students entering the Enriched English in grades 11 and 12 have the opportunity to write two Advanced Placement exams that can be used to challenge for University credit. </w:t>
                  </w: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color w:val="000000"/>
                      <w:sz w:val="20"/>
                      <w:szCs w:val="20"/>
                    </w:rPr>
                    <w:t xml:space="preserve">Writing 110, Media Studies 120, Canadian Literature 120, Theatre Arts 120, Journalism 120 and Reading Tutor 120 are elective courses which may be taken in addition to the required courses. </w:t>
                  </w:r>
                </w:p>
                <w:p w:rsidR="00ED000E" w:rsidRPr="00E74F62"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b/>
                      <w:bCs/>
                      <w:color w:val="000000"/>
                      <w:sz w:val="20"/>
                      <w:szCs w:val="20"/>
                    </w:rPr>
                    <w:t xml:space="preserve">GRADE 11 ENGLISH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color w:val="000000"/>
                      <w:sz w:val="20"/>
                      <w:szCs w:val="20"/>
                    </w:rPr>
                    <w:t xml:space="preserve">Grade Eleven students must take English for the full year (one course per semester). We will split the year into two independent modules for all three levels (i.e. 111A, 111B: 112A, 112B: 113A, 113B). In both modules we will attempt to incorporate units of study which focus on Canadian Literature. The order in which these modules are taken does not matter. </w:t>
                  </w:r>
                </w:p>
                <w:p w:rsidR="00ED000E" w:rsidRDefault="00ED000E" w:rsidP="00ED000E">
                  <w:pPr>
                    <w:autoSpaceDE w:val="0"/>
                    <w:autoSpaceDN w:val="0"/>
                    <w:adjustRightInd w:val="0"/>
                    <w:spacing w:after="0" w:line="240" w:lineRule="auto"/>
                    <w:rPr>
                      <w:rFonts w:ascii="Times New Roman" w:hAnsi="Times New Roman" w:cs="Times New Roman"/>
                      <w:b/>
                      <w:bCs/>
                      <w:color w:val="000000"/>
                      <w:sz w:val="20"/>
                      <w:szCs w:val="20"/>
                    </w:rPr>
                  </w:pPr>
                </w:p>
                <w:p w:rsidR="00ED000E" w:rsidRPr="00765862" w:rsidRDefault="00ED000E" w:rsidP="00ED000E">
                  <w:pPr>
                    <w:spacing w:after="0" w:line="240" w:lineRule="auto"/>
                    <w:outlineLvl w:val="0"/>
                    <w:rPr>
                      <w:rFonts w:eastAsia="Times New Roman" w:cstheme="minorHAnsi"/>
                      <w:b/>
                      <w:lang w:val="en-CA" w:eastAsia="en-CA"/>
                    </w:rPr>
                  </w:pPr>
                </w:p>
                <w:p w:rsidR="00ED000E" w:rsidRPr="00765862" w:rsidRDefault="00ED000E" w:rsidP="00ED000E">
                  <w:pPr>
                    <w:autoSpaceDE w:val="0"/>
                    <w:autoSpaceDN w:val="0"/>
                    <w:adjustRightInd w:val="0"/>
                    <w:spacing w:after="0" w:line="240" w:lineRule="auto"/>
                    <w:outlineLvl w:val="0"/>
                    <w:rPr>
                      <w:rFonts w:ascii="Bookman Old Style" w:eastAsia="Times New Roman" w:hAnsi="Bookman Old Style" w:cstheme="minorHAnsi"/>
                      <w:b/>
                      <w:bCs/>
                      <w:sz w:val="20"/>
                      <w:szCs w:val="20"/>
                      <w:lang w:val="en-CA" w:eastAsia="en-CA"/>
                    </w:rPr>
                  </w:pPr>
                  <w:r w:rsidRPr="00765862">
                    <w:rPr>
                      <w:rFonts w:ascii="Bookman Old Style" w:eastAsia="Times New Roman" w:hAnsi="Bookman Old Style" w:cstheme="minorHAnsi"/>
                      <w:b/>
                      <w:bCs/>
                      <w:sz w:val="20"/>
                      <w:szCs w:val="20"/>
                      <w:lang w:val="en-CA" w:eastAsia="en-CA"/>
                    </w:rPr>
                    <w:t xml:space="preserve">ENGLISH 111 AP Literature, Language &amp; Composition </w:t>
                  </w:r>
                </w:p>
                <w:p w:rsidR="00ED000E" w:rsidRPr="00765862" w:rsidRDefault="00ED000E" w:rsidP="00ED000E">
                  <w:pPr>
                    <w:autoSpaceDE w:val="0"/>
                    <w:autoSpaceDN w:val="0"/>
                    <w:adjustRightInd w:val="0"/>
                    <w:spacing w:after="0" w:line="240" w:lineRule="auto"/>
                    <w:outlineLvl w:val="0"/>
                    <w:rPr>
                      <w:rFonts w:ascii="Bookman Old Style" w:eastAsia="Times New Roman" w:hAnsi="Bookman Old Style" w:cstheme="minorHAnsi"/>
                      <w:b/>
                      <w:bCs/>
                      <w:sz w:val="20"/>
                      <w:szCs w:val="20"/>
                      <w:lang w:val="en-CA" w:eastAsia="en-CA"/>
                    </w:rPr>
                  </w:pPr>
                  <w:r w:rsidRPr="00765862">
                    <w:rPr>
                      <w:rFonts w:ascii="Bookman Old Style" w:eastAsia="Times New Roman" w:hAnsi="Bookman Old Style" w:cstheme="minorHAnsi"/>
                      <w:b/>
                      <w:sz w:val="20"/>
                      <w:szCs w:val="20"/>
                      <w:lang w:val="en-CA" w:eastAsia="en-CA"/>
                    </w:rPr>
                    <w:t>English 111 is a full-year course</w:t>
                  </w:r>
                </w:p>
                <w:p w:rsidR="00ED000E" w:rsidRPr="00765862" w:rsidRDefault="00ED000E" w:rsidP="00ED000E">
                  <w:pPr>
                    <w:autoSpaceDE w:val="0"/>
                    <w:autoSpaceDN w:val="0"/>
                    <w:adjustRightInd w:val="0"/>
                    <w:spacing w:after="0" w:line="240" w:lineRule="auto"/>
                    <w:outlineLvl w:val="0"/>
                    <w:rPr>
                      <w:rFonts w:ascii="Bookman Old Style" w:eastAsia="Times New Roman" w:hAnsi="Bookman Old Style" w:cstheme="minorHAnsi"/>
                      <w:b/>
                      <w:bCs/>
                      <w:sz w:val="20"/>
                      <w:szCs w:val="20"/>
                      <w:lang w:val="en-CA" w:eastAsia="en-CA"/>
                    </w:rPr>
                  </w:pPr>
                  <w:r w:rsidRPr="000E7E83">
                    <w:rPr>
                      <w:rFonts w:ascii="Bookman Old Style" w:eastAsia="Times New Roman" w:hAnsi="Bookman Old Style" w:cstheme="minorHAnsi"/>
                      <w:b/>
                      <w:sz w:val="20"/>
                      <w:szCs w:val="20"/>
                      <w:lang w:val="en-CA" w:eastAsia="en-CA"/>
                    </w:rPr>
                    <w:t>Prerequisite:</w:t>
                  </w:r>
                  <w:r w:rsidRPr="00765862">
                    <w:rPr>
                      <w:rFonts w:ascii="Bookman Old Style" w:eastAsia="Times New Roman" w:hAnsi="Bookman Old Style" w:cstheme="minorHAnsi"/>
                      <w:sz w:val="20"/>
                      <w:szCs w:val="20"/>
                      <w:lang w:val="en-CA" w:eastAsia="en-CA"/>
                    </w:rPr>
                    <w:t xml:space="preserve"> Approval of the English SPR and the recommendation of the grade ten English teacher. </w:t>
                  </w:r>
                </w:p>
                <w:p w:rsidR="00ED000E" w:rsidRDefault="00ED000E" w:rsidP="00ED000E">
                  <w:pPr>
                    <w:autoSpaceDE w:val="0"/>
                    <w:autoSpaceDN w:val="0"/>
                    <w:adjustRightInd w:val="0"/>
                    <w:spacing w:after="0" w:line="240" w:lineRule="auto"/>
                    <w:rPr>
                      <w:rFonts w:ascii="Bookman Old Style" w:eastAsia="Times New Roman" w:hAnsi="Bookman Old Style" w:cstheme="minorHAnsi"/>
                      <w:sz w:val="20"/>
                      <w:szCs w:val="20"/>
                      <w:lang w:val="en-CA" w:eastAsia="en-CA"/>
                    </w:rPr>
                  </w:pPr>
                </w:p>
                <w:p w:rsidR="00ED000E" w:rsidRDefault="00ED000E" w:rsidP="00ED000E">
                  <w:pPr>
                    <w:autoSpaceDE w:val="0"/>
                    <w:autoSpaceDN w:val="0"/>
                    <w:adjustRightInd w:val="0"/>
                    <w:spacing w:after="0" w:line="240" w:lineRule="auto"/>
                    <w:rPr>
                      <w:rFonts w:ascii="Bookman Old Style" w:eastAsia="Times New Roman" w:hAnsi="Bookman Old Style" w:cstheme="minorHAnsi"/>
                      <w:sz w:val="20"/>
                      <w:szCs w:val="20"/>
                      <w:lang w:val="en-CA" w:eastAsia="en-CA"/>
                    </w:rPr>
                  </w:pPr>
                  <w:r w:rsidRPr="00765862">
                    <w:rPr>
                      <w:rFonts w:ascii="Bookman Old Style" w:eastAsia="Times New Roman" w:hAnsi="Bookman Old Style" w:cstheme="minorHAnsi"/>
                      <w:sz w:val="20"/>
                      <w:szCs w:val="20"/>
                      <w:lang w:val="en-CA" w:eastAsia="en-CA"/>
                    </w:rPr>
                    <w:t>English 111 is an enriched English course. Semester one will focus on prose, both fiction and non-fiction. Students will study recognized classic and contemporary novels, short stories, as well as representative works of non-fiction (such as biography, autobiography, essays, and letters). Course work will include opportunities for creative and critical writing, debate and critical media viewing. Enrichment activities will focus on independent study. Some of the reading and writing activities will be specifically geared toward preparing interested students for writing the AP English Language and Composition exam in the spring.</w:t>
                  </w:r>
                </w:p>
                <w:p w:rsidR="00ED000E" w:rsidRPr="00765862" w:rsidRDefault="00ED000E" w:rsidP="00ED000E">
                  <w:pPr>
                    <w:autoSpaceDE w:val="0"/>
                    <w:autoSpaceDN w:val="0"/>
                    <w:adjustRightInd w:val="0"/>
                    <w:spacing w:after="0" w:line="240" w:lineRule="auto"/>
                    <w:rPr>
                      <w:rFonts w:ascii="Bookman Old Style" w:eastAsia="Times New Roman" w:hAnsi="Bookman Old Style" w:cstheme="minorHAnsi"/>
                      <w:sz w:val="20"/>
                      <w:szCs w:val="20"/>
                      <w:lang w:val="en-CA" w:eastAsia="en-CA"/>
                    </w:rPr>
                  </w:pPr>
                  <w:r w:rsidRPr="00765862">
                    <w:rPr>
                      <w:rFonts w:ascii="Bookman Old Style" w:eastAsia="Times New Roman" w:hAnsi="Bookman Old Style" w:cstheme="minorHAnsi"/>
                      <w:sz w:val="20"/>
                      <w:szCs w:val="20"/>
                      <w:lang w:val="en-CA" w:eastAsia="en-CA"/>
                    </w:rPr>
                    <w:t>Semester two will focus on poetry and drama. Students will be exposed to a wide variety of poetry. Such a study will include the close reading of major works but is not meant to take the place of period studies such as those addressed in the grade 12 course. Opportunities for self-expression through writing poetry will also be incorporated. The study of drama will cover Greek theatre, Elizabethan theatre and the modern stage. Course work will also include assignments in critical writing, debate and critical media viewing. Once again, enrichment activities will focus on independent study and some of the reading and writing exercises will be geared towards preparing interested students for writing the AP English Language and Composition exam in the spring.</w:t>
                  </w:r>
                </w:p>
                <w:p w:rsidR="00ED000E" w:rsidRPr="00765862" w:rsidRDefault="00ED000E" w:rsidP="00ED000E">
                  <w:pPr>
                    <w:spacing w:after="0" w:line="240" w:lineRule="auto"/>
                    <w:rPr>
                      <w:rFonts w:ascii="Bookman Old Style" w:eastAsia="Times New Roman" w:hAnsi="Bookman Old Style" w:cstheme="minorHAnsi"/>
                      <w:sz w:val="20"/>
                      <w:szCs w:val="20"/>
                      <w:lang w:val="en-CA" w:eastAsia="en-CA"/>
                    </w:rPr>
                  </w:pPr>
                  <w:r w:rsidRPr="00765862">
                    <w:rPr>
                      <w:rFonts w:ascii="Bookman Old Style" w:eastAsia="Times New Roman" w:hAnsi="Bookman Old Style" w:cstheme="minorHAnsi"/>
                      <w:sz w:val="20"/>
                      <w:szCs w:val="20"/>
                      <w:lang w:val="en-CA" w:eastAsia="en-CA"/>
                    </w:rPr>
                    <w:t xml:space="preserve">Texts: </w:t>
                  </w:r>
                </w:p>
                <w:p w:rsidR="00ED000E" w:rsidRPr="00765862" w:rsidRDefault="00ED000E" w:rsidP="00ED000E">
                  <w:pPr>
                    <w:autoSpaceDE w:val="0"/>
                    <w:autoSpaceDN w:val="0"/>
                    <w:adjustRightInd w:val="0"/>
                    <w:spacing w:after="0" w:line="240" w:lineRule="auto"/>
                    <w:rPr>
                      <w:rFonts w:ascii="Bookman Old Style" w:eastAsia="Times New Roman" w:hAnsi="Bookman Old Style" w:cstheme="minorHAnsi"/>
                      <w:sz w:val="20"/>
                      <w:szCs w:val="20"/>
                      <w:lang w:val="en-CA" w:eastAsia="en-CA"/>
                    </w:rPr>
                  </w:pPr>
                  <w:r w:rsidRPr="00765862">
                    <w:rPr>
                      <w:rFonts w:ascii="Bookman Old Style" w:eastAsia="Times New Roman" w:hAnsi="Bookman Old Style" w:cstheme="minorHAnsi"/>
                      <w:i/>
                      <w:sz w:val="20"/>
                      <w:szCs w:val="20"/>
                      <w:lang w:val="en-CA" w:eastAsia="en-CA"/>
                    </w:rPr>
                    <w:t>The Great Gatsby</w:t>
                  </w:r>
                  <w:r w:rsidRPr="00765862">
                    <w:rPr>
                      <w:rFonts w:ascii="Bookman Old Style" w:eastAsia="Times New Roman" w:hAnsi="Bookman Old Style" w:cstheme="minorHAnsi"/>
                      <w:sz w:val="20"/>
                      <w:szCs w:val="20"/>
                      <w:lang w:val="en-CA" w:eastAsia="en-CA"/>
                    </w:rPr>
                    <w:t xml:space="preserve"> by F. Scott Fitzgerald</w:t>
                  </w:r>
                </w:p>
                <w:p w:rsidR="00ED000E" w:rsidRPr="00765862" w:rsidRDefault="00ED000E" w:rsidP="00ED000E">
                  <w:pPr>
                    <w:autoSpaceDE w:val="0"/>
                    <w:autoSpaceDN w:val="0"/>
                    <w:adjustRightInd w:val="0"/>
                    <w:spacing w:after="0" w:line="240" w:lineRule="auto"/>
                    <w:rPr>
                      <w:rFonts w:ascii="Bookman Old Style" w:eastAsia="Times New Roman" w:hAnsi="Bookman Old Style" w:cstheme="minorHAnsi"/>
                      <w:sz w:val="20"/>
                      <w:szCs w:val="20"/>
                      <w:lang w:val="en-CA" w:eastAsia="en-CA"/>
                    </w:rPr>
                  </w:pPr>
                  <w:r w:rsidRPr="00765862">
                    <w:rPr>
                      <w:rFonts w:ascii="Bookman Old Style" w:eastAsia="Times New Roman" w:hAnsi="Bookman Old Style" w:cstheme="minorHAnsi"/>
                      <w:i/>
                      <w:sz w:val="20"/>
                      <w:szCs w:val="20"/>
                      <w:lang w:val="en-CA" w:eastAsia="en-CA"/>
                    </w:rPr>
                    <w:t>Frankenstein</w:t>
                  </w:r>
                  <w:r w:rsidRPr="00765862">
                    <w:rPr>
                      <w:rFonts w:ascii="Bookman Old Style" w:eastAsia="Times New Roman" w:hAnsi="Bookman Old Style" w:cstheme="minorHAnsi"/>
                      <w:sz w:val="20"/>
                      <w:szCs w:val="20"/>
                      <w:lang w:val="en-CA" w:eastAsia="en-CA"/>
                    </w:rPr>
                    <w:t xml:space="preserve"> by Mary Shelley</w:t>
                  </w:r>
                </w:p>
                <w:p w:rsidR="00ED000E" w:rsidRPr="00765862" w:rsidRDefault="00ED000E" w:rsidP="00ED000E">
                  <w:pPr>
                    <w:autoSpaceDE w:val="0"/>
                    <w:autoSpaceDN w:val="0"/>
                    <w:adjustRightInd w:val="0"/>
                    <w:spacing w:after="0" w:line="240" w:lineRule="auto"/>
                    <w:rPr>
                      <w:rFonts w:ascii="Bookman Old Style" w:eastAsia="Times New Roman" w:hAnsi="Bookman Old Style" w:cstheme="minorHAnsi"/>
                      <w:sz w:val="20"/>
                      <w:szCs w:val="20"/>
                      <w:lang w:val="en-CA" w:eastAsia="en-CA"/>
                    </w:rPr>
                  </w:pPr>
                  <w:r w:rsidRPr="00765862">
                    <w:rPr>
                      <w:rFonts w:ascii="Bookman Old Style" w:eastAsia="Times New Roman" w:hAnsi="Bookman Old Style" w:cstheme="minorHAnsi"/>
                      <w:i/>
                      <w:sz w:val="20"/>
                      <w:szCs w:val="20"/>
                      <w:lang w:val="en-CA" w:eastAsia="en-CA"/>
                    </w:rPr>
                    <w:t>Catcher in the Rye</w:t>
                  </w:r>
                  <w:r w:rsidRPr="00765862">
                    <w:rPr>
                      <w:rFonts w:ascii="Bookman Old Style" w:eastAsia="Times New Roman" w:hAnsi="Bookman Old Style" w:cstheme="minorHAnsi"/>
                      <w:sz w:val="20"/>
                      <w:szCs w:val="20"/>
                      <w:lang w:val="en-CA" w:eastAsia="en-CA"/>
                    </w:rPr>
                    <w:t xml:space="preserve"> by J.D. Salinger</w:t>
                  </w:r>
                </w:p>
                <w:p w:rsidR="00ED000E" w:rsidRPr="00765862" w:rsidRDefault="00ED000E" w:rsidP="00ED000E">
                  <w:pPr>
                    <w:autoSpaceDE w:val="0"/>
                    <w:autoSpaceDN w:val="0"/>
                    <w:adjustRightInd w:val="0"/>
                    <w:spacing w:after="0" w:line="240" w:lineRule="auto"/>
                    <w:rPr>
                      <w:rFonts w:ascii="Bookman Old Style" w:eastAsia="Times New Roman" w:hAnsi="Bookman Old Style" w:cstheme="minorHAnsi"/>
                      <w:sz w:val="20"/>
                      <w:szCs w:val="20"/>
                      <w:lang w:val="en-CA" w:eastAsia="en-CA"/>
                    </w:rPr>
                  </w:pPr>
                  <w:r w:rsidRPr="00765862">
                    <w:rPr>
                      <w:rFonts w:ascii="Bookman Old Style" w:eastAsia="Times New Roman" w:hAnsi="Bookman Old Style" w:cstheme="minorHAnsi"/>
                      <w:i/>
                      <w:sz w:val="20"/>
                      <w:szCs w:val="20"/>
                      <w:lang w:val="en-CA" w:eastAsia="en-CA"/>
                    </w:rPr>
                    <w:t>Macbeth</w:t>
                  </w:r>
                  <w:r w:rsidRPr="00765862">
                    <w:rPr>
                      <w:rFonts w:ascii="Bookman Old Style" w:eastAsia="Times New Roman" w:hAnsi="Bookman Old Style" w:cstheme="minorHAnsi"/>
                      <w:sz w:val="20"/>
                      <w:szCs w:val="20"/>
                      <w:lang w:val="en-CA" w:eastAsia="en-CA"/>
                    </w:rPr>
                    <w:t xml:space="preserve"> by William Shakespeare</w:t>
                  </w:r>
                </w:p>
                <w:p w:rsidR="00ED000E" w:rsidRPr="00765862" w:rsidRDefault="00ED000E" w:rsidP="00ED000E">
                  <w:pPr>
                    <w:autoSpaceDE w:val="0"/>
                    <w:autoSpaceDN w:val="0"/>
                    <w:adjustRightInd w:val="0"/>
                    <w:spacing w:after="0" w:line="240" w:lineRule="auto"/>
                    <w:rPr>
                      <w:rFonts w:ascii="Bookman Old Style" w:eastAsia="Times New Roman" w:hAnsi="Bookman Old Style" w:cstheme="minorHAnsi"/>
                      <w:sz w:val="20"/>
                      <w:szCs w:val="20"/>
                      <w:lang w:val="en-CA" w:eastAsia="en-CA"/>
                    </w:rPr>
                  </w:pPr>
                  <w:r w:rsidRPr="00765862">
                    <w:rPr>
                      <w:rFonts w:ascii="Bookman Old Style" w:eastAsia="Times New Roman" w:hAnsi="Bookman Old Style" w:cstheme="minorHAnsi"/>
                      <w:i/>
                      <w:sz w:val="20"/>
                      <w:szCs w:val="20"/>
                      <w:lang w:val="en-CA" w:eastAsia="en-CA"/>
                    </w:rPr>
                    <w:t>Antigone</w:t>
                  </w:r>
                  <w:r w:rsidRPr="00765862">
                    <w:rPr>
                      <w:rFonts w:ascii="Bookman Old Style" w:eastAsia="Times New Roman" w:hAnsi="Bookman Old Style" w:cstheme="minorHAnsi"/>
                      <w:sz w:val="20"/>
                      <w:szCs w:val="20"/>
                      <w:lang w:val="en-CA" w:eastAsia="en-CA"/>
                    </w:rPr>
                    <w:t xml:space="preserve"> by Sophocles</w:t>
                  </w:r>
                </w:p>
                <w:p w:rsidR="00ED000E" w:rsidRPr="00765862" w:rsidRDefault="00ED000E" w:rsidP="00ED000E">
                  <w:pPr>
                    <w:autoSpaceDE w:val="0"/>
                    <w:autoSpaceDN w:val="0"/>
                    <w:adjustRightInd w:val="0"/>
                    <w:spacing w:after="0" w:line="240" w:lineRule="auto"/>
                    <w:rPr>
                      <w:rFonts w:ascii="Bookman Old Style" w:eastAsia="Times New Roman" w:hAnsi="Bookman Old Style" w:cstheme="minorHAnsi"/>
                      <w:sz w:val="20"/>
                      <w:szCs w:val="20"/>
                      <w:lang w:val="en-CA" w:eastAsia="en-CA"/>
                    </w:rPr>
                  </w:pPr>
                  <w:r w:rsidRPr="00765862">
                    <w:rPr>
                      <w:rFonts w:ascii="Bookman Old Style" w:eastAsia="Times New Roman" w:hAnsi="Bookman Old Style" w:cstheme="minorHAnsi"/>
                      <w:i/>
                      <w:sz w:val="20"/>
                      <w:szCs w:val="20"/>
                      <w:lang w:val="en-CA" w:eastAsia="en-CA"/>
                    </w:rPr>
                    <w:t>A Streetcar Named Desire</w:t>
                  </w:r>
                  <w:r w:rsidRPr="00765862">
                    <w:rPr>
                      <w:rFonts w:ascii="Bookman Old Style" w:eastAsia="Times New Roman" w:hAnsi="Bookman Old Style" w:cstheme="minorHAnsi"/>
                      <w:sz w:val="20"/>
                      <w:szCs w:val="20"/>
                      <w:lang w:val="en-CA" w:eastAsia="en-CA"/>
                    </w:rPr>
                    <w:t xml:space="preserve"> by Tennessee Williams</w:t>
                  </w:r>
                </w:p>
                <w:p w:rsidR="00ED000E" w:rsidRPr="00765862" w:rsidRDefault="00ED000E" w:rsidP="00ED000E">
                  <w:pPr>
                    <w:autoSpaceDE w:val="0"/>
                    <w:autoSpaceDN w:val="0"/>
                    <w:adjustRightInd w:val="0"/>
                    <w:spacing w:after="0" w:line="240" w:lineRule="auto"/>
                    <w:rPr>
                      <w:rFonts w:ascii="Bookman Old Style" w:eastAsia="Times New Roman" w:hAnsi="Bookman Old Style" w:cstheme="minorHAnsi"/>
                      <w:sz w:val="20"/>
                      <w:szCs w:val="20"/>
                      <w:lang w:val="en-CA" w:eastAsia="en-CA"/>
                    </w:rPr>
                  </w:pPr>
                  <w:r w:rsidRPr="00765862">
                    <w:rPr>
                      <w:rFonts w:ascii="Bookman Old Style" w:eastAsia="Times New Roman" w:hAnsi="Bookman Old Style" w:cstheme="minorHAnsi"/>
                      <w:i/>
                      <w:sz w:val="20"/>
                      <w:szCs w:val="20"/>
                      <w:lang w:val="en-CA" w:eastAsia="en-CA"/>
                    </w:rPr>
                    <w:t>Shakespeare: The World as Stage</w:t>
                  </w:r>
                  <w:r w:rsidRPr="00765862">
                    <w:rPr>
                      <w:rFonts w:ascii="Bookman Old Style" w:eastAsia="Times New Roman" w:hAnsi="Bookman Old Style" w:cstheme="minorHAnsi"/>
                      <w:sz w:val="20"/>
                      <w:szCs w:val="20"/>
                      <w:lang w:val="en-CA" w:eastAsia="en-CA"/>
                    </w:rPr>
                    <w:t xml:space="preserve"> by Bill Bryson</w:t>
                  </w:r>
                </w:p>
                <w:p w:rsidR="00ED000E" w:rsidRPr="00765862" w:rsidRDefault="00ED000E" w:rsidP="00ED000E">
                  <w:pPr>
                    <w:autoSpaceDE w:val="0"/>
                    <w:autoSpaceDN w:val="0"/>
                    <w:adjustRightInd w:val="0"/>
                    <w:spacing w:after="0" w:line="240" w:lineRule="auto"/>
                    <w:rPr>
                      <w:rFonts w:ascii="Bookman Old Style" w:eastAsia="Times New Roman" w:hAnsi="Bookman Old Style" w:cs="Times New Roman"/>
                      <w:sz w:val="20"/>
                      <w:szCs w:val="20"/>
                      <w:lang w:val="en-CA" w:eastAsia="en-CA"/>
                    </w:rPr>
                  </w:pPr>
                  <w:r w:rsidRPr="00765862">
                    <w:rPr>
                      <w:rFonts w:ascii="Bookman Old Style" w:eastAsia="Times New Roman" w:hAnsi="Bookman Old Style" w:cs="Times New Roman"/>
                      <w:i/>
                      <w:sz w:val="20"/>
                      <w:szCs w:val="20"/>
                      <w:lang w:val="en-CA" w:eastAsia="en-CA"/>
                    </w:rPr>
                    <w:t>Echoes</w:t>
                  </w:r>
                  <w:r w:rsidRPr="00765862">
                    <w:rPr>
                      <w:rFonts w:ascii="Bookman Old Style" w:eastAsia="Times New Roman" w:hAnsi="Bookman Old Style" w:cs="Times New Roman"/>
                      <w:sz w:val="20"/>
                      <w:szCs w:val="20"/>
                      <w:lang w:val="en-CA" w:eastAsia="en-CA"/>
                    </w:rPr>
                    <w:t xml:space="preserve"> text</w:t>
                  </w:r>
                </w:p>
                <w:p w:rsidR="00ED000E" w:rsidRPr="00765862" w:rsidRDefault="00ED000E" w:rsidP="00ED000E">
                  <w:pPr>
                    <w:spacing w:after="0" w:line="240" w:lineRule="auto"/>
                    <w:rPr>
                      <w:rFonts w:ascii="Bookman Old Style" w:eastAsia="Times New Roman" w:hAnsi="Bookman Old Style" w:cstheme="minorHAnsi"/>
                      <w:sz w:val="20"/>
                      <w:szCs w:val="20"/>
                      <w:lang w:val="en-CA" w:eastAsia="en-CA"/>
                    </w:rPr>
                  </w:pPr>
                  <w:r w:rsidRPr="00765862">
                    <w:rPr>
                      <w:rFonts w:ascii="Bookman Old Style" w:eastAsia="Times New Roman" w:hAnsi="Bookman Old Style" w:cstheme="minorHAnsi"/>
                      <w:sz w:val="20"/>
                      <w:szCs w:val="20"/>
                      <w:lang w:val="en-CA" w:eastAsia="en-CA"/>
                    </w:rPr>
                    <w:t xml:space="preserve">Various Short Stories and Poetry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b/>
                      <w:bCs/>
                      <w:color w:val="000000"/>
                      <w:sz w:val="20"/>
                      <w:szCs w:val="20"/>
                    </w:rPr>
                    <w:t xml:space="preserve">ENGLISH 112A </w:t>
                  </w: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b/>
                      <w:bCs/>
                      <w:i/>
                      <w:iCs/>
                      <w:color w:val="000000"/>
                      <w:sz w:val="20"/>
                      <w:szCs w:val="20"/>
                    </w:rPr>
                    <w:t xml:space="preserve">(also offered via Distance Education) </w:t>
                  </w: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E74F62">
                    <w:rPr>
                      <w:rFonts w:ascii="Bookman Old Style" w:hAnsi="Bookman Old Style" w:cs="Times New Roman"/>
                      <w:color w:val="000000"/>
                      <w:sz w:val="20"/>
                      <w:szCs w:val="20"/>
                    </w:rPr>
                    <w:t xml:space="preserve"> A student has to have passed a non-modified English course in Grade 10.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E74F6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color w:val="000000"/>
                      <w:sz w:val="20"/>
                      <w:szCs w:val="20"/>
                    </w:rPr>
                    <w:t xml:space="preserve">English 112A is one module of the standard college preparatory grade eleven English course taught at Hampton High School. This module focuses on prose and is designed to expose students to a wide variety of types of fiction and non-fiction. Students will study novels and short stories, with a greater emphasis to be placed on Canadian writers, as well as representative works of non-fiction (biography, autobiography, essays, letters, etc….). Course work will include opportunities for creative and critical writing, debate and critical media viewing.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74F62">
                    <w:rPr>
                      <w:rFonts w:ascii="Bookman Old Style" w:hAnsi="Bookman Old Style" w:cs="Times New Roman"/>
                      <w:color w:val="000000"/>
                      <w:sz w:val="20"/>
                      <w:szCs w:val="20"/>
                    </w:rPr>
                    <w:t xml:space="preserve">Texts: </w:t>
                  </w:r>
                </w:p>
                <w:p w:rsidR="00ED000E" w:rsidRPr="00E74F62"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E74F62">
                    <w:rPr>
                      <w:rFonts w:ascii="Bookman Old Style" w:hAnsi="Bookman Old Style" w:cs="Times New Roman"/>
                      <w:i/>
                      <w:iCs/>
                      <w:color w:val="000000"/>
                      <w:sz w:val="20"/>
                      <w:szCs w:val="20"/>
                    </w:rPr>
                    <w:t>Echoes II: Fiction, Media and Non-</w:t>
                  </w:r>
                  <w:r w:rsidRPr="00E74F62">
                    <w:rPr>
                      <w:rFonts w:ascii="Bookman Old Style" w:hAnsi="Bookman Old Style" w:cs="Times New Roman"/>
                      <w:i/>
                      <w:color w:val="000000"/>
                      <w:sz w:val="20"/>
                      <w:szCs w:val="20"/>
                    </w:rPr>
                    <w:t xml:space="preserve">Fiction </w:t>
                  </w:r>
                </w:p>
                <w:p w:rsidR="00ED000E" w:rsidRPr="00E74F62"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E74F62">
                    <w:rPr>
                      <w:rFonts w:ascii="Bookman Old Style" w:hAnsi="Bookman Old Style" w:cs="Times New Roman"/>
                      <w:i/>
                      <w:color w:val="000000"/>
                      <w:sz w:val="20"/>
                      <w:szCs w:val="20"/>
                    </w:rPr>
                    <w:t xml:space="preserve">Frankenstein </w:t>
                  </w:r>
                </w:p>
                <w:p w:rsidR="00ED000E" w:rsidRPr="00E74F62"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E74F62">
                    <w:rPr>
                      <w:rFonts w:ascii="Bookman Old Style" w:hAnsi="Bookman Old Style" w:cs="Times New Roman"/>
                      <w:i/>
                      <w:color w:val="000000"/>
                      <w:sz w:val="20"/>
                      <w:szCs w:val="20"/>
                    </w:rPr>
                    <w:t xml:space="preserve">Jurassic Park </w:t>
                  </w:r>
                </w:p>
                <w:p w:rsidR="00ED000E" w:rsidRPr="00E74F62"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E74F62">
                    <w:rPr>
                      <w:rFonts w:ascii="Bookman Old Style" w:hAnsi="Bookman Old Style" w:cs="Times New Roman"/>
                      <w:i/>
                      <w:color w:val="000000"/>
                      <w:sz w:val="20"/>
                      <w:szCs w:val="20"/>
                    </w:rPr>
                    <w:t xml:space="preserve">More Joy in Heaven </w:t>
                  </w:r>
                </w:p>
                <w:p w:rsidR="00ED000E" w:rsidRPr="00E74F62"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E74F62">
                    <w:rPr>
                      <w:rFonts w:ascii="Bookman Old Style" w:hAnsi="Bookman Old Style" w:cs="Times New Roman"/>
                      <w:i/>
                      <w:color w:val="000000"/>
                      <w:sz w:val="20"/>
                      <w:szCs w:val="20"/>
                    </w:rPr>
                    <w:t xml:space="preserve">A Separate Peace </w:t>
                  </w:r>
                </w:p>
                <w:p w:rsidR="00ED000E" w:rsidRPr="00E74F62"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E74F62">
                    <w:rPr>
                      <w:rFonts w:ascii="Bookman Old Style" w:hAnsi="Bookman Old Style" w:cs="Times New Roman"/>
                      <w:i/>
                      <w:iCs/>
                      <w:color w:val="000000"/>
                      <w:sz w:val="20"/>
                      <w:szCs w:val="20"/>
                    </w:rPr>
                    <w:t xml:space="preserve">The Apprenticeship of </w:t>
                  </w:r>
                  <w:proofErr w:type="spellStart"/>
                  <w:r w:rsidRPr="00E74F62">
                    <w:rPr>
                      <w:rFonts w:ascii="Bookman Old Style" w:hAnsi="Bookman Old Style" w:cs="Times New Roman"/>
                      <w:i/>
                      <w:iCs/>
                      <w:color w:val="000000"/>
                      <w:sz w:val="20"/>
                      <w:szCs w:val="20"/>
                    </w:rPr>
                    <w:t>Duddy</w:t>
                  </w:r>
                  <w:proofErr w:type="spellEnd"/>
                  <w:r w:rsidRPr="00E74F62">
                    <w:rPr>
                      <w:rFonts w:ascii="Bookman Old Style" w:hAnsi="Bookman Old Style" w:cs="Times New Roman"/>
                      <w:i/>
                      <w:iCs/>
                      <w:color w:val="000000"/>
                      <w:sz w:val="20"/>
                      <w:szCs w:val="20"/>
                    </w:rPr>
                    <w:t xml:space="preserve"> </w:t>
                  </w:r>
                  <w:proofErr w:type="spellStart"/>
                  <w:r w:rsidRPr="00E74F62">
                    <w:rPr>
                      <w:rFonts w:ascii="Bookman Old Style" w:hAnsi="Bookman Old Style" w:cs="Times New Roman"/>
                      <w:i/>
                      <w:iCs/>
                      <w:color w:val="000000"/>
                      <w:sz w:val="20"/>
                      <w:szCs w:val="20"/>
                    </w:rPr>
                    <w:t>Kravitz</w:t>
                  </w:r>
                  <w:proofErr w:type="spellEnd"/>
                  <w:r w:rsidRPr="00E74F62">
                    <w:rPr>
                      <w:rFonts w:ascii="Bookman Old Style" w:hAnsi="Bookman Old Style" w:cs="Times New Roman"/>
                      <w:i/>
                      <w:iCs/>
                      <w:color w:val="000000"/>
                      <w:sz w:val="20"/>
                      <w:szCs w:val="20"/>
                    </w:rPr>
                    <w:t xml:space="preserve"> </w:t>
                  </w:r>
                </w:p>
                <w:p w:rsidR="00ED000E" w:rsidRPr="00E74F62"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E74F62">
                    <w:rPr>
                      <w:rFonts w:ascii="Bookman Old Style" w:hAnsi="Bookman Old Style" w:cs="Times New Roman"/>
                      <w:i/>
                      <w:color w:val="000000"/>
                      <w:sz w:val="20"/>
                      <w:szCs w:val="20"/>
                    </w:rPr>
                    <w:t xml:space="preserve">The Catcher in the Rye </w:t>
                  </w:r>
                </w:p>
                <w:p w:rsidR="00ED000E" w:rsidRPr="00E74F62"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E74F62">
                    <w:rPr>
                      <w:rFonts w:ascii="Bookman Old Style" w:hAnsi="Bookman Old Style" w:cs="Times New Roman"/>
                      <w:i/>
                      <w:color w:val="000000"/>
                      <w:sz w:val="20"/>
                      <w:szCs w:val="20"/>
                    </w:rPr>
                    <w:t xml:space="preserve">Girl With A Pearl Earring </w:t>
                  </w:r>
                </w:p>
                <w:p w:rsidR="00ED000E" w:rsidRPr="00E74F62"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E74F62">
                    <w:rPr>
                      <w:rFonts w:ascii="Bookman Old Style" w:hAnsi="Bookman Old Style" w:cs="Times New Roman"/>
                      <w:i/>
                      <w:color w:val="000000"/>
                      <w:sz w:val="20"/>
                      <w:szCs w:val="20"/>
                    </w:rPr>
                    <w:t xml:space="preserve">Angels and Demons </w:t>
                  </w:r>
                </w:p>
                <w:p w:rsidR="00ED000E" w:rsidRDefault="00ED000E" w:rsidP="00ED000E">
                  <w:pPr>
                    <w:rPr>
                      <w:rFonts w:ascii="Bookman Old Style" w:hAnsi="Bookman Old Style" w:cs="Times New Roman"/>
                      <w:i/>
                      <w:color w:val="000000"/>
                      <w:sz w:val="20"/>
                      <w:szCs w:val="20"/>
                    </w:rPr>
                  </w:pPr>
                  <w:r w:rsidRPr="00E74F62">
                    <w:rPr>
                      <w:rFonts w:ascii="Bookman Old Style" w:hAnsi="Bookman Old Style" w:cs="Times New Roman"/>
                      <w:i/>
                      <w:color w:val="000000"/>
                      <w:sz w:val="20"/>
                      <w:szCs w:val="20"/>
                    </w:rPr>
                    <w:t xml:space="preserve">Crow Lake </w:t>
                  </w:r>
                </w:p>
                <w:p w:rsidR="00ED000E" w:rsidRDefault="00ED000E" w:rsidP="00ED000E">
                  <w:pPr>
                    <w:rPr>
                      <w:rFonts w:ascii="Bookman Old Style" w:hAnsi="Bookman Old Style" w:cs="Times New Roman"/>
                      <w:b/>
                      <w:bCs/>
                      <w:color w:val="000000"/>
                      <w:sz w:val="20"/>
                      <w:szCs w:val="20"/>
                    </w:rPr>
                  </w:pPr>
                </w:p>
                <w:p w:rsidR="00ED000E" w:rsidRDefault="00ED000E" w:rsidP="00ED000E">
                  <w:pPr>
                    <w:rPr>
                      <w:rFonts w:ascii="Bookman Old Style" w:hAnsi="Bookman Old Style" w:cs="Times New Roman"/>
                      <w:i/>
                      <w:color w:val="000000"/>
                      <w:sz w:val="20"/>
                      <w:szCs w:val="20"/>
                    </w:rPr>
                  </w:pPr>
                  <w:r w:rsidRPr="00DD4537">
                    <w:rPr>
                      <w:rFonts w:ascii="Bookman Old Style" w:hAnsi="Bookman Old Style" w:cs="Times New Roman"/>
                      <w:b/>
                      <w:bCs/>
                      <w:color w:val="000000"/>
                      <w:sz w:val="20"/>
                      <w:szCs w:val="20"/>
                    </w:rPr>
                    <w:t xml:space="preserve">ENGLISH 112B </w:t>
                  </w:r>
                </w:p>
                <w:p w:rsidR="00ED000E" w:rsidRDefault="00ED000E" w:rsidP="00ED000E">
                  <w:pPr>
                    <w:rPr>
                      <w:rFonts w:ascii="Bookman Old Style" w:hAnsi="Bookman Old Style" w:cs="Times New Roman"/>
                      <w:i/>
                      <w:color w:val="000000"/>
                      <w:sz w:val="20"/>
                      <w:szCs w:val="20"/>
                    </w:rPr>
                  </w:pPr>
                  <w:r w:rsidRPr="00DD4537">
                    <w:rPr>
                      <w:rFonts w:ascii="Bookman Old Style" w:hAnsi="Bookman Old Style" w:cs="Times New Roman"/>
                      <w:b/>
                      <w:bCs/>
                      <w:i/>
                      <w:iCs/>
                      <w:color w:val="000000"/>
                      <w:sz w:val="20"/>
                      <w:szCs w:val="20"/>
                    </w:rPr>
                    <w:t xml:space="preserve">(also offered via Distance Education) </w:t>
                  </w:r>
                </w:p>
                <w:p w:rsidR="00ED000E" w:rsidRPr="00541E80" w:rsidRDefault="00ED000E" w:rsidP="00ED000E">
                  <w:pPr>
                    <w:rPr>
                      <w:rFonts w:ascii="Bookman Old Style" w:hAnsi="Bookman Old Style" w:cs="Times New Roman"/>
                      <w:i/>
                      <w:color w:val="000000"/>
                      <w:sz w:val="20"/>
                      <w:szCs w:val="20"/>
                    </w:rPr>
                  </w:pPr>
                  <w:r w:rsidRPr="000E7E83">
                    <w:rPr>
                      <w:rFonts w:ascii="Bookman Old Style" w:hAnsi="Bookman Old Style" w:cs="Times New Roman"/>
                      <w:b/>
                      <w:color w:val="000000"/>
                      <w:sz w:val="20"/>
                      <w:szCs w:val="20"/>
                    </w:rPr>
                    <w:t>Prerequisite:</w:t>
                  </w:r>
                  <w:r w:rsidRPr="00DD4537">
                    <w:rPr>
                      <w:rFonts w:ascii="Bookman Old Style" w:hAnsi="Bookman Old Style" w:cs="Times New Roman"/>
                      <w:color w:val="000000"/>
                      <w:sz w:val="20"/>
                      <w:szCs w:val="20"/>
                    </w:rPr>
                    <w:t xml:space="preserve"> Same as English 112A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DD453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4537">
                    <w:rPr>
                      <w:rFonts w:ascii="Bookman Old Style" w:hAnsi="Bookman Old Style" w:cs="Times New Roman"/>
                      <w:color w:val="000000"/>
                      <w:sz w:val="20"/>
                      <w:szCs w:val="20"/>
                    </w:rPr>
                    <w:t xml:space="preserve">The English 112B module will focus on poetry and drama. Students will be exposed to a wide variety of poetry, although a greater emphasis will be placed on Canadian works. Opportunities for self-expression through writing poetry will also be incorporated. The study of drama will cover Greek theatre, Elizabethan theatre and the modern stage. Course work will also include assignments in critical writing, debate and critical media viewing.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4537">
                    <w:rPr>
                      <w:rFonts w:ascii="Bookman Old Style" w:hAnsi="Bookman Old Style" w:cs="Times New Roman"/>
                      <w:color w:val="000000"/>
                      <w:sz w:val="20"/>
                      <w:szCs w:val="20"/>
                    </w:rPr>
                    <w:t xml:space="preserve">Texts: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iCs/>
                      <w:color w:val="000000"/>
                      <w:sz w:val="20"/>
                      <w:szCs w:val="20"/>
                    </w:rPr>
                    <w:t>Echoes II: Fiction, Media and Non-</w:t>
                  </w:r>
                  <w:r w:rsidRPr="00DD4537">
                    <w:rPr>
                      <w:rFonts w:ascii="Bookman Old Style" w:hAnsi="Bookman Old Style" w:cs="Times New Roman"/>
                      <w:i/>
                      <w:color w:val="000000"/>
                      <w:sz w:val="20"/>
                      <w:szCs w:val="20"/>
                    </w:rPr>
                    <w:t xml:space="preserve">Fiction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Inside Poetry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Tracing One Warm Line: Poetry of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Canada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Antigone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Macbeth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Julius Caesar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Twelfth Night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A Doll's House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Death of a Salesman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The Crucible </w:t>
                  </w:r>
                </w:p>
                <w:p w:rsidR="00ED000E" w:rsidRPr="00DD4537" w:rsidRDefault="00ED000E" w:rsidP="00ED000E">
                  <w:pPr>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Never Swim Alone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DD453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4537">
                    <w:rPr>
                      <w:rFonts w:ascii="Bookman Old Style" w:hAnsi="Bookman Old Style" w:cs="Times New Roman"/>
                      <w:b/>
                      <w:bCs/>
                      <w:color w:val="000000"/>
                      <w:sz w:val="20"/>
                      <w:szCs w:val="20"/>
                    </w:rPr>
                    <w:t xml:space="preserve">ENGLISH 113 </w:t>
                  </w:r>
                </w:p>
                <w:p w:rsidR="00ED000E" w:rsidRDefault="00ED000E" w:rsidP="00ED000E">
                  <w:pPr>
                    <w:rPr>
                      <w:rFonts w:ascii="Bookman Old Style" w:hAnsi="Bookman Old Style" w:cs="Times New Roman"/>
                      <w:color w:val="000000"/>
                      <w:sz w:val="20"/>
                      <w:szCs w:val="20"/>
                    </w:rPr>
                  </w:pPr>
                  <w:r w:rsidRPr="00DD4537">
                    <w:rPr>
                      <w:rFonts w:ascii="Bookman Old Style" w:hAnsi="Bookman Old Style" w:cs="Times New Roman"/>
                      <w:color w:val="000000"/>
                      <w:sz w:val="20"/>
                      <w:szCs w:val="20"/>
                    </w:rPr>
                    <w:lastRenderedPageBreak/>
                    <w:t>English 113 is intended for students who are planning to enter the work force after graduation or to take non-academic courses at community college. An emphasis is placed on the development of basic reading, writing and speaking skills. Wherever resources allow, Canadian works will be incorporated into the literature segments of the course</w:t>
                  </w:r>
                  <w:r>
                    <w:rPr>
                      <w:rFonts w:ascii="Bookman Old Style" w:hAnsi="Bookman Old Style" w:cs="Times New Roman"/>
                      <w:color w:val="000000"/>
                      <w:sz w:val="20"/>
                      <w:szCs w:val="20"/>
                    </w:rPr>
                    <w:t>.</w:t>
                  </w:r>
                  <w:r w:rsidRPr="00DD4537">
                    <w:rPr>
                      <w:rFonts w:ascii="Bookman Old Style" w:hAnsi="Bookman Old Style" w:cs="Times New Roman"/>
                      <w:color w:val="000000"/>
                      <w:sz w:val="20"/>
                      <w:szCs w:val="20"/>
                    </w:rPr>
                    <w:t xml:space="preserve"> </w:t>
                  </w:r>
                </w:p>
                <w:p w:rsidR="00ED000E" w:rsidRDefault="00ED000E" w:rsidP="00ED000E">
                  <w:pPr>
                    <w:rPr>
                      <w:rFonts w:ascii="Bookman Old Style" w:hAnsi="Bookman Old Style" w:cs="Times New Roman"/>
                      <w:color w:val="000000"/>
                      <w:sz w:val="20"/>
                      <w:szCs w:val="20"/>
                    </w:rPr>
                  </w:pPr>
                </w:p>
                <w:p w:rsidR="00ED000E" w:rsidRPr="00DD453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4537">
                    <w:rPr>
                      <w:rFonts w:ascii="Bookman Old Style" w:hAnsi="Bookman Old Style" w:cs="Times New Roman"/>
                      <w:b/>
                      <w:bCs/>
                      <w:color w:val="000000"/>
                      <w:sz w:val="20"/>
                      <w:szCs w:val="20"/>
                    </w:rPr>
                    <w:t xml:space="preserve">ENGLISH 113A </w:t>
                  </w:r>
                </w:p>
                <w:p w:rsidR="00ED000E" w:rsidRPr="00DD453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DD4537">
                    <w:rPr>
                      <w:rFonts w:ascii="Bookman Old Style" w:hAnsi="Bookman Old Style" w:cs="Times New Roman"/>
                      <w:color w:val="000000"/>
                      <w:sz w:val="20"/>
                      <w:szCs w:val="20"/>
                    </w:rPr>
                    <w:t xml:space="preserve"> A student has to have passed English in Grade 10. The recommendation of the grade ten or eleven language arts teacher will determine placement in most cases.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DD453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4537">
                    <w:rPr>
                      <w:rFonts w:ascii="Bookman Old Style" w:hAnsi="Bookman Old Style" w:cs="Times New Roman"/>
                      <w:color w:val="000000"/>
                      <w:sz w:val="20"/>
                      <w:szCs w:val="20"/>
                    </w:rPr>
                    <w:t xml:space="preserve">The literature segment of the English 113A module will focus on prose and is designed to expose students to a variety of types of fiction and non-fiction. Students will study novels and short stories, as well as works of non-fiction (biography, autobiography, essays, letters, </w:t>
                  </w:r>
                  <w:proofErr w:type="spellStart"/>
                  <w:r w:rsidRPr="00DD4537">
                    <w:rPr>
                      <w:rFonts w:ascii="Bookman Old Style" w:hAnsi="Bookman Old Style" w:cs="Times New Roman"/>
                      <w:color w:val="000000"/>
                      <w:sz w:val="20"/>
                      <w:szCs w:val="20"/>
                    </w:rPr>
                    <w:t>etc</w:t>
                  </w:r>
                  <w:proofErr w:type="spellEnd"/>
                  <w:r w:rsidRPr="00DD4537">
                    <w:rPr>
                      <w:rFonts w:ascii="Bookman Old Style" w:hAnsi="Bookman Old Style" w:cs="Times New Roman"/>
                      <w:color w:val="000000"/>
                      <w:sz w:val="20"/>
                      <w:szCs w:val="20"/>
                    </w:rPr>
                    <w:t xml:space="preserve">). Emphasis will be placed on the continuing development of critical reading skills. Course work will include opportunities for creative and critical writing and critical media viewing. The writing segment of this module will continue to emphasize developing good sentence and paragraph writing skills, applied to reports, letters, summaries, etc… The monitoring and correction of spelling, vocabulary, punctuation, and syntax will be an important part of this work.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4537">
                    <w:rPr>
                      <w:rFonts w:ascii="Bookman Old Style" w:hAnsi="Bookman Old Style" w:cs="Times New Roman"/>
                      <w:color w:val="000000"/>
                      <w:sz w:val="20"/>
                      <w:szCs w:val="20"/>
                    </w:rPr>
                    <w:t xml:space="preserve">Texts: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iCs/>
                      <w:color w:val="000000"/>
                      <w:sz w:val="20"/>
                      <w:szCs w:val="20"/>
                    </w:rPr>
                    <w:t xml:space="preserve">Between the Lines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When the Legends Die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View Points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The Issues Collection: Global Matters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iCs/>
                      <w:color w:val="000000"/>
                      <w:sz w:val="20"/>
                      <w:szCs w:val="20"/>
                    </w:rPr>
                    <w:t xml:space="preserve">Ethics, Matters of Gender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The Contender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The Brave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The Day of the </w:t>
                  </w:r>
                  <w:proofErr w:type="spellStart"/>
                  <w:r w:rsidRPr="00DD4537">
                    <w:rPr>
                      <w:rFonts w:ascii="Bookman Old Style" w:hAnsi="Bookman Old Style" w:cs="Times New Roman"/>
                      <w:i/>
                      <w:color w:val="000000"/>
                      <w:sz w:val="20"/>
                      <w:szCs w:val="20"/>
                    </w:rPr>
                    <w:t>Triffids</w:t>
                  </w:r>
                  <w:proofErr w:type="spellEnd"/>
                  <w:r w:rsidRPr="00DD4537">
                    <w:rPr>
                      <w:rFonts w:ascii="Bookman Old Style" w:hAnsi="Bookman Old Style" w:cs="Times New Roman"/>
                      <w:i/>
                      <w:color w:val="000000"/>
                      <w:sz w:val="20"/>
                      <w:szCs w:val="20"/>
                    </w:rPr>
                    <w:t xml:space="preserve">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An Acceptable Time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The Wave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Wave Watch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The Year Without Michael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Z is for Zachariah </w:t>
                  </w:r>
                </w:p>
                <w:p w:rsidR="00ED000E" w:rsidRPr="00DD4537"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4537">
                    <w:rPr>
                      <w:rFonts w:ascii="Bookman Old Style" w:hAnsi="Bookman Old Style" w:cs="Times New Roman"/>
                      <w:i/>
                      <w:color w:val="000000"/>
                      <w:sz w:val="20"/>
                      <w:szCs w:val="20"/>
                    </w:rPr>
                    <w:t xml:space="preserve">Communicate </w:t>
                  </w:r>
                </w:p>
                <w:p w:rsidR="00ED000E" w:rsidRDefault="00ED000E" w:rsidP="00ED000E">
                  <w:pPr>
                    <w:autoSpaceDE w:val="0"/>
                    <w:autoSpaceDN w:val="0"/>
                    <w:adjustRightInd w:val="0"/>
                    <w:spacing w:after="0" w:line="240" w:lineRule="auto"/>
                    <w:rPr>
                      <w:rFonts w:ascii="Bookman Old Style" w:hAnsi="Bookman Old Style" w:cs="Arial"/>
                      <w:b/>
                      <w:bCs/>
                      <w:color w:val="000000"/>
                      <w:sz w:val="20"/>
                      <w:szCs w:val="20"/>
                    </w:rPr>
                  </w:pPr>
                </w:p>
                <w:p w:rsidR="00ED000E" w:rsidRPr="002E4B31" w:rsidRDefault="00ED000E" w:rsidP="00ED000E">
                  <w:pPr>
                    <w:autoSpaceDE w:val="0"/>
                    <w:autoSpaceDN w:val="0"/>
                    <w:adjustRightInd w:val="0"/>
                    <w:spacing w:after="0" w:line="240" w:lineRule="auto"/>
                    <w:rPr>
                      <w:rFonts w:ascii="Bookman Old Style" w:hAnsi="Bookman Old Style" w:cs="Arial"/>
                      <w:color w:val="000000"/>
                      <w:sz w:val="20"/>
                      <w:szCs w:val="20"/>
                    </w:rPr>
                  </w:pPr>
                  <w:r w:rsidRPr="002E4B31">
                    <w:rPr>
                      <w:rFonts w:ascii="Bookman Old Style" w:hAnsi="Bookman Old Style" w:cs="Arial"/>
                      <w:b/>
                      <w:bCs/>
                      <w:color w:val="000000"/>
                      <w:sz w:val="20"/>
                      <w:szCs w:val="20"/>
                    </w:rPr>
                    <w:t xml:space="preserve">ENGLISH 113B </w:t>
                  </w:r>
                </w:p>
                <w:p w:rsidR="00ED000E" w:rsidRPr="002E4B31" w:rsidRDefault="00ED000E" w:rsidP="00ED000E">
                  <w:pPr>
                    <w:autoSpaceDE w:val="0"/>
                    <w:autoSpaceDN w:val="0"/>
                    <w:adjustRightInd w:val="0"/>
                    <w:spacing w:after="0" w:line="240" w:lineRule="auto"/>
                    <w:rPr>
                      <w:rFonts w:ascii="Bookman Old Style" w:hAnsi="Bookman Old Style" w:cs="Arial"/>
                      <w:color w:val="000000"/>
                      <w:sz w:val="20"/>
                      <w:szCs w:val="20"/>
                    </w:rPr>
                  </w:pPr>
                  <w:r w:rsidRPr="000E7E83">
                    <w:rPr>
                      <w:rFonts w:ascii="Bookman Old Style" w:hAnsi="Bookman Old Style" w:cs="Arial"/>
                      <w:b/>
                      <w:color w:val="000000"/>
                      <w:sz w:val="20"/>
                      <w:szCs w:val="20"/>
                    </w:rPr>
                    <w:t>Prerequisite:</w:t>
                  </w:r>
                  <w:r w:rsidRPr="002E4B31">
                    <w:rPr>
                      <w:rFonts w:ascii="Bookman Old Style" w:hAnsi="Bookman Old Style" w:cs="Arial"/>
                      <w:color w:val="000000"/>
                      <w:sz w:val="20"/>
                      <w:szCs w:val="20"/>
                    </w:rPr>
                    <w:t xml:space="preserve"> Same as 113A </w:t>
                  </w:r>
                </w:p>
                <w:p w:rsidR="00ED000E" w:rsidRDefault="00ED000E" w:rsidP="00ED000E">
                  <w:pPr>
                    <w:autoSpaceDE w:val="0"/>
                    <w:autoSpaceDN w:val="0"/>
                    <w:adjustRightInd w:val="0"/>
                    <w:spacing w:after="0" w:line="240" w:lineRule="auto"/>
                    <w:rPr>
                      <w:rFonts w:ascii="Bookman Old Style" w:hAnsi="Bookman Old Style" w:cs="Arial"/>
                      <w:color w:val="000000"/>
                      <w:sz w:val="20"/>
                      <w:szCs w:val="20"/>
                    </w:rPr>
                  </w:pPr>
                </w:p>
                <w:p w:rsidR="00ED000E" w:rsidRPr="002E4B31" w:rsidRDefault="00ED000E" w:rsidP="00ED000E">
                  <w:pPr>
                    <w:autoSpaceDE w:val="0"/>
                    <w:autoSpaceDN w:val="0"/>
                    <w:adjustRightInd w:val="0"/>
                    <w:spacing w:after="0" w:line="240" w:lineRule="auto"/>
                    <w:rPr>
                      <w:rFonts w:ascii="Bookman Old Style" w:hAnsi="Bookman Old Style" w:cs="Arial"/>
                      <w:color w:val="000000"/>
                      <w:sz w:val="20"/>
                      <w:szCs w:val="20"/>
                    </w:rPr>
                  </w:pPr>
                  <w:r w:rsidRPr="002E4B31">
                    <w:rPr>
                      <w:rFonts w:ascii="Bookman Old Style" w:hAnsi="Bookman Old Style" w:cs="Arial"/>
                      <w:color w:val="000000"/>
                      <w:sz w:val="20"/>
                      <w:szCs w:val="20"/>
                    </w:rPr>
                    <w:t xml:space="preserve">The literature segment of the English 113B module will focus on poetry and drama. Students will be exposed to a variety of poetry, with major emphasis on lyric and narrative poems. Opportunities for self-expression through writing poetry will be incorporated. The study of drama will focus principally on modern works, but students will read Shakespeare as well. Emphasis will be placed on the continuing development of critical reading skills. Course work will include opportunities for creative and critical writing and critical media viewing. The writing segment of this module, as in module A, will emphasize developing good sentence and paragraph writing skills, applied to reports, letters, summaries, etc… the monitoring and correction of spelling, vocabulary, punctuation, and syntax will continue to be an important part of this work. </w:t>
                  </w:r>
                </w:p>
                <w:p w:rsidR="00ED000E" w:rsidRDefault="00ED000E" w:rsidP="00ED000E">
                  <w:pPr>
                    <w:autoSpaceDE w:val="0"/>
                    <w:autoSpaceDN w:val="0"/>
                    <w:adjustRightInd w:val="0"/>
                    <w:spacing w:after="0" w:line="240" w:lineRule="auto"/>
                    <w:rPr>
                      <w:rFonts w:ascii="Times New Roman" w:hAnsi="Times New Roman" w:cs="Times New Roman"/>
                      <w:color w:val="000000"/>
                      <w:sz w:val="19"/>
                      <w:szCs w:val="19"/>
                    </w:rPr>
                  </w:pPr>
                  <w:r w:rsidRPr="002E4B31">
                    <w:rPr>
                      <w:rFonts w:ascii="Times New Roman" w:hAnsi="Times New Roman" w:cs="Times New Roman"/>
                      <w:color w:val="000000"/>
                      <w:sz w:val="19"/>
                      <w:szCs w:val="19"/>
                    </w:rPr>
                    <w:t xml:space="preserve">Texts: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iCs/>
                      <w:color w:val="000000"/>
                      <w:sz w:val="20"/>
                      <w:szCs w:val="20"/>
                    </w:rPr>
                    <w:t xml:space="preserve">Between the Lines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iCs/>
                      <w:color w:val="000000"/>
                      <w:sz w:val="20"/>
                      <w:szCs w:val="20"/>
                    </w:rPr>
                    <w:t xml:space="preserve">Transitions-Poetry Alive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Side By Side: Songs and Poems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Media Mix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Macbeth </w:t>
                  </w:r>
                </w:p>
                <w:p w:rsidR="00ED000E" w:rsidRDefault="00ED000E" w:rsidP="00ED000E">
                  <w:pPr>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lastRenderedPageBreak/>
                    <w:t xml:space="preserve">Julius Caesar </w:t>
                  </w:r>
                </w:p>
                <w:p w:rsidR="00ED000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p>
                <w:p w:rsidR="00B81283" w:rsidRDefault="00B81283"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2E4B31"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E4B31">
                    <w:rPr>
                      <w:rFonts w:ascii="Bookman Old Style" w:hAnsi="Bookman Old Style" w:cs="Times New Roman"/>
                      <w:b/>
                      <w:bCs/>
                      <w:color w:val="000000"/>
                      <w:sz w:val="20"/>
                      <w:szCs w:val="20"/>
                    </w:rPr>
                    <w:t xml:space="preserve">ENGLISH 121 </w:t>
                  </w:r>
                </w:p>
                <w:p w:rsidR="00ED000E" w:rsidRPr="002E4B31"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E4B31">
                    <w:rPr>
                      <w:rFonts w:ascii="Bookman Old Style" w:hAnsi="Bookman Old Style" w:cs="Times New Roman"/>
                      <w:color w:val="000000"/>
                      <w:sz w:val="20"/>
                      <w:szCs w:val="20"/>
                    </w:rPr>
                    <w:t xml:space="preserve">The Advanced Placement course is a full year survey course of English literature, covering works from the 16th to 21st Century. English 121 covers the first half of the material; English 120AP covers the second half. A student who takes English 121 is expected but not required to take English 120AP. The second semester course is an elective. </w:t>
                  </w:r>
                </w:p>
                <w:p w:rsidR="00ED000E" w:rsidRPr="002E4B31"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Prerequisites:</w:t>
                  </w:r>
                  <w:r w:rsidRPr="002E4B31">
                    <w:rPr>
                      <w:rFonts w:ascii="Bookman Old Style" w:hAnsi="Bookman Old Style" w:cs="Times New Roman"/>
                      <w:color w:val="000000"/>
                      <w:sz w:val="20"/>
                      <w:szCs w:val="20"/>
                    </w:rPr>
                    <w:t xml:space="preserve"> Students wishing to take English 121 must have passed English 111B and have the approval of the Department Head. A student who does well in English 112A and English 112B may, upon recommendation of the Department Head take English 121.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2E4B31"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E4B31">
                    <w:rPr>
                      <w:rFonts w:ascii="Bookman Old Style" w:hAnsi="Bookman Old Style" w:cs="Times New Roman"/>
                      <w:color w:val="000000"/>
                      <w:sz w:val="20"/>
                      <w:szCs w:val="20"/>
                    </w:rPr>
                    <w:t xml:space="preserve">English121 is an enriched English course. The course we offer at HHS is designed to fulfill both the basic unit structure of the enriched college preparatory course (English 121), as well as part one of the requirements of the Advanced Placement Literature and Composition course; that is, the work load is similar to English 121, but the enrichment is provided through an AP approach to the material selected. </w:t>
                  </w:r>
                </w:p>
                <w:p w:rsidR="00ED000E" w:rsidRPr="002E4B31"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E4B31">
                    <w:rPr>
                      <w:rFonts w:ascii="Bookman Old Style" w:hAnsi="Bookman Old Style" w:cs="Times New Roman"/>
                      <w:color w:val="000000"/>
                      <w:sz w:val="20"/>
                      <w:szCs w:val="20"/>
                    </w:rPr>
                    <w:t xml:space="preserve">Texts: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iCs/>
                      <w:color w:val="000000"/>
                      <w:sz w:val="20"/>
                      <w:szCs w:val="20"/>
                    </w:rPr>
                    <w:t xml:space="preserve">The Norton Anthology of English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iCs/>
                      <w:color w:val="000000"/>
                      <w:sz w:val="20"/>
                      <w:szCs w:val="20"/>
                    </w:rPr>
                    <w:t xml:space="preserve">Literature: Romantic Verse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Oedipus </w:t>
                  </w:r>
                  <w:proofErr w:type="spellStart"/>
                  <w:r w:rsidRPr="002E4B31">
                    <w:rPr>
                      <w:rFonts w:ascii="Bookman Old Style" w:hAnsi="Bookman Old Style" w:cs="Times New Roman"/>
                      <w:i/>
                      <w:color w:val="000000"/>
                      <w:sz w:val="20"/>
                      <w:szCs w:val="20"/>
                    </w:rPr>
                    <w:t>Tyrannus</w:t>
                  </w:r>
                  <w:proofErr w:type="spellEnd"/>
                  <w:r w:rsidRPr="002E4B31">
                    <w:rPr>
                      <w:rFonts w:ascii="Bookman Old Style" w:hAnsi="Bookman Old Style" w:cs="Times New Roman"/>
                      <w:i/>
                      <w:color w:val="000000"/>
                      <w:sz w:val="20"/>
                      <w:szCs w:val="20"/>
                    </w:rPr>
                    <w:t xml:space="preserve">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Hamlet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A variety of other titles (plays and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novels) for independent study </w:t>
                  </w:r>
                </w:p>
                <w:p w:rsidR="00ED000E" w:rsidRDefault="00ED000E" w:rsidP="00ED000E">
                  <w:pPr>
                    <w:rPr>
                      <w:rFonts w:ascii="Bookman Old Style" w:hAnsi="Bookman Old Style" w:cs="Times New Roman"/>
                      <w:b/>
                      <w:bCs/>
                      <w:color w:val="000000"/>
                      <w:sz w:val="20"/>
                      <w:szCs w:val="20"/>
                    </w:rPr>
                  </w:pPr>
                </w:p>
                <w:p w:rsidR="00ED000E" w:rsidRPr="002E4B31" w:rsidRDefault="00ED000E" w:rsidP="00ED000E">
                  <w:pPr>
                    <w:rPr>
                      <w:rFonts w:ascii="Bookman Old Style" w:hAnsi="Bookman Old Style" w:cs="Times New Roman"/>
                      <w:b/>
                      <w:bCs/>
                      <w:color w:val="000000"/>
                      <w:sz w:val="20"/>
                      <w:szCs w:val="20"/>
                    </w:rPr>
                  </w:pPr>
                  <w:r w:rsidRPr="002E4B31">
                    <w:rPr>
                      <w:rFonts w:ascii="Bookman Old Style" w:hAnsi="Bookman Old Style" w:cs="Times New Roman"/>
                      <w:b/>
                      <w:bCs/>
                      <w:color w:val="000000"/>
                      <w:sz w:val="20"/>
                      <w:szCs w:val="20"/>
                    </w:rPr>
                    <w:t xml:space="preserve">ENGLISH LITERATURE 120AP </w:t>
                  </w:r>
                </w:p>
                <w:p w:rsidR="00ED000E" w:rsidRPr="002E4B31"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E4B31">
                    <w:rPr>
                      <w:rFonts w:ascii="Bookman Old Style" w:hAnsi="Bookman Old Style" w:cs="Times New Roman"/>
                      <w:color w:val="000000"/>
                      <w:sz w:val="20"/>
                      <w:szCs w:val="20"/>
                    </w:rPr>
                    <w:t xml:space="preserve">English 120AP (Literature and Composition is a continuation of the second semester of English 121). Advanced Placement is a program of study offered worldwide; it offers interested students the opportunity to challenge for credit in a university level course by writing an internationally recognized exam in May. Students must pay a fee in order to write this exam. Students are not required to write the AP exam in order to gain a school-based credit. The course is an intensified study of a wide variety of literary texts drawn from both British and North American authors. Students will be expected to read widely and write frequently.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E4B31">
                    <w:rPr>
                      <w:rFonts w:ascii="Bookman Old Style" w:hAnsi="Bookman Old Style" w:cs="Times New Roman"/>
                      <w:color w:val="000000"/>
                      <w:sz w:val="20"/>
                      <w:szCs w:val="20"/>
                    </w:rPr>
                    <w:t xml:space="preserve">Texts: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iCs/>
                      <w:color w:val="000000"/>
                      <w:sz w:val="20"/>
                      <w:szCs w:val="20"/>
                    </w:rPr>
                    <w:t xml:space="preserve">The Norton Anthology of English </w:t>
                  </w:r>
                  <w:r w:rsidRPr="002E4B31">
                    <w:rPr>
                      <w:rFonts w:ascii="Bookman Old Style" w:hAnsi="Bookman Old Style" w:cs="Times New Roman"/>
                      <w:i/>
                      <w:color w:val="000000"/>
                      <w:sz w:val="20"/>
                      <w:szCs w:val="20"/>
                    </w:rPr>
                    <w:t xml:space="preserve">Literature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Heart of Darkness </w:t>
                  </w:r>
                </w:p>
                <w:p w:rsidR="00ED000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Possession</w:t>
                  </w:r>
                </w:p>
                <w:p w:rsidR="00ED000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Pr>
                      <w:rFonts w:ascii="Bookman Old Style" w:hAnsi="Bookman Old Style" w:cs="Times New Roman"/>
                      <w:i/>
                      <w:color w:val="000000"/>
                      <w:sz w:val="20"/>
                      <w:szCs w:val="20"/>
                    </w:rPr>
                    <w:t>Three Day Road</w:t>
                  </w:r>
                </w:p>
                <w:p w:rsidR="00ED000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Pr>
                      <w:rFonts w:ascii="Bookman Old Style" w:hAnsi="Bookman Old Style" w:cs="Times New Roman"/>
                      <w:i/>
                      <w:color w:val="000000"/>
                      <w:sz w:val="20"/>
                      <w:szCs w:val="20"/>
                    </w:rPr>
                    <w:t>The Merchant of Venice</w:t>
                  </w:r>
                </w:p>
                <w:p w:rsidR="00ED000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Pr>
                      <w:rFonts w:ascii="Bookman Old Style" w:hAnsi="Bookman Old Style" w:cs="Times New Roman"/>
                      <w:i/>
                      <w:color w:val="000000"/>
                      <w:sz w:val="20"/>
                      <w:szCs w:val="20"/>
                    </w:rPr>
                    <w:t>Of Mice and Men</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Pr>
                      <w:rFonts w:ascii="Bookman Old Style" w:hAnsi="Bookman Old Style" w:cs="Times New Roman"/>
                      <w:i/>
                      <w:color w:val="000000"/>
                      <w:sz w:val="20"/>
                      <w:szCs w:val="20"/>
                    </w:rPr>
                    <w:t>Fifth Business</w:t>
                  </w:r>
                  <w:r w:rsidRPr="002E4B31">
                    <w:rPr>
                      <w:rFonts w:ascii="Bookman Old Style" w:hAnsi="Bookman Old Style" w:cs="Times New Roman"/>
                      <w:i/>
                      <w:color w:val="000000"/>
                      <w:sz w:val="20"/>
                      <w:szCs w:val="20"/>
                    </w:rPr>
                    <w:t xml:space="preserve">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iCs/>
                      <w:color w:val="000000"/>
                      <w:sz w:val="20"/>
                      <w:szCs w:val="20"/>
                    </w:rPr>
                    <w:t>16th, 17th,</w:t>
                  </w:r>
                  <w:r>
                    <w:rPr>
                      <w:rFonts w:ascii="Bookman Old Style" w:hAnsi="Bookman Old Style" w:cs="Times New Roman"/>
                      <w:i/>
                      <w:iCs/>
                      <w:color w:val="000000"/>
                      <w:sz w:val="20"/>
                      <w:szCs w:val="20"/>
                    </w:rPr>
                    <w:t xml:space="preserve"> </w:t>
                  </w:r>
                  <w:r w:rsidRPr="002E4B31">
                    <w:rPr>
                      <w:rFonts w:ascii="Bookman Old Style" w:hAnsi="Bookman Old Style" w:cs="Times New Roman"/>
                      <w:i/>
                      <w:iCs/>
                      <w:color w:val="000000"/>
                      <w:sz w:val="20"/>
                      <w:szCs w:val="20"/>
                    </w:rPr>
                    <w:t xml:space="preserve">and 18th Century Poetry </w:t>
                  </w:r>
                </w:p>
                <w:p w:rsidR="00ED000E" w:rsidRDefault="00ED000E" w:rsidP="00ED000E">
                  <w:pPr>
                    <w:autoSpaceDE w:val="0"/>
                    <w:autoSpaceDN w:val="0"/>
                    <w:adjustRightInd w:val="0"/>
                    <w:spacing w:after="0" w:line="240" w:lineRule="auto"/>
                    <w:rPr>
                      <w:rFonts w:ascii="Bookman Old Style" w:hAnsi="Bookman Old Style" w:cs="Times New Roman"/>
                      <w:i/>
                      <w:iCs/>
                      <w:color w:val="000000"/>
                      <w:sz w:val="20"/>
                      <w:szCs w:val="20"/>
                    </w:rPr>
                  </w:pPr>
                  <w:r w:rsidRPr="002E4B31">
                    <w:rPr>
                      <w:rFonts w:ascii="Bookman Old Style" w:hAnsi="Bookman Old Style" w:cs="Times New Roman"/>
                      <w:i/>
                      <w:color w:val="000000"/>
                      <w:sz w:val="20"/>
                      <w:szCs w:val="20"/>
                    </w:rPr>
                    <w:t>A variety of other titles (plays and</w:t>
                  </w:r>
                  <w:r>
                    <w:rPr>
                      <w:rFonts w:ascii="Bookman Old Style" w:hAnsi="Bookman Old Style" w:cs="Times New Roman"/>
                      <w:i/>
                      <w:color w:val="000000"/>
                      <w:sz w:val="20"/>
                      <w:szCs w:val="20"/>
                    </w:rPr>
                    <w:t xml:space="preserve"> </w:t>
                  </w:r>
                  <w:r w:rsidRPr="002E4B31">
                    <w:rPr>
                      <w:rFonts w:ascii="Bookman Old Style" w:hAnsi="Bookman Old Style" w:cs="Times New Roman"/>
                      <w:i/>
                      <w:iCs/>
                      <w:color w:val="000000"/>
                      <w:sz w:val="20"/>
                      <w:szCs w:val="20"/>
                    </w:rPr>
                    <w:t xml:space="preserve">novels) for independent study. </w:t>
                  </w:r>
                </w:p>
                <w:p w:rsidR="00ED000E" w:rsidRDefault="00ED000E" w:rsidP="00ED000E">
                  <w:pPr>
                    <w:autoSpaceDE w:val="0"/>
                    <w:autoSpaceDN w:val="0"/>
                    <w:adjustRightInd w:val="0"/>
                    <w:spacing w:after="0" w:line="240" w:lineRule="auto"/>
                    <w:rPr>
                      <w:rFonts w:ascii="Bookman Old Style" w:hAnsi="Bookman Old Style" w:cs="Times New Roman"/>
                      <w:i/>
                      <w:iCs/>
                      <w:color w:val="000000"/>
                      <w:sz w:val="20"/>
                      <w:szCs w:val="20"/>
                    </w:rPr>
                  </w:pPr>
                </w:p>
                <w:p w:rsidR="00ED000E" w:rsidRPr="002E4B31" w:rsidRDefault="00ED000E" w:rsidP="00ED000E">
                  <w:pPr>
                    <w:autoSpaceDE w:val="0"/>
                    <w:autoSpaceDN w:val="0"/>
                    <w:adjustRightInd w:val="0"/>
                    <w:spacing w:after="0" w:line="240" w:lineRule="auto"/>
                    <w:rPr>
                      <w:rFonts w:ascii="Bookman Old Style" w:hAnsi="Bookman Old Style" w:cs="Times New Roman"/>
                      <w:b/>
                      <w:bCs/>
                      <w:i/>
                      <w:color w:val="000000"/>
                      <w:sz w:val="20"/>
                      <w:szCs w:val="20"/>
                    </w:rPr>
                  </w:pPr>
                </w:p>
                <w:p w:rsidR="00ED000E" w:rsidRPr="002E4B31"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E4B31">
                    <w:rPr>
                      <w:rFonts w:ascii="Bookman Old Style" w:hAnsi="Bookman Old Style" w:cs="Times New Roman"/>
                      <w:b/>
                      <w:bCs/>
                      <w:color w:val="000000"/>
                      <w:sz w:val="20"/>
                      <w:szCs w:val="20"/>
                    </w:rPr>
                    <w:t xml:space="preserve">ENGLISH 122 </w:t>
                  </w:r>
                </w:p>
                <w:p w:rsidR="00ED000E" w:rsidRPr="002E4B31"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E4B31">
                    <w:rPr>
                      <w:rFonts w:ascii="Bookman Old Style" w:hAnsi="Bookman Old Style" w:cs="Times New Roman"/>
                      <w:b/>
                      <w:bCs/>
                      <w:i/>
                      <w:iCs/>
                      <w:color w:val="000000"/>
                      <w:sz w:val="20"/>
                      <w:szCs w:val="20"/>
                    </w:rPr>
                    <w:t xml:space="preserve">(also offered via Distance Education) </w:t>
                  </w:r>
                </w:p>
                <w:p w:rsidR="00ED000E" w:rsidRPr="002E4B31"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Pr>
                      <w:rFonts w:ascii="Bookman Old Style" w:hAnsi="Bookman Old Style" w:cs="Times New Roman"/>
                      <w:color w:val="000000"/>
                      <w:sz w:val="20"/>
                      <w:szCs w:val="20"/>
                    </w:rPr>
                    <w:t xml:space="preserve">: </w:t>
                  </w:r>
                  <w:r w:rsidRPr="002E4B31">
                    <w:rPr>
                      <w:rFonts w:ascii="Bookman Old Style" w:hAnsi="Bookman Old Style" w:cs="Times New Roman"/>
                      <w:color w:val="000000"/>
                      <w:sz w:val="20"/>
                      <w:szCs w:val="20"/>
                    </w:rPr>
                    <w:t xml:space="preserve">English 112.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2E4B31"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E4B31">
                    <w:rPr>
                      <w:rFonts w:ascii="Bookman Old Style" w:hAnsi="Bookman Old Style" w:cs="Times New Roman"/>
                      <w:color w:val="000000"/>
                      <w:sz w:val="20"/>
                      <w:szCs w:val="20"/>
                    </w:rPr>
                    <w:t xml:space="preserve">English 122 is the regular college preparatory course. Although there is continued emphasis placed on good writing skills, particularly those related to essay writing, the English 122 course is basically a literature course. The course is made up of three units: the novel; a study of the poetry from the </w:t>
                  </w:r>
                  <w:r w:rsidRPr="002E4B31">
                    <w:rPr>
                      <w:rFonts w:ascii="Bookman Old Style" w:hAnsi="Bookman Old Style" w:cs="Times New Roman"/>
                      <w:color w:val="000000"/>
                      <w:sz w:val="20"/>
                      <w:szCs w:val="20"/>
                    </w:rPr>
                    <w:lastRenderedPageBreak/>
                    <w:t xml:space="preserve">Eighteenth Century and Restoration period, the Romantic period, or the Victorian period and the Shakespearean play.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E4B31">
                    <w:rPr>
                      <w:rFonts w:ascii="Bookman Old Style" w:hAnsi="Bookman Old Style" w:cs="Times New Roman"/>
                      <w:color w:val="000000"/>
                      <w:sz w:val="20"/>
                      <w:szCs w:val="20"/>
                    </w:rPr>
                    <w:t xml:space="preserve">Texts: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iCs/>
                      <w:color w:val="000000"/>
                      <w:sz w:val="20"/>
                      <w:szCs w:val="20"/>
                    </w:rPr>
                    <w:t xml:space="preserve">Imprints 12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Our Literary Heritage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Wuthering Heights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The Return of the Native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Great Expectations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The Stone Diaries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Touch the Dragon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The Da Vinci Code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Hamlet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King Lear </w:t>
                  </w:r>
                </w:p>
                <w:p w:rsidR="00ED000E" w:rsidRPr="002E4B31"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2E4B31">
                    <w:rPr>
                      <w:rFonts w:ascii="Bookman Old Style" w:hAnsi="Bookman Old Style" w:cs="Times New Roman"/>
                      <w:i/>
                      <w:color w:val="000000"/>
                      <w:sz w:val="20"/>
                      <w:szCs w:val="20"/>
                    </w:rPr>
                    <w:t xml:space="preserve">Merchant of Venice </w:t>
                  </w:r>
                </w:p>
                <w:p w:rsidR="00ED000E" w:rsidRDefault="00ED000E" w:rsidP="00ED000E">
                  <w:pPr>
                    <w:rPr>
                      <w:rFonts w:ascii="Times New Roman" w:hAnsi="Times New Roman" w:cs="Times New Roman"/>
                      <w:b/>
                      <w:bCs/>
                      <w:color w:val="000000"/>
                      <w:sz w:val="20"/>
                      <w:szCs w:val="20"/>
                    </w:rPr>
                  </w:pPr>
                </w:p>
                <w:p w:rsidR="00ED000E" w:rsidRPr="00DD609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6095">
                    <w:rPr>
                      <w:rFonts w:ascii="Bookman Old Style" w:hAnsi="Bookman Old Style" w:cs="Times New Roman"/>
                      <w:b/>
                      <w:bCs/>
                      <w:color w:val="000000"/>
                      <w:sz w:val="20"/>
                      <w:szCs w:val="20"/>
                    </w:rPr>
                    <w:t xml:space="preserve">ENGLISH 123 </w:t>
                  </w:r>
                </w:p>
                <w:p w:rsidR="00ED000E" w:rsidRPr="00DD609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Pr>
                      <w:rFonts w:ascii="Bookman Old Style" w:hAnsi="Bookman Old Style" w:cs="Times New Roman"/>
                      <w:color w:val="000000"/>
                      <w:sz w:val="20"/>
                      <w:szCs w:val="20"/>
                    </w:rPr>
                    <w:t xml:space="preserve"> G</w:t>
                  </w:r>
                  <w:r w:rsidRPr="00DD6095">
                    <w:rPr>
                      <w:rFonts w:ascii="Bookman Old Style" w:hAnsi="Bookman Old Style" w:cs="Times New Roman"/>
                      <w:color w:val="000000"/>
                      <w:sz w:val="20"/>
                      <w:szCs w:val="20"/>
                    </w:rPr>
                    <w:t xml:space="preserve">rade 11 English.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DD609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6095">
                    <w:rPr>
                      <w:rFonts w:ascii="Bookman Old Style" w:hAnsi="Bookman Old Style" w:cs="Times New Roman"/>
                      <w:color w:val="000000"/>
                      <w:sz w:val="20"/>
                      <w:szCs w:val="20"/>
                    </w:rPr>
                    <w:t xml:space="preserve">English 123 is intended for those students who plan to enter the work force after graduation or take certain courses at community college. English 123 has two main components, literature and writing. The literature section will concentrate on the short story, the novel, poetry, drama: a modern play and a Shakespearean play, and media: film. The writing unit will have continued emphasis on sentence and paragraph writing skills, essay writing skills, spelling punctuation, and syntax.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6095">
                    <w:rPr>
                      <w:rFonts w:ascii="Bookman Old Style" w:hAnsi="Bookman Old Style" w:cs="Times New Roman"/>
                      <w:color w:val="000000"/>
                      <w:sz w:val="20"/>
                      <w:szCs w:val="20"/>
                    </w:rPr>
                    <w:t xml:space="preserve">Texts: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iCs/>
                      <w:color w:val="000000"/>
                      <w:sz w:val="20"/>
                      <w:szCs w:val="20"/>
                    </w:rPr>
                    <w:t xml:space="preserve">Destinations: In Flight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Fahrenheit 451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The Moon is Down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The Miracle Worker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Macbeth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Jurassic Park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Of Mice and Men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Inherit the Wind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Between the Lines 12 </w:t>
                  </w:r>
                </w:p>
                <w:p w:rsidR="00ED000E" w:rsidRDefault="00ED000E" w:rsidP="00ED000E">
                  <w:pPr>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My Left Foot </w:t>
                  </w:r>
                </w:p>
                <w:p w:rsidR="00ED000E" w:rsidRDefault="00ED000E" w:rsidP="00ED000E">
                  <w:pPr>
                    <w:rPr>
                      <w:rFonts w:ascii="Bookman Old Style" w:hAnsi="Bookman Old Style" w:cs="Times New Roman"/>
                      <w:b/>
                      <w:bCs/>
                      <w:color w:val="000000"/>
                      <w:sz w:val="20"/>
                      <w:szCs w:val="20"/>
                    </w:rPr>
                  </w:pPr>
                </w:p>
                <w:p w:rsidR="00ED000E" w:rsidRDefault="00ED000E" w:rsidP="00ED000E">
                  <w:pPr>
                    <w:rPr>
                      <w:rFonts w:ascii="Bookman Old Style" w:hAnsi="Bookman Old Style" w:cs="Times New Roman"/>
                      <w:i/>
                      <w:color w:val="000000"/>
                      <w:sz w:val="20"/>
                      <w:szCs w:val="20"/>
                    </w:rPr>
                  </w:pPr>
                  <w:r w:rsidRPr="00DD6095">
                    <w:rPr>
                      <w:rFonts w:ascii="Bookman Old Style" w:hAnsi="Bookman Old Style" w:cs="Times New Roman"/>
                      <w:b/>
                      <w:bCs/>
                      <w:color w:val="000000"/>
                      <w:sz w:val="20"/>
                      <w:szCs w:val="20"/>
                    </w:rPr>
                    <w:t xml:space="preserve">LITERACY 110 </w:t>
                  </w:r>
                </w:p>
                <w:p w:rsidR="00ED000E" w:rsidRPr="00541E80" w:rsidRDefault="00ED000E" w:rsidP="00ED000E">
                  <w:pPr>
                    <w:rPr>
                      <w:rFonts w:ascii="Bookman Old Style" w:hAnsi="Bookman Old Style" w:cs="Times New Roman"/>
                      <w:i/>
                      <w:color w:val="000000"/>
                      <w:sz w:val="20"/>
                      <w:szCs w:val="20"/>
                    </w:rPr>
                  </w:pPr>
                  <w:r w:rsidRPr="00DD6095">
                    <w:rPr>
                      <w:rFonts w:ascii="Bookman Old Style" w:hAnsi="Bookman Old Style" w:cs="Times New Roman"/>
                      <w:b/>
                      <w:bCs/>
                      <w:i/>
                      <w:iCs/>
                      <w:color w:val="000000"/>
                      <w:sz w:val="20"/>
                      <w:szCs w:val="20"/>
                    </w:rPr>
                    <w:t xml:space="preserve">(Grade 10, 11 or 12 students only) </w:t>
                  </w:r>
                </w:p>
                <w:p w:rsidR="00ED000E" w:rsidRPr="00DD609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6095">
                    <w:rPr>
                      <w:rFonts w:ascii="Bookman Old Style" w:hAnsi="Bookman Old Style" w:cs="Times New Roman"/>
                      <w:color w:val="000000"/>
                      <w:sz w:val="20"/>
                      <w:szCs w:val="20"/>
                    </w:rPr>
                    <w:t xml:space="preserve">All students who have yet to meet the provincial standard for both portions (reading and writing) of the English Language Proficiency Assessment are </w:t>
                  </w:r>
                  <w:r w:rsidRPr="00DD6095">
                    <w:rPr>
                      <w:rFonts w:ascii="Bookman Old Style" w:hAnsi="Bookman Old Style" w:cs="Times New Roman"/>
                      <w:i/>
                      <w:iCs/>
                      <w:color w:val="000000"/>
                      <w:sz w:val="20"/>
                      <w:szCs w:val="20"/>
                    </w:rPr>
                    <w:t xml:space="preserve">required </w:t>
                  </w:r>
                  <w:r w:rsidRPr="00DD6095">
                    <w:rPr>
                      <w:rFonts w:ascii="Bookman Old Style" w:hAnsi="Bookman Old Style" w:cs="Times New Roman"/>
                      <w:color w:val="000000"/>
                      <w:sz w:val="20"/>
                      <w:szCs w:val="20"/>
                    </w:rPr>
                    <w:t xml:space="preserve">to take this course. Students who passed the reading portion but missed the writing portion of the assessment are </w:t>
                  </w:r>
                  <w:r w:rsidRPr="00DD6095">
                    <w:rPr>
                      <w:rFonts w:ascii="Bookman Old Style" w:hAnsi="Bookman Old Style" w:cs="Times New Roman"/>
                      <w:i/>
                      <w:iCs/>
                      <w:color w:val="000000"/>
                      <w:sz w:val="20"/>
                      <w:szCs w:val="20"/>
                    </w:rPr>
                    <w:t xml:space="preserve">advised </w:t>
                  </w:r>
                  <w:r w:rsidRPr="00DD6095">
                    <w:rPr>
                      <w:rFonts w:ascii="Bookman Old Style" w:hAnsi="Bookman Old Style" w:cs="Times New Roman"/>
                      <w:color w:val="000000"/>
                      <w:sz w:val="20"/>
                      <w:szCs w:val="20"/>
                    </w:rPr>
                    <w:t xml:space="preserve">to take this course as well.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DD609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6095">
                    <w:rPr>
                      <w:rFonts w:ascii="Bookman Old Style" w:hAnsi="Bookman Old Style" w:cs="Times New Roman"/>
                      <w:color w:val="000000"/>
                      <w:sz w:val="20"/>
                      <w:szCs w:val="20"/>
                    </w:rPr>
                    <w:t xml:space="preserve">In a concentrated and focused approach, we incorporate best practice reading/writing workshop strategies in Literacy 110 to address student deficiencies in these areas. The instructional week is divided between these workshops such that by semester's end approximately 40% of class time will be focused on reading development and 60% of class time on writing development. </w:t>
                  </w:r>
                </w:p>
                <w:p w:rsidR="00ED000E" w:rsidRPr="00DD609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6095">
                    <w:rPr>
                      <w:rFonts w:ascii="Bookman Old Style" w:hAnsi="Bookman Old Style" w:cs="Times New Roman"/>
                      <w:color w:val="000000"/>
                      <w:sz w:val="20"/>
                      <w:szCs w:val="20"/>
                    </w:rPr>
                    <w:t xml:space="preserve">Writing portfolios and reader-response journals are a significant part of the course work. Students will have access to a growing library of fiction and non-fiction geared to their interests and their reading ability. </w:t>
                  </w:r>
                </w:p>
                <w:p w:rsidR="00ED000E" w:rsidRDefault="00ED000E" w:rsidP="00ED000E">
                  <w:pPr>
                    <w:rPr>
                      <w:rFonts w:ascii="Bookman Old Style" w:hAnsi="Bookman Old Style" w:cs="Times New Roman"/>
                      <w:color w:val="000000"/>
                      <w:sz w:val="20"/>
                      <w:szCs w:val="20"/>
                    </w:rPr>
                  </w:pPr>
                  <w:r w:rsidRPr="00DD6095">
                    <w:rPr>
                      <w:rFonts w:ascii="Bookman Old Style" w:hAnsi="Bookman Old Style" w:cs="Times New Roman"/>
                      <w:color w:val="000000"/>
                      <w:sz w:val="20"/>
                      <w:szCs w:val="20"/>
                    </w:rPr>
                    <w:lastRenderedPageBreak/>
                    <w:t xml:space="preserve">This is an exam course offering those students who pass </w:t>
                  </w:r>
                  <w:r>
                    <w:rPr>
                      <w:rFonts w:ascii="Bookman Old Style" w:hAnsi="Bookman Old Style" w:cs="Times New Roman"/>
                      <w:color w:val="000000"/>
                      <w:sz w:val="20"/>
                      <w:szCs w:val="20"/>
                    </w:rPr>
                    <w:t>a grade 11 elective credit.</w:t>
                  </w:r>
                </w:p>
                <w:p w:rsidR="00ED000E" w:rsidRPr="00DD609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6095">
                    <w:rPr>
                      <w:rFonts w:ascii="Bookman Old Style" w:hAnsi="Bookman Old Style" w:cs="Times New Roman"/>
                      <w:b/>
                      <w:bCs/>
                      <w:color w:val="000000"/>
                      <w:sz w:val="20"/>
                      <w:szCs w:val="20"/>
                    </w:rPr>
                    <w:t xml:space="preserve">CANADIAN LITERATURE 120 </w:t>
                  </w:r>
                </w:p>
                <w:p w:rsidR="00ED000E" w:rsidRPr="00DD609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DD6095">
                    <w:rPr>
                      <w:rFonts w:ascii="Bookman Old Style" w:hAnsi="Bookman Old Style" w:cs="Times New Roman"/>
                      <w:color w:val="000000"/>
                      <w:sz w:val="20"/>
                      <w:szCs w:val="20"/>
                    </w:rPr>
                    <w:t xml:space="preserve"> Students taking this course must have passed English 111 or 112.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DD609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6095">
                    <w:rPr>
                      <w:rFonts w:ascii="Bookman Old Style" w:hAnsi="Bookman Old Style" w:cs="Times New Roman"/>
                      <w:color w:val="000000"/>
                      <w:sz w:val="20"/>
                      <w:szCs w:val="20"/>
                    </w:rPr>
                    <w:t xml:space="preserve">Canadian Literature 120 involves a concentrated study of Canadian plays, poetry, short stories and novels. An emphasis is placed on how the literature of the 19th, 20th and 21st centuries reflects the Canadian identify and how it is unique in world literature.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DD6095">
                    <w:rPr>
                      <w:rFonts w:ascii="Bookman Old Style" w:hAnsi="Bookman Old Style" w:cs="Times New Roman"/>
                      <w:color w:val="000000"/>
                      <w:sz w:val="20"/>
                      <w:szCs w:val="20"/>
                    </w:rPr>
                    <w:t xml:space="preserve">Texts: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iCs/>
                      <w:color w:val="000000"/>
                      <w:sz w:val="20"/>
                      <w:szCs w:val="20"/>
                    </w:rPr>
                    <w:t xml:space="preserve">For Those Who Hunt the Wounded Down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The Tin Flute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Nights Below Station Street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Alias Grace </w:t>
                  </w:r>
                </w:p>
                <w:p w:rsidR="00ED000E" w:rsidRPr="00DD6095"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 xml:space="preserve">Tracing One Warm Line: Poetry of Canada </w:t>
                  </w:r>
                </w:p>
                <w:p w:rsidR="00ED000E" w:rsidRDefault="00ED000E" w:rsidP="00ED000E">
                  <w:pPr>
                    <w:rPr>
                      <w:rFonts w:ascii="Bookman Old Style" w:hAnsi="Bookman Old Style" w:cs="Times New Roman"/>
                      <w:i/>
                      <w:color w:val="000000"/>
                      <w:sz w:val="20"/>
                      <w:szCs w:val="20"/>
                    </w:rPr>
                  </w:pPr>
                  <w:r w:rsidRPr="00DD6095">
                    <w:rPr>
                      <w:rFonts w:ascii="Bookman Old Style" w:hAnsi="Bookman Old Style" w:cs="Times New Roman"/>
                      <w:i/>
                      <w:color w:val="000000"/>
                      <w:sz w:val="20"/>
                      <w:szCs w:val="20"/>
                    </w:rPr>
                    <w:t>An Anthology of Canadian Literature</w:t>
                  </w:r>
                  <w:r>
                    <w:rPr>
                      <w:rFonts w:ascii="Bookman Old Style" w:hAnsi="Bookman Old Style" w:cs="Times New Roman"/>
                      <w:i/>
                      <w:color w:val="000000"/>
                      <w:sz w:val="20"/>
                      <w:szCs w:val="20"/>
                    </w:rPr>
                    <w:t xml:space="preserve"> in English</w:t>
                  </w:r>
                </w:p>
                <w:p w:rsidR="00ED000E" w:rsidRPr="005263CD" w:rsidRDefault="00ED000E" w:rsidP="00ED000E">
                  <w:pPr>
                    <w:pStyle w:val="Default"/>
                    <w:rPr>
                      <w:rFonts w:cs="Times New Roman"/>
                      <w:i/>
                      <w:sz w:val="20"/>
                      <w:szCs w:val="20"/>
                    </w:rPr>
                  </w:pPr>
                  <w:r w:rsidRPr="00DD6095">
                    <w:rPr>
                      <w:rFonts w:cs="Times New Roman"/>
                      <w:i/>
                      <w:sz w:val="20"/>
                      <w:szCs w:val="20"/>
                    </w:rPr>
                    <w:t xml:space="preserve"> </w:t>
                  </w:r>
                  <w:r w:rsidRPr="00DD6095">
                    <w:rPr>
                      <w:rFonts w:cs="Times New Roman"/>
                      <w:b/>
                      <w:bCs/>
                      <w:sz w:val="20"/>
                      <w:szCs w:val="20"/>
                    </w:rPr>
                    <w:t xml:space="preserve">JOURNALISM 120 </w:t>
                  </w:r>
                </w:p>
                <w:p w:rsidR="00ED000E" w:rsidRDefault="00ED000E" w:rsidP="00ED000E">
                  <w:pPr>
                    <w:pStyle w:val="Default"/>
                    <w:rPr>
                      <w:rFonts w:cs="Times New Roman"/>
                      <w:sz w:val="20"/>
                      <w:szCs w:val="20"/>
                    </w:rPr>
                  </w:pPr>
                </w:p>
                <w:p w:rsidR="00ED000E" w:rsidRDefault="00ED000E" w:rsidP="00ED000E">
                  <w:pPr>
                    <w:pStyle w:val="Default"/>
                    <w:rPr>
                      <w:sz w:val="19"/>
                      <w:szCs w:val="19"/>
                    </w:rPr>
                  </w:pPr>
                  <w:r w:rsidRPr="00DD6095">
                    <w:rPr>
                      <w:rFonts w:cs="Times New Roman"/>
                      <w:sz w:val="20"/>
                      <w:szCs w:val="20"/>
                    </w:rPr>
                    <w:t xml:space="preserve">Journalism 120 is a course intended for those students who have an interest in writing and, in particular, journalism. This course introduces students to basic news writing skills and concepts, including how news is covered and reported, what makes news, what constitutes good news writing, and how to write summary leads. Students will also learn how to distinguish between quotation and attribution and how to organize a new story, as well as interviewing techniques, writing basic stories, beat reporting, and feature writing. Instruction will </w:t>
                  </w:r>
                  <w:r>
                    <w:rPr>
                      <w:rFonts w:cs="Times New Roman"/>
                      <w:sz w:val="20"/>
                      <w:szCs w:val="20"/>
                    </w:rPr>
                    <w:t>also be given in the use of word</w:t>
                  </w:r>
                  <w:r w:rsidRPr="00DD6095">
                    <w:rPr>
                      <w:rFonts w:cs="Times New Roman"/>
                      <w:sz w:val="20"/>
                      <w:szCs w:val="20"/>
                    </w:rPr>
                    <w:t xml:space="preserve"> processing and desktop publishing programs.</w:t>
                  </w:r>
                  <w:r w:rsidRPr="0072189B">
                    <w:rPr>
                      <w:sz w:val="19"/>
                      <w:szCs w:val="19"/>
                    </w:rPr>
                    <w:t xml:space="preserve"> </w:t>
                  </w:r>
                </w:p>
                <w:p w:rsidR="00ED000E" w:rsidRDefault="00ED000E" w:rsidP="00ED000E">
                  <w:pPr>
                    <w:pStyle w:val="Default"/>
                    <w:rPr>
                      <w:rFonts w:ascii="Times New Roman" w:hAnsi="Times New Roman" w:cs="Times New Roman"/>
                      <w:i/>
                      <w:iCs/>
                      <w:sz w:val="19"/>
                      <w:szCs w:val="19"/>
                    </w:rPr>
                  </w:pPr>
                </w:p>
                <w:p w:rsidR="00ED000E" w:rsidRDefault="00ED000E" w:rsidP="00ED000E">
                  <w:pPr>
                    <w:autoSpaceDE w:val="0"/>
                    <w:autoSpaceDN w:val="0"/>
                    <w:adjustRightInd w:val="0"/>
                    <w:spacing w:after="0" w:line="240" w:lineRule="auto"/>
                    <w:rPr>
                      <w:rFonts w:ascii="Times New Roman" w:hAnsi="Times New Roman" w:cs="Times New Roman"/>
                      <w:b/>
                      <w:bCs/>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b/>
                      <w:bCs/>
                      <w:color w:val="000000"/>
                      <w:sz w:val="20"/>
                      <w:szCs w:val="20"/>
                    </w:rPr>
                    <w:t xml:space="preserve">MEDIA STUDIES 120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b/>
                      <w:bCs/>
                      <w:i/>
                      <w:iCs/>
                      <w:color w:val="000000"/>
                      <w:sz w:val="20"/>
                      <w:szCs w:val="20"/>
                    </w:rPr>
                    <w:t xml:space="preserve">(also offered via Distance Education)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72189B">
                    <w:rPr>
                      <w:rFonts w:ascii="Bookman Old Style" w:hAnsi="Bookman Old Style" w:cs="Times New Roman"/>
                      <w:color w:val="000000"/>
                      <w:sz w:val="20"/>
                      <w:szCs w:val="20"/>
                    </w:rPr>
                    <w:t xml:space="preserve"> This course gives preference to grade twelve students.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This is a hands-on course in the media. It deals with film, television, advertising and video. The course will cover the characteristics and techniques of each medium and will involve practical work in such areas as the making of videos and multimedia productions. Although it is a hands-on course, students are expected to do a substantial amount of reading and writing dealing with the theory related to the various media. </w:t>
                  </w:r>
                </w:p>
                <w:p w:rsidR="00ED000E" w:rsidRPr="0072189B"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b/>
                      <w:bCs/>
                      <w:color w:val="000000"/>
                      <w:sz w:val="20"/>
                      <w:szCs w:val="20"/>
                    </w:rPr>
                    <w:t xml:space="preserve">READING TUTOR 120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This course provides qualified Grade 12 students with an opportunity to receive an elective credit for tutoring grade 9 students in reading, while learning about teaching reading as well as other related language arts skills. There is an </w:t>
                  </w:r>
                  <w:r w:rsidRPr="000E7E83">
                    <w:rPr>
                      <w:rFonts w:ascii="Bookman Old Style" w:hAnsi="Bookman Old Style" w:cs="Times New Roman"/>
                      <w:b/>
                      <w:color w:val="000000"/>
                      <w:sz w:val="20"/>
                      <w:szCs w:val="20"/>
                    </w:rPr>
                    <w:t>application</w:t>
                  </w:r>
                  <w:r w:rsidRPr="0072189B">
                    <w:rPr>
                      <w:rFonts w:ascii="Bookman Old Style" w:hAnsi="Bookman Old Style" w:cs="Times New Roman"/>
                      <w:color w:val="000000"/>
                      <w:sz w:val="20"/>
                      <w:szCs w:val="20"/>
                    </w:rPr>
                    <w:t xml:space="preserve"> process to be followed by interested students with leadership skills who have a minimum grade of 75% in English 111 or 112.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This course may be of special interest for those who are considering a career in teaching or education. </w:t>
                  </w:r>
                </w:p>
                <w:p w:rsidR="00ED000E" w:rsidRPr="0072189B" w:rsidRDefault="00ED000E" w:rsidP="00ED000E">
                  <w:pPr>
                    <w:pStyle w:val="Default"/>
                    <w:rPr>
                      <w:rFonts w:cs="Times New Roman"/>
                      <w:b/>
                      <w:bCs/>
                      <w:sz w:val="20"/>
                      <w:szCs w:val="20"/>
                    </w:rPr>
                  </w:pPr>
                </w:p>
                <w:p w:rsidR="00ED000E" w:rsidRDefault="00ED000E" w:rsidP="00ED000E">
                  <w:pPr>
                    <w:pStyle w:val="Default"/>
                    <w:rPr>
                      <w:rFonts w:cs="Times New Roman"/>
                      <w:b/>
                      <w:bCs/>
                      <w:sz w:val="20"/>
                      <w:szCs w:val="20"/>
                    </w:rPr>
                  </w:pPr>
                  <w:r w:rsidRPr="0072189B">
                    <w:rPr>
                      <w:rFonts w:cs="Times New Roman"/>
                      <w:b/>
                      <w:bCs/>
                      <w:sz w:val="20"/>
                      <w:szCs w:val="20"/>
                    </w:rPr>
                    <w:t xml:space="preserve">WRITING 110 </w:t>
                  </w:r>
                </w:p>
                <w:p w:rsidR="00ED000E" w:rsidRPr="0072189B" w:rsidRDefault="00ED000E" w:rsidP="00ED000E">
                  <w:pPr>
                    <w:pStyle w:val="Default"/>
                    <w:rPr>
                      <w:rFonts w:cs="Times New Roman"/>
                      <w:sz w:val="20"/>
                      <w:szCs w:val="20"/>
                    </w:rPr>
                  </w:pPr>
                </w:p>
                <w:p w:rsidR="007E527F"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Writing 110 is intended for Grade 11 and 12 students who are serious about strengthening their basic reading and writing skills in order to have success in other grade 11 and 12 English programs. The course will cover units on the sentence, the paragraph, the essay, syntax, spelling and punctuation. Students will be expected to write on a daily basis, incorporating their growing knowledge of the traits of writing. Independent reading is important as well in this course which enhances our school</w:t>
                  </w:r>
                  <w:r>
                    <w:rPr>
                      <w:rFonts w:ascii="Times New Roman" w:hAnsi="Times New Roman" w:cs="Times New Roman"/>
                      <w:color w:val="000000"/>
                      <w:sz w:val="20"/>
                      <w:szCs w:val="20"/>
                    </w:rPr>
                    <w:t>’</w:t>
                  </w:r>
                  <w:r w:rsidRPr="0072189B">
                    <w:rPr>
                      <w:rFonts w:ascii="Bookman Old Style" w:hAnsi="Bookman Old Style" w:cs="Times New Roman"/>
                      <w:color w:val="000000"/>
                      <w:sz w:val="20"/>
                      <w:szCs w:val="20"/>
                    </w:rPr>
                    <w:t xml:space="preserve">s other literacy initiatives. Where appropriate, creative writing will be incorporated as a component of the course. </w:t>
                  </w:r>
                </w:p>
                <w:p w:rsidR="007E527F" w:rsidRDefault="007E527F"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E527F"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noProof/>
                    </w:rPr>
                    <w:lastRenderedPageBreak/>
                    <mc:AlternateContent>
                      <mc:Choice Requires="wps">
                        <w:drawing>
                          <wp:anchor distT="0" distB="0" distL="114300" distR="114300" simplePos="0" relativeHeight="251640832" behindDoc="0" locked="0" layoutInCell="1" allowOverlap="1" wp14:anchorId="680DC38F" wp14:editId="73143BC8">
                            <wp:simplePos x="0" y="0"/>
                            <wp:positionH relativeFrom="column">
                              <wp:posOffset>2066925</wp:posOffset>
                            </wp:positionH>
                            <wp:positionV relativeFrom="paragraph">
                              <wp:posOffset>157480</wp:posOffset>
                            </wp:positionV>
                            <wp:extent cx="1828800" cy="182880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bCs/>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Bookman Old Style" w:hAnsi="Bookman Old Style" w:cs="Times New Roman"/>
                                            <w:b/>
                                            <w:bCs/>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MUSIC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0DC38F" id="Text Box 8" o:spid="_x0000_s1029" type="#_x0000_t202" style="position:absolute;margin-left:162.75pt;margin-top:12.4pt;width:2in;height:2in;z-index:251640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sJwIAAFw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" filled="f" stroked="f">
                            <v:textbox style="mso-fit-shape-to-text:t">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bCs/>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Bookman Old Style" w:hAnsi="Bookman Old Style" w:cs="Times New Roman"/>
                                      <w:b/>
                                      <w:bCs/>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MUSIC</w:t>
                                  </w:r>
                                </w:p>
                              </w:txbxContent>
                            </v:textbox>
                          </v:shape>
                        </w:pict>
                      </mc:Fallback>
                    </mc:AlternateConten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0932C8"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932C8">
                    <w:rPr>
                      <w:rFonts w:ascii="Bookman Old Style" w:hAnsi="Bookman Old Style" w:cs="Times New Roman"/>
                      <w:b/>
                      <w:bCs/>
                      <w:color w:val="000000"/>
                      <w:sz w:val="20"/>
                      <w:szCs w:val="20"/>
                    </w:rPr>
                    <w:t xml:space="preserve">MUSIC 112 </w:t>
                  </w:r>
                </w:p>
                <w:p w:rsidR="00ED000E" w:rsidRPr="000932C8"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932C8">
                    <w:rPr>
                      <w:rFonts w:ascii="Bookman Old Style" w:hAnsi="Bookman Old Style" w:cs="Times New Roman"/>
                      <w:color w:val="000000"/>
                      <w:sz w:val="20"/>
                      <w:szCs w:val="20"/>
                    </w:rPr>
                    <w:t xml:space="preserve">Those who are participating in HHS performing groups such as Band or Orchestra are encouraged to take this course. Private students of piano, voice and other instruments may also apply. </w:t>
                  </w:r>
                  <w:r w:rsidRPr="000932C8">
                    <w:rPr>
                      <w:rFonts w:ascii="Bookman Old Style" w:hAnsi="Bookman Old Style" w:cs="Times New Roman"/>
                      <w:b/>
                      <w:bCs/>
                      <w:color w:val="000000"/>
                      <w:sz w:val="20"/>
                      <w:szCs w:val="20"/>
                    </w:rPr>
                    <w:t xml:space="preserve">Students must have a strong musical background in reading music. </w:t>
                  </w:r>
                </w:p>
                <w:p w:rsidR="00ED000E" w:rsidRPr="000932C8"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0932C8"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932C8">
                    <w:rPr>
                      <w:rFonts w:ascii="Bookman Old Style" w:hAnsi="Bookman Old Style" w:cs="Times New Roman"/>
                      <w:color w:val="000000"/>
                      <w:sz w:val="20"/>
                      <w:szCs w:val="20"/>
                    </w:rPr>
                    <w:t xml:space="preserve">Course content: Emphasis will be placed on both the practical aspect of music such as singing and playing instruments, and the academic aspect such as theory, harmony, ear training, and music history. </w:t>
                  </w:r>
                </w:p>
                <w:p w:rsidR="00ED000E" w:rsidRPr="000932C8"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932C8">
                    <w:rPr>
                      <w:rFonts w:ascii="Bookman Old Style" w:hAnsi="Bookman Old Style" w:cs="Times New Roman"/>
                      <w:color w:val="000000"/>
                      <w:sz w:val="20"/>
                      <w:szCs w:val="20"/>
                    </w:rPr>
                    <w:t xml:space="preserve">The aim of the course is to develop a well-rounded, knowledgeable and competent musician at the high school level. </w:t>
                  </w:r>
                </w:p>
                <w:p w:rsidR="00ED000E" w:rsidRPr="000932C8"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0932C8">
                    <w:rPr>
                      <w:rFonts w:ascii="Bookman Old Style" w:hAnsi="Bookman Old Style" w:cs="Times New Roman"/>
                      <w:color w:val="000000"/>
                      <w:sz w:val="20"/>
                      <w:szCs w:val="20"/>
                    </w:rPr>
                    <w:t xml:space="preserve">Texts: </w:t>
                  </w:r>
                  <w:r w:rsidRPr="000932C8">
                    <w:rPr>
                      <w:rFonts w:ascii="Bookman Old Style" w:hAnsi="Bookman Old Style" w:cs="Times New Roman"/>
                      <w:i/>
                      <w:iCs/>
                      <w:color w:val="000000"/>
                      <w:sz w:val="20"/>
                      <w:szCs w:val="20"/>
                    </w:rPr>
                    <w:t xml:space="preserve">Experiencing Music, </w:t>
                  </w:r>
                  <w:proofErr w:type="spellStart"/>
                  <w:r w:rsidRPr="000932C8">
                    <w:rPr>
                      <w:rFonts w:ascii="Bookman Old Style" w:hAnsi="Bookman Old Style" w:cs="Times New Roman"/>
                      <w:i/>
                      <w:iCs/>
                      <w:color w:val="000000"/>
                      <w:sz w:val="20"/>
                      <w:szCs w:val="20"/>
                    </w:rPr>
                    <w:t>Wingell</w:t>
                  </w:r>
                  <w:proofErr w:type="spellEnd"/>
                  <w:r w:rsidRPr="000932C8">
                    <w:rPr>
                      <w:rFonts w:ascii="Bookman Old Style" w:hAnsi="Bookman Old Style" w:cs="Times New Roman"/>
                      <w:i/>
                      <w:iCs/>
                      <w:color w:val="000000"/>
                      <w:sz w:val="20"/>
                      <w:szCs w:val="20"/>
                    </w:rPr>
                    <w:t xml:space="preserve"> </w:t>
                  </w:r>
                </w:p>
                <w:p w:rsidR="00ED000E" w:rsidRPr="000932C8"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0932C8">
                    <w:rPr>
                      <w:rFonts w:ascii="Bookman Old Style" w:hAnsi="Bookman Old Style" w:cs="Times New Roman"/>
                      <w:i/>
                      <w:color w:val="000000"/>
                      <w:sz w:val="20"/>
                      <w:szCs w:val="20"/>
                    </w:rPr>
                    <w:t xml:space="preserve">For Young Musicians, Vol. 1 &amp; 2, K. Bray </w:t>
                  </w:r>
                </w:p>
                <w:p w:rsidR="00ED000E" w:rsidRPr="0072189B" w:rsidRDefault="00ED000E" w:rsidP="00ED000E">
                  <w:pPr>
                    <w:autoSpaceDE w:val="0"/>
                    <w:autoSpaceDN w:val="0"/>
                    <w:adjustRightInd w:val="0"/>
                    <w:spacing w:after="0" w:line="240" w:lineRule="auto"/>
                    <w:rPr>
                      <w:rFonts w:ascii="Bookman Old Style" w:hAnsi="Bookman Old Style" w:cs="Times New Roman"/>
                      <w:b/>
                      <w:bCs/>
                      <w:i/>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b/>
                      <w:bCs/>
                      <w:color w:val="000000"/>
                      <w:sz w:val="20"/>
                      <w:szCs w:val="20"/>
                    </w:rPr>
                    <w:t xml:space="preserve">MUSIC 122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19"/>
                      <w:szCs w:val="19"/>
                    </w:rPr>
                  </w:pPr>
                  <w:r w:rsidRPr="000E7E83">
                    <w:rPr>
                      <w:rFonts w:ascii="Bookman Old Style" w:hAnsi="Bookman Old Style" w:cs="Times New Roman"/>
                      <w:b/>
                      <w:color w:val="000000"/>
                      <w:sz w:val="19"/>
                      <w:szCs w:val="19"/>
                    </w:rPr>
                    <w:t>Prerequisite:</w:t>
                  </w:r>
                  <w:r w:rsidRPr="0072189B">
                    <w:rPr>
                      <w:rFonts w:ascii="Bookman Old Style" w:hAnsi="Bookman Old Style" w:cs="Times New Roman"/>
                      <w:color w:val="000000"/>
                      <w:sz w:val="19"/>
                      <w:szCs w:val="19"/>
                    </w:rPr>
                    <w:t xml:space="preserve"> Students taking this course must have had success in Music 112. (Teacher recommendation required) </w:t>
                  </w:r>
                </w:p>
                <w:p w:rsidR="00ED000E" w:rsidRDefault="00ED000E" w:rsidP="00ED000E">
                  <w:pPr>
                    <w:autoSpaceDE w:val="0"/>
                    <w:autoSpaceDN w:val="0"/>
                    <w:adjustRightInd w:val="0"/>
                    <w:spacing w:after="0" w:line="240" w:lineRule="auto"/>
                    <w:rPr>
                      <w:rFonts w:ascii="Bookman Old Style" w:hAnsi="Bookman Old Style" w:cs="Times New Roman"/>
                      <w:color w:val="000000"/>
                      <w:sz w:val="19"/>
                      <w:szCs w:val="19"/>
                    </w:rPr>
                  </w:pP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19"/>
                      <w:szCs w:val="19"/>
                    </w:rPr>
                  </w:pPr>
                  <w:r w:rsidRPr="0072189B">
                    <w:rPr>
                      <w:rFonts w:ascii="Bookman Old Style" w:hAnsi="Bookman Old Style" w:cs="Times New Roman"/>
                      <w:color w:val="000000"/>
                      <w:sz w:val="19"/>
                      <w:szCs w:val="19"/>
                    </w:rPr>
                    <w:t xml:space="preserve">Course content: As in 112, this course places emphasis on practical and academic aspects of music. It is an excellent choice for musicians who have a solid theory background as it extends musicianship into other topics such as Canadian music history, computers in music, composition, ear training and performance. This course is designed to be fairly student directed. Independent research and study will be expected. </w:t>
                  </w:r>
                </w:p>
                <w:p w:rsidR="00ED000E" w:rsidRDefault="00ED000E" w:rsidP="00ED000E">
                  <w:pPr>
                    <w:pStyle w:val="Default"/>
                    <w:rPr>
                      <w:rFonts w:cs="Times New Roman"/>
                      <w:i/>
                      <w:iCs/>
                      <w:sz w:val="19"/>
                      <w:szCs w:val="19"/>
                    </w:rPr>
                  </w:pPr>
                  <w:r w:rsidRPr="0072189B">
                    <w:rPr>
                      <w:rFonts w:cs="Times New Roman"/>
                      <w:sz w:val="19"/>
                      <w:szCs w:val="19"/>
                    </w:rPr>
                    <w:t xml:space="preserve">Texts: </w:t>
                  </w:r>
                  <w:r w:rsidRPr="0072189B">
                    <w:rPr>
                      <w:rFonts w:cs="Times New Roman"/>
                      <w:i/>
                      <w:iCs/>
                      <w:sz w:val="19"/>
                      <w:szCs w:val="19"/>
                    </w:rPr>
                    <w:t xml:space="preserve">For Young Musicians Vol 2, K. Bray </w:t>
                  </w:r>
                </w:p>
                <w:p w:rsidR="00ED000E" w:rsidRPr="0072189B" w:rsidRDefault="00ED000E" w:rsidP="00ED000E">
                  <w:pPr>
                    <w:pStyle w:val="Default"/>
                    <w:rPr>
                      <w:rFonts w:cs="Times New Roman"/>
                      <w:i/>
                      <w:sz w:val="20"/>
                      <w:szCs w:val="20"/>
                    </w:rPr>
                  </w:pPr>
                  <w:r w:rsidRPr="0072189B">
                    <w:rPr>
                      <w:rFonts w:cs="Times New Roman"/>
                      <w:i/>
                      <w:sz w:val="20"/>
                      <w:szCs w:val="20"/>
                    </w:rPr>
                    <w:t xml:space="preserve">Music of Canada </w:t>
                  </w:r>
                </w:p>
                <w:p w:rsidR="00ED000E" w:rsidRDefault="00ED000E" w:rsidP="00ED000E">
                  <w:pPr>
                    <w:rPr>
                      <w:rFonts w:ascii="Bookman Old Style" w:hAnsi="Bookman Old Style" w:cs="Times New Roman"/>
                      <w:color w:val="000000"/>
                      <w:sz w:val="20"/>
                      <w:szCs w:val="20"/>
                    </w:rPr>
                  </w:pPr>
                  <w:r w:rsidRPr="0072189B">
                    <w:rPr>
                      <w:rFonts w:ascii="Times New Roman" w:hAnsi="Times New Roman" w:cs="Times New Roman"/>
                      <w:i/>
                      <w:iCs/>
                      <w:color w:val="000000"/>
                      <w:sz w:val="19"/>
                      <w:szCs w:val="19"/>
                    </w:rPr>
                    <w:t xml:space="preserve">Learning to Compose, Bennett </w:t>
                  </w:r>
                  <w:r w:rsidRPr="00DD6095">
                    <w:rPr>
                      <w:rFonts w:ascii="Bookman Old Style" w:hAnsi="Bookman Old Style" w:cs="Times New Roman"/>
                      <w:color w:val="000000"/>
                      <w:sz w:val="20"/>
                      <w:szCs w:val="20"/>
                    </w:rPr>
                    <w:t xml:space="preserve"> </w:t>
                  </w:r>
                </w:p>
                <w:p w:rsidR="00060F31" w:rsidRDefault="00060F31" w:rsidP="00ED000E">
                  <w:pPr>
                    <w:rPr>
                      <w:rFonts w:ascii="Bookman Old Style" w:hAnsi="Bookman Old Style" w:cs="Times New Roman"/>
                      <w:b/>
                      <w:bCs/>
                      <w:color w:val="000000"/>
                      <w:sz w:val="20"/>
                      <w:szCs w:val="20"/>
                    </w:rPr>
                  </w:pPr>
                </w:p>
                <w:p w:rsidR="00ED000E" w:rsidRDefault="00ED000E" w:rsidP="00ED000E">
                  <w:pPr>
                    <w:rPr>
                      <w:rFonts w:ascii="Bookman Old Style" w:hAnsi="Bookman Old Style" w:cs="Times New Roman"/>
                      <w:color w:val="000000"/>
                      <w:sz w:val="20"/>
                      <w:szCs w:val="20"/>
                    </w:rPr>
                  </w:pPr>
                  <w:r w:rsidRPr="0072189B">
                    <w:rPr>
                      <w:rFonts w:ascii="Bookman Old Style" w:hAnsi="Bookman Old Style" w:cs="Times New Roman"/>
                      <w:b/>
                      <w:bCs/>
                      <w:color w:val="000000"/>
                      <w:sz w:val="20"/>
                      <w:szCs w:val="20"/>
                    </w:rPr>
                    <w:t xml:space="preserve">MUSIC 113 </w:t>
                  </w:r>
                </w:p>
                <w:p w:rsidR="00ED000E" w:rsidRPr="0072189B" w:rsidRDefault="00ED000E" w:rsidP="00ED000E">
                  <w:pPr>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The only prerequisite for this course is an interest in learning about music.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This course is designed for beginner musicians and for students who enjoyed Grade 9-10 music but do not have the theoretical or practical background to take 112. This course focuses on both the practical aspect of music through playing an instrument and on the more theoretical aspect of music reading, basic theory, song writing, and history. Many students who already know how to play guitar or piano by ear and learn how to read music find this course very useful. </w:t>
                  </w:r>
                </w:p>
                <w:p w:rsidR="00ED000E" w:rsidRDefault="00ED000E" w:rsidP="00ED000E">
                  <w:pPr>
                    <w:rPr>
                      <w:rFonts w:ascii="Bookman Old Style" w:hAnsi="Bookman Old Style" w:cs="Times New Roman"/>
                      <w:b/>
                      <w:bCs/>
                      <w:color w:val="000000"/>
                      <w:sz w:val="20"/>
                      <w:szCs w:val="20"/>
                    </w:rPr>
                  </w:pPr>
                  <w:r w:rsidRPr="0072189B">
                    <w:rPr>
                      <w:rFonts w:ascii="Bookman Old Style" w:hAnsi="Bookman Old Style" w:cs="Times New Roman"/>
                      <w:color w:val="000000"/>
                      <w:sz w:val="20"/>
                      <w:szCs w:val="20"/>
                    </w:rPr>
                    <w:t xml:space="preserve">This course is open to students who want to learn or continue to learn to play </w:t>
                  </w:r>
                  <w:r w:rsidRPr="0072189B">
                    <w:rPr>
                      <w:rFonts w:ascii="Bookman Old Style" w:hAnsi="Bookman Old Style" w:cs="Times New Roman"/>
                      <w:b/>
                      <w:bCs/>
                      <w:color w:val="000000"/>
                      <w:sz w:val="20"/>
                      <w:szCs w:val="20"/>
                    </w:rPr>
                    <w:t>guitar or keyboard</w:t>
                  </w:r>
                  <w:r w:rsidRPr="0072189B">
                    <w:rPr>
                      <w:rFonts w:ascii="Bookman Old Style" w:hAnsi="Bookman Old Style" w:cs="Times New Roman"/>
                      <w:color w:val="000000"/>
                      <w:sz w:val="20"/>
                      <w:szCs w:val="20"/>
                    </w:rPr>
                    <w:t>. Keyboards are available at the school</w:t>
                  </w:r>
                  <w:r w:rsidRPr="0072189B">
                    <w:rPr>
                      <w:rFonts w:ascii="Bookman Old Style" w:hAnsi="Bookman Old Style" w:cs="Times New Roman"/>
                      <w:b/>
                      <w:bCs/>
                      <w:color w:val="000000"/>
                      <w:sz w:val="20"/>
                      <w:szCs w:val="20"/>
                    </w:rPr>
                    <w:t xml:space="preserve">. You must provide your own acoustic guitar (no electrics).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b/>
                      <w:bCs/>
                      <w:color w:val="000000"/>
                      <w:sz w:val="20"/>
                      <w:szCs w:val="20"/>
                    </w:rPr>
                    <w:t xml:space="preserve">SONG AND SOCIETY 110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72189B">
                    <w:rPr>
                      <w:rFonts w:ascii="Bookman Old Style" w:hAnsi="Bookman Old Style" w:cs="Times New Roman"/>
                      <w:color w:val="000000"/>
                      <w:sz w:val="20"/>
                      <w:szCs w:val="20"/>
                    </w:rPr>
                    <w:t xml:space="preserve"> Grade 10 Music with teacher</w:t>
                  </w:r>
                  <w:r>
                    <w:rPr>
                      <w:rFonts w:ascii="Times New Roman" w:hAnsi="Times New Roman" w:cs="Times New Roman"/>
                      <w:color w:val="000000"/>
                      <w:sz w:val="20"/>
                      <w:szCs w:val="20"/>
                    </w:rPr>
                    <w:t>’</w:t>
                  </w:r>
                  <w:r w:rsidRPr="0072189B">
                    <w:rPr>
                      <w:rFonts w:ascii="Bookman Old Style" w:hAnsi="Bookman Old Style" w:cs="Times New Roman"/>
                      <w:color w:val="000000"/>
                      <w:sz w:val="20"/>
                      <w:szCs w:val="20"/>
                    </w:rPr>
                    <w:t xml:space="preserve">s recommendation.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Students should have an interest in music and songwriting and students should have a strong background and understanding of playing an instrument.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The </w:t>
                  </w:r>
                  <w:r w:rsidRPr="0072189B">
                    <w:rPr>
                      <w:rFonts w:ascii="Bookman Old Style" w:hAnsi="Bookman Old Style" w:cs="Times New Roman"/>
                      <w:i/>
                      <w:iCs/>
                      <w:color w:val="000000"/>
                      <w:sz w:val="20"/>
                      <w:szCs w:val="20"/>
                    </w:rPr>
                    <w:t xml:space="preserve">Song &amp; Society 110 </w:t>
                  </w:r>
                  <w:r w:rsidRPr="0072189B">
                    <w:rPr>
                      <w:rFonts w:ascii="Bookman Old Style" w:hAnsi="Bookman Old Style" w:cs="Times New Roman"/>
                      <w:color w:val="000000"/>
                      <w:sz w:val="20"/>
                      <w:szCs w:val="20"/>
                    </w:rPr>
                    <w:t xml:space="preserve">course will offer students an opportunity to develop musical skills, to reflect on the society in which they live and how music expresses social values. The course will allow students to have an outlet to discuss social issues and their views on these issues – past, present and future. They will be using new technology for recording and composition purposes and the students will have an opportunity to develop their music as a way to enrich their lives. </w:t>
                  </w:r>
                </w:p>
                <w:p w:rsidR="00ED000E" w:rsidRPr="0072189B" w:rsidRDefault="00ED000E" w:rsidP="00ED000E">
                  <w:pPr>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Music theory and analysis will be covered and are important to being able to connect issues to musical expression. Various classroom activities and assessments will include research, class presentations and </w:t>
                  </w:r>
                  <w:r w:rsidRPr="0072189B">
                    <w:rPr>
                      <w:rFonts w:ascii="Bookman Old Style" w:hAnsi="Bookman Old Style" w:cs="Times New Roman"/>
                      <w:color w:val="000000"/>
                      <w:sz w:val="20"/>
                      <w:szCs w:val="20"/>
                    </w:rPr>
                    <w:lastRenderedPageBreak/>
                    <w:t xml:space="preserve">debates, performances, group work, listening assignments, songwriting and editing, brainstorming, practicing, compositions and recordings. </w:t>
                  </w:r>
                </w:p>
                <w:p w:rsidR="00ED000E" w:rsidRDefault="00ED000E" w:rsidP="00ED000E">
                  <w:pPr>
                    <w:rPr>
                      <w:rFonts w:ascii="Bookman Old Style" w:hAnsi="Bookman Old Style" w:cs="Times New Roman"/>
                      <w:color w:val="000000"/>
                      <w:sz w:val="20"/>
                      <w:szCs w:val="20"/>
                    </w:rPr>
                  </w:pPr>
                  <w:r>
                    <w:rPr>
                      <w:noProof/>
                    </w:rPr>
                    <mc:AlternateContent>
                      <mc:Choice Requires="wps">
                        <w:drawing>
                          <wp:anchor distT="0" distB="0" distL="114300" distR="114300" simplePos="0" relativeHeight="251642880" behindDoc="0" locked="0" layoutInCell="1" allowOverlap="1" wp14:anchorId="5D6FC8B7" wp14:editId="2473FBCF">
                            <wp:simplePos x="0" y="0"/>
                            <wp:positionH relativeFrom="column">
                              <wp:posOffset>1771650</wp:posOffset>
                            </wp:positionH>
                            <wp:positionV relativeFrom="paragraph">
                              <wp:posOffset>79375</wp:posOffset>
                            </wp:positionV>
                            <wp:extent cx="1828800" cy="1828800"/>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Bookman Old Style" w:hAnsi="Bookman Old Style" w:cs="Times New Roman"/>
                                            <w:b/>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FRENCH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6FC8B7" id="Text Box 10" o:spid="_x0000_s1030" type="#_x0000_t202" style="position:absolute;margin-left:139.5pt;margin-top:6.25pt;width:2in;height:2in;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" filled="f" stroked="f">
                            <v:textbox style="mso-fit-shape-to-text:t">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Bookman Old Style" w:hAnsi="Bookman Old Style" w:cs="Times New Roman"/>
                                      <w:b/>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FRENCH</w:t>
                                  </w:r>
                                </w:p>
                              </w:txbxContent>
                            </v:textbox>
                          </v:shape>
                        </w:pict>
                      </mc:Fallback>
                    </mc:AlternateConten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Because of the variety of levels of French courses available, the following guide is provided to assist students and parents in the selection of appropriate courses in the French programs.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Generally speaking, a student will continue in the level studied, unless a recommendation by the French teacher indicates a change is appropriate. Changes in courses are carried out one level at a time, e.g., French Immersion to French 111 to French 112 to French 113.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The various French courses offered at Hampton High School are listed according to their decreasing level of advancement in the French language.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French Immersion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French 111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French 112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French 113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Students in the Immersion Program are encouraged to continue their program at the senior high level by taking two courses in French in each of the two years in the Graduation Program if possible.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The following are recommended course selection outlines for Immersion and Core students.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b/>
                      <w:bCs/>
                      <w:color w:val="000000"/>
                      <w:sz w:val="20"/>
                      <w:szCs w:val="20"/>
                    </w:rPr>
                    <w:t xml:space="preserve">French Immersion LANGUAGE ARTS 110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72189B">
                    <w:rPr>
                      <w:rFonts w:ascii="Bookman Old Style" w:hAnsi="Bookman Old Style" w:cs="Times New Roman"/>
                      <w:color w:val="000000"/>
                      <w:sz w:val="20"/>
                      <w:szCs w:val="20"/>
                    </w:rPr>
                    <w:t xml:space="preserve"> Successful completion of French Immersion Language Arts in Grade 10.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This course is a continuation of and follows the same general pattern as the grade 10 course. The content of this course is based on five components: oral expression, literature, grammar, composition, and culture. This course is to be taken in conjunction with French Immersion Modern History 110. </w:t>
                  </w:r>
                </w:p>
                <w:p w:rsidR="00ED000E" w:rsidRPr="0072189B"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2189B">
                    <w:rPr>
                      <w:rFonts w:ascii="Bookman Old Style" w:hAnsi="Bookman Old Style" w:cs="Times New Roman"/>
                      <w:color w:val="000000"/>
                      <w:sz w:val="20"/>
                      <w:szCs w:val="20"/>
                    </w:rPr>
                    <w:t xml:space="preserve">Texts: </w:t>
                  </w:r>
                  <w:r w:rsidRPr="0072189B">
                    <w:rPr>
                      <w:rFonts w:ascii="Bookman Old Style" w:hAnsi="Bookman Old Style" w:cs="Times New Roman"/>
                      <w:i/>
                      <w:iCs/>
                      <w:color w:val="000000"/>
                      <w:sz w:val="20"/>
                      <w:szCs w:val="20"/>
                    </w:rPr>
                    <w:t xml:space="preserve">Thematic Units </w:t>
                  </w:r>
                </w:p>
                <w:p w:rsidR="00ED000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72189B">
                    <w:rPr>
                      <w:rFonts w:ascii="Bookman Old Style" w:hAnsi="Bookman Old Style" w:cs="Times New Roman"/>
                      <w:i/>
                      <w:color w:val="000000"/>
                      <w:sz w:val="20"/>
                      <w:szCs w:val="20"/>
                    </w:rPr>
                    <w:t xml:space="preserve">Readings from various sources </w:t>
                  </w:r>
                </w:p>
                <w:p w:rsidR="00ED000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p>
                <w:p w:rsidR="00ED000E" w:rsidRPr="00935B9A" w:rsidRDefault="00060F31"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
                      <w:bCs/>
                      <w:color w:val="000000"/>
                      <w:sz w:val="20"/>
                      <w:szCs w:val="20"/>
                    </w:rPr>
                    <w:t>Post-Intensive French 110</w:t>
                  </w:r>
                </w:p>
                <w:p w:rsidR="00ED000E" w:rsidRPr="00935B9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935B9A">
                    <w:rPr>
                      <w:rFonts w:ascii="Bookman Old Style" w:hAnsi="Bookman Old Style" w:cs="Times New Roman"/>
                      <w:color w:val="000000"/>
                      <w:sz w:val="20"/>
                      <w:szCs w:val="20"/>
                    </w:rPr>
                    <w:t xml:space="preserve"> Recommendation of the French teacher in Grade 10.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935B9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935B9A">
                    <w:rPr>
                      <w:rFonts w:ascii="Bookman Old Style" w:hAnsi="Bookman Old Style" w:cs="Times New Roman"/>
                      <w:color w:val="000000"/>
                      <w:sz w:val="20"/>
                      <w:szCs w:val="20"/>
                    </w:rPr>
                    <w:t xml:space="preserve">The emphasis of the course is aural work. More work and units are covered than in French 112. An even greater participation and effort are required.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935B9A" w:rsidRDefault="00060F31"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
                      <w:bCs/>
                      <w:color w:val="000000"/>
                      <w:sz w:val="20"/>
                      <w:szCs w:val="20"/>
                    </w:rPr>
                    <w:t>FRENCH 120</w:t>
                  </w:r>
                  <w:r w:rsidR="00ED000E" w:rsidRPr="00935B9A">
                    <w:rPr>
                      <w:rFonts w:ascii="Bookman Old Style" w:hAnsi="Bookman Old Style" w:cs="Times New Roman"/>
                      <w:b/>
                      <w:bCs/>
                      <w:color w:val="000000"/>
                      <w:sz w:val="20"/>
                      <w:szCs w:val="20"/>
                    </w:rPr>
                    <w:t xml:space="preserve"> (Core) </w:t>
                  </w:r>
                </w:p>
                <w:p w:rsidR="00ED000E" w:rsidRPr="00935B9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935B9A">
                    <w:rPr>
                      <w:rFonts w:ascii="Bookman Old Style" w:hAnsi="Bookman Old Style" w:cs="Times New Roman"/>
                      <w:color w:val="000000"/>
                      <w:sz w:val="20"/>
                      <w:szCs w:val="20"/>
                    </w:rPr>
                    <w:t xml:space="preserve"> Successful completion of French in Grade 10.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935B9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935B9A">
                    <w:rPr>
                      <w:rFonts w:ascii="Bookman Old Style" w:hAnsi="Bookman Old Style" w:cs="Times New Roman"/>
                      <w:color w:val="000000"/>
                      <w:sz w:val="20"/>
                      <w:szCs w:val="20"/>
                    </w:rPr>
                    <w:t xml:space="preserve">The course is a continuation of and follows the general pattern of the French course in Grade 10. A series of units on various themes are used in conjunction with other programs and </w:t>
                  </w:r>
                </w:p>
                <w:p w:rsidR="00ED000E" w:rsidRPr="00935B9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935B9A">
                    <w:rPr>
                      <w:rFonts w:ascii="Bookman Old Style" w:hAnsi="Bookman Old Style" w:cs="Times New Roman"/>
                      <w:color w:val="000000"/>
                      <w:sz w:val="20"/>
                      <w:szCs w:val="20"/>
                    </w:rPr>
                    <w:t xml:space="preserve">Texts: </w:t>
                  </w:r>
                  <w:r w:rsidRPr="00935B9A">
                    <w:rPr>
                      <w:rFonts w:ascii="Bookman Old Style" w:hAnsi="Bookman Old Style" w:cs="Times New Roman"/>
                      <w:i/>
                      <w:iCs/>
                      <w:color w:val="000000"/>
                      <w:sz w:val="20"/>
                      <w:szCs w:val="20"/>
                    </w:rPr>
                    <w:t xml:space="preserve">Thematic Units </w:t>
                  </w:r>
                </w:p>
                <w:p w:rsidR="00ED000E" w:rsidRPr="00935B9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935B9A">
                    <w:rPr>
                      <w:rFonts w:ascii="Bookman Old Style" w:hAnsi="Bookman Old Style" w:cs="Times New Roman"/>
                      <w:color w:val="000000"/>
                      <w:sz w:val="20"/>
                      <w:szCs w:val="20"/>
                    </w:rPr>
                    <w:t xml:space="preserve">Readings from various sources </w:t>
                  </w:r>
                </w:p>
                <w:p w:rsidR="00ED000E" w:rsidRDefault="00ED000E" w:rsidP="00ED000E">
                  <w:pPr>
                    <w:autoSpaceDE w:val="0"/>
                    <w:autoSpaceDN w:val="0"/>
                    <w:adjustRightInd w:val="0"/>
                    <w:spacing w:after="0" w:line="240" w:lineRule="auto"/>
                    <w:rPr>
                      <w:rFonts w:ascii="Bookman Old Style" w:hAnsi="Bookman Old Style" w:cs="Times New Roman"/>
                      <w:i/>
                      <w:iCs/>
                      <w:color w:val="000000"/>
                      <w:sz w:val="20"/>
                      <w:szCs w:val="20"/>
                    </w:rPr>
                  </w:pP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AE1A8E">
                    <w:rPr>
                      <w:rFonts w:ascii="Bookman Old Style" w:hAnsi="Bookman Old Style" w:cs="Times New Roman"/>
                      <w:b/>
                      <w:bCs/>
                      <w:color w:val="000000"/>
                      <w:sz w:val="20"/>
                      <w:szCs w:val="20"/>
                    </w:rPr>
                    <w:t xml:space="preserve">French Immersion LANGUAGE ARTS 120 </w:t>
                  </w: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AE1A8E">
                    <w:rPr>
                      <w:rFonts w:ascii="Bookman Old Style" w:hAnsi="Bookman Old Style" w:cs="Times New Roman"/>
                      <w:color w:val="000000"/>
                      <w:sz w:val="20"/>
                      <w:szCs w:val="20"/>
                    </w:rPr>
                    <w:t xml:space="preserve"> Successful completion of Late F.I. Language Arts 110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AE1A8E">
                    <w:rPr>
                      <w:rFonts w:ascii="Bookman Old Style" w:hAnsi="Bookman Old Style" w:cs="Times New Roman"/>
                      <w:color w:val="000000"/>
                      <w:sz w:val="20"/>
                      <w:szCs w:val="20"/>
                    </w:rPr>
                    <w:t>This course is a continuation of the grad</w:t>
                  </w:r>
                  <w:r>
                    <w:rPr>
                      <w:rFonts w:ascii="Bookman Old Style" w:hAnsi="Bookman Old Style" w:cs="Times New Roman"/>
                      <w:color w:val="000000"/>
                      <w:sz w:val="20"/>
                      <w:szCs w:val="20"/>
                    </w:rPr>
                    <w:t xml:space="preserve">e </w:t>
                  </w:r>
                  <w:r w:rsidRPr="00AE1A8E">
                    <w:rPr>
                      <w:rFonts w:ascii="Bookman Old Style" w:hAnsi="Bookman Old Style" w:cs="Times New Roman"/>
                      <w:color w:val="000000"/>
                      <w:sz w:val="20"/>
                      <w:szCs w:val="20"/>
                    </w:rPr>
                    <w:t xml:space="preserve">11 course (Late Immersion) and emphasizes vocabulary building, written and oral expression, literature, grammar and culture. All these aspects are examined in context using various resources, visual and audio, a variety of contemporary written material, articles and novels from francophone countries. Emphasis is placed on oral proficiency and understanding; </w:t>
                  </w:r>
                  <w:r w:rsidRPr="00AE1A8E">
                    <w:rPr>
                      <w:rFonts w:ascii="Bookman Old Style" w:hAnsi="Bookman Old Style" w:cs="Times New Roman"/>
                      <w:color w:val="000000"/>
                      <w:sz w:val="20"/>
                      <w:szCs w:val="20"/>
                    </w:rPr>
                    <w:lastRenderedPageBreak/>
                    <w:t xml:space="preserve">therefore group work and communicative activities and projects are of great importance. </w:t>
                  </w:r>
                  <w:r w:rsidRPr="00AE1A8E">
                    <w:rPr>
                      <w:rFonts w:ascii="Bookman Old Style" w:hAnsi="Bookman Old Style" w:cs="Times New Roman"/>
                      <w:b/>
                      <w:bCs/>
                      <w:color w:val="000000"/>
                      <w:sz w:val="20"/>
                      <w:szCs w:val="20"/>
                    </w:rPr>
                    <w:t xml:space="preserve">Students must take a grade twelve French course in order to do the French proficiency exam administered by the Province of New Brunswick. </w:t>
                  </w:r>
                </w:p>
                <w:p w:rsidR="00ED000E" w:rsidRPr="00AE1A8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AE1A8E">
                    <w:rPr>
                      <w:rFonts w:ascii="Bookman Old Style" w:hAnsi="Bookman Old Style" w:cs="Times New Roman"/>
                      <w:i/>
                      <w:color w:val="000000"/>
                      <w:sz w:val="20"/>
                      <w:szCs w:val="20"/>
                    </w:rPr>
                    <w:t xml:space="preserve">Texts: </w:t>
                  </w:r>
                  <w:r w:rsidRPr="00AE1A8E">
                    <w:rPr>
                      <w:rFonts w:ascii="Bookman Old Style" w:hAnsi="Bookman Old Style" w:cs="Times New Roman"/>
                      <w:i/>
                      <w:iCs/>
                      <w:color w:val="000000"/>
                      <w:sz w:val="20"/>
                      <w:szCs w:val="20"/>
                    </w:rPr>
                    <w:t xml:space="preserve">Exercises and activities from a variety of </w:t>
                  </w:r>
                  <w:r w:rsidRPr="00AE1A8E">
                    <w:rPr>
                      <w:rFonts w:ascii="Bookman Old Style" w:hAnsi="Bookman Old Style" w:cs="Times New Roman"/>
                      <w:i/>
                      <w:color w:val="000000"/>
                      <w:sz w:val="20"/>
                      <w:szCs w:val="20"/>
                    </w:rPr>
                    <w:t xml:space="preserve">sources </w:t>
                  </w:r>
                </w:p>
                <w:p w:rsidR="00ED000E" w:rsidRPr="00AE1A8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AE1A8E">
                    <w:rPr>
                      <w:rFonts w:ascii="Bookman Old Style" w:hAnsi="Bookman Old Style" w:cs="Times New Roman"/>
                      <w:i/>
                      <w:color w:val="000000"/>
                      <w:sz w:val="20"/>
                      <w:szCs w:val="20"/>
                    </w:rPr>
                    <w:t xml:space="preserve">Two or more novels are examined </w:t>
                  </w:r>
                </w:p>
                <w:p w:rsidR="00ED000E" w:rsidRPr="00AE1A8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AE1A8E">
                    <w:rPr>
                      <w:rFonts w:ascii="Bookman Old Style" w:hAnsi="Bookman Old Style" w:cs="Times New Roman"/>
                      <w:i/>
                      <w:color w:val="000000"/>
                      <w:sz w:val="20"/>
                      <w:szCs w:val="20"/>
                    </w:rPr>
                    <w:t xml:space="preserve">Numerous recent articles from </w:t>
                  </w:r>
                </w:p>
                <w:p w:rsidR="00ED000E" w:rsidRPr="00AE1A8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proofErr w:type="gramStart"/>
                  <w:r w:rsidRPr="00AE1A8E">
                    <w:rPr>
                      <w:rFonts w:ascii="Bookman Old Style" w:hAnsi="Bookman Old Style" w:cs="Times New Roman"/>
                      <w:i/>
                      <w:color w:val="000000"/>
                      <w:sz w:val="20"/>
                      <w:szCs w:val="20"/>
                    </w:rPr>
                    <w:t>newspapers</w:t>
                  </w:r>
                  <w:proofErr w:type="gramEnd"/>
                  <w:r w:rsidRPr="00AE1A8E">
                    <w:rPr>
                      <w:rFonts w:ascii="Bookman Old Style" w:hAnsi="Bookman Old Style" w:cs="Times New Roman"/>
                      <w:i/>
                      <w:color w:val="000000"/>
                      <w:sz w:val="20"/>
                      <w:szCs w:val="20"/>
                    </w:rPr>
                    <w:t xml:space="preserve"> and magazines are read and examined. </w:t>
                  </w:r>
                </w:p>
                <w:p w:rsidR="00ED000E" w:rsidRPr="0072189B"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AE1A8E">
                    <w:rPr>
                      <w:rFonts w:ascii="Bookman Old Style" w:hAnsi="Bookman Old Style" w:cs="Times New Roman"/>
                      <w:i/>
                      <w:color w:val="000000"/>
                      <w:sz w:val="20"/>
                      <w:szCs w:val="20"/>
                    </w:rPr>
                    <w:t xml:space="preserve">Audio and visual material from several </w:t>
                  </w:r>
                </w:p>
                <w:p w:rsidR="00ED000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AE1A8E">
                    <w:rPr>
                      <w:rFonts w:ascii="Bookman Old Style" w:hAnsi="Bookman Old Style" w:cs="Times New Roman"/>
                      <w:b/>
                      <w:bCs/>
                      <w:color w:val="000000"/>
                      <w:sz w:val="20"/>
                      <w:szCs w:val="20"/>
                    </w:rPr>
                    <w:t xml:space="preserve">FRENCH 121 (Core) </w:t>
                  </w: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Prerequisites</w:t>
                  </w:r>
                  <w:r w:rsidRPr="00AE1A8E">
                    <w:rPr>
                      <w:rFonts w:ascii="Bookman Old Style" w:hAnsi="Bookman Old Style" w:cs="Times New Roman"/>
                      <w:color w:val="000000"/>
                      <w:sz w:val="20"/>
                      <w:szCs w:val="20"/>
                    </w:rPr>
                    <w:t xml:space="preserve">: Successful completion of French 111 or a mark of 70% or greater in French 112 and a teacher recommendation.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AE1A8E">
                    <w:rPr>
                      <w:rFonts w:ascii="Bookman Old Style" w:hAnsi="Bookman Old Style" w:cs="Times New Roman"/>
                      <w:color w:val="000000"/>
                      <w:sz w:val="20"/>
                      <w:szCs w:val="20"/>
                    </w:rPr>
                    <w:t xml:space="preserve">In this course, there is a strong emphasis on oral and aural work. The class will go beyond the level of work normally covered in French 122 and the demands of the course will be correspondingly challenging. </w:t>
                  </w: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AE1A8E">
                    <w:rPr>
                      <w:rFonts w:ascii="Bookman Old Style" w:hAnsi="Bookman Old Style" w:cs="Times New Roman"/>
                      <w:color w:val="000000"/>
                      <w:sz w:val="20"/>
                      <w:szCs w:val="20"/>
                    </w:rPr>
                    <w:t xml:space="preserve">Texts: </w:t>
                  </w:r>
                  <w:r w:rsidRPr="00AE1A8E">
                    <w:rPr>
                      <w:rFonts w:ascii="Bookman Old Style" w:hAnsi="Bookman Old Style" w:cs="Times New Roman"/>
                      <w:i/>
                      <w:iCs/>
                      <w:color w:val="000000"/>
                      <w:sz w:val="20"/>
                      <w:szCs w:val="20"/>
                    </w:rPr>
                    <w:t xml:space="preserve">Mag Puce </w:t>
                  </w:r>
                </w:p>
                <w:p w:rsidR="00ED000E" w:rsidRPr="00AE1A8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AE1A8E">
                    <w:rPr>
                      <w:rFonts w:ascii="Bookman Old Style" w:hAnsi="Bookman Old Style" w:cs="Times New Roman"/>
                      <w:i/>
                      <w:color w:val="000000"/>
                      <w:sz w:val="20"/>
                      <w:szCs w:val="20"/>
                    </w:rPr>
                    <w:t xml:space="preserve">Various reading including one novel </w:t>
                  </w:r>
                </w:p>
                <w:p w:rsidR="00ED000E" w:rsidRPr="00AE1A8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AE1A8E">
                    <w:rPr>
                      <w:rFonts w:ascii="Bookman Old Style" w:hAnsi="Bookman Old Style" w:cs="Times New Roman"/>
                      <w:i/>
                      <w:color w:val="000000"/>
                      <w:sz w:val="20"/>
                      <w:szCs w:val="20"/>
                    </w:rPr>
                    <w:t xml:space="preserve">Thematic Units </w:t>
                  </w:r>
                </w:p>
                <w:p w:rsidR="00ED000E" w:rsidRPr="00AE1A8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AE1A8E">
                    <w:rPr>
                      <w:rFonts w:ascii="Bookman Old Style" w:hAnsi="Bookman Old Style" w:cs="Times New Roman"/>
                      <w:i/>
                      <w:color w:val="000000"/>
                      <w:sz w:val="20"/>
                      <w:szCs w:val="20"/>
                    </w:rPr>
                    <w:t xml:space="preserve">Communication Activities </w:t>
                  </w:r>
                </w:p>
                <w:p w:rsidR="00ED000E" w:rsidRPr="00AE1A8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AE1A8E">
                    <w:rPr>
                      <w:rFonts w:ascii="Bookman Old Style" w:hAnsi="Bookman Old Style" w:cs="Times New Roman"/>
                      <w:b/>
                      <w:bCs/>
                      <w:color w:val="000000"/>
                      <w:sz w:val="20"/>
                      <w:szCs w:val="20"/>
                    </w:rPr>
                    <w:t xml:space="preserve">FRENCH 122 (Core) </w:t>
                  </w: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AE1A8E">
                    <w:rPr>
                      <w:rFonts w:ascii="Bookman Old Style" w:hAnsi="Bookman Old Style" w:cs="Times New Roman"/>
                      <w:color w:val="000000"/>
                      <w:sz w:val="20"/>
                      <w:szCs w:val="20"/>
                    </w:rPr>
                    <w:t xml:space="preserve"> Successful completion of French 111 or 112.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AE1A8E">
                    <w:rPr>
                      <w:rFonts w:ascii="Bookman Old Style" w:hAnsi="Bookman Old Style" w:cs="Times New Roman"/>
                      <w:b/>
                      <w:bCs/>
                      <w:color w:val="000000"/>
                      <w:sz w:val="20"/>
                      <w:szCs w:val="20"/>
                    </w:rPr>
                    <w:t xml:space="preserve">Students must take a Grade 12 French course in order to take the Government French Proficiency exam. </w:t>
                  </w:r>
                  <w:r w:rsidRPr="00AE1A8E">
                    <w:rPr>
                      <w:rFonts w:ascii="Bookman Old Style" w:hAnsi="Bookman Old Style" w:cs="Times New Roman"/>
                      <w:color w:val="000000"/>
                      <w:sz w:val="20"/>
                      <w:szCs w:val="20"/>
                    </w:rPr>
                    <w:t xml:space="preserve">This is the fourth year of the regular academic program. Emphasis is placed on oral and aural aspects of the language. </w:t>
                  </w: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AE1A8E">
                    <w:rPr>
                      <w:rFonts w:ascii="Bookman Old Style" w:hAnsi="Bookman Old Style" w:cs="Times New Roman"/>
                      <w:color w:val="000000"/>
                      <w:sz w:val="20"/>
                      <w:szCs w:val="20"/>
                    </w:rPr>
                    <w:t xml:space="preserve">Texts: </w:t>
                  </w:r>
                  <w:r w:rsidRPr="00AE1A8E">
                    <w:rPr>
                      <w:rFonts w:ascii="Bookman Old Style" w:hAnsi="Bookman Old Style" w:cs="Times New Roman"/>
                      <w:i/>
                      <w:iCs/>
                      <w:color w:val="000000"/>
                      <w:sz w:val="20"/>
                      <w:szCs w:val="20"/>
                    </w:rPr>
                    <w:t xml:space="preserve">Radio Puce </w:t>
                  </w:r>
                </w:p>
                <w:p w:rsidR="00ED000E" w:rsidRPr="00AE1A8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AE1A8E">
                    <w:rPr>
                      <w:rFonts w:ascii="Bookman Old Style" w:hAnsi="Bookman Old Style" w:cs="Times New Roman"/>
                      <w:i/>
                      <w:iCs/>
                      <w:color w:val="000000"/>
                      <w:sz w:val="20"/>
                      <w:szCs w:val="20"/>
                    </w:rPr>
                    <w:t xml:space="preserve">Readings from various sources </w:t>
                  </w:r>
                </w:p>
                <w:p w:rsidR="00ED000E" w:rsidRPr="00AE1A8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AE1A8E">
                    <w:rPr>
                      <w:rFonts w:ascii="Bookman Old Style" w:hAnsi="Bookman Old Style" w:cs="Times New Roman"/>
                      <w:i/>
                      <w:color w:val="000000"/>
                      <w:sz w:val="20"/>
                      <w:szCs w:val="20"/>
                    </w:rPr>
                    <w:t xml:space="preserve">Thematic Units </w:t>
                  </w:r>
                </w:p>
                <w:p w:rsidR="00ED000E" w:rsidRPr="00061654" w:rsidRDefault="00ED000E" w:rsidP="00061654">
                  <w:pPr>
                    <w:rPr>
                      <w:rFonts w:ascii="Bookman Old Style" w:hAnsi="Bookman Old Style" w:cs="Times New Roman"/>
                      <w:i/>
                      <w:color w:val="000000"/>
                      <w:sz w:val="20"/>
                      <w:szCs w:val="20"/>
                    </w:rPr>
                  </w:pPr>
                  <w:r w:rsidRPr="00AE1A8E">
                    <w:rPr>
                      <w:rFonts w:ascii="Bookman Old Style" w:hAnsi="Bookman Old Style" w:cs="Times New Roman"/>
                      <w:i/>
                      <w:color w:val="000000"/>
                      <w:sz w:val="20"/>
                      <w:szCs w:val="20"/>
                    </w:rPr>
                    <w:t>Communication Activities</w:t>
                  </w:r>
                </w:p>
                <w:p w:rsidR="00ED000E" w:rsidRDefault="00ED000E" w:rsidP="00ED000E">
                  <w:pPr>
                    <w:autoSpaceDE w:val="0"/>
                    <w:autoSpaceDN w:val="0"/>
                    <w:adjustRightInd w:val="0"/>
                    <w:spacing w:after="0" w:line="240" w:lineRule="auto"/>
                    <w:rPr>
                      <w:rFonts w:ascii="Times New Roman" w:hAnsi="Times New Roman" w:cs="Times New Roman"/>
                      <w:b/>
                      <w:bCs/>
                      <w:color w:val="000000"/>
                    </w:rPr>
                  </w:pPr>
                </w:p>
                <w:p w:rsidR="00ED000E" w:rsidRDefault="00ED000E" w:rsidP="00ED000E">
                  <w:pPr>
                    <w:autoSpaceDE w:val="0"/>
                    <w:autoSpaceDN w:val="0"/>
                    <w:adjustRightInd w:val="0"/>
                    <w:spacing w:after="0" w:line="240" w:lineRule="auto"/>
                    <w:rPr>
                      <w:rFonts w:ascii="Times New Roman" w:hAnsi="Times New Roman" w:cs="Times New Roman"/>
                      <w:b/>
                      <w:bCs/>
                      <w:color w:val="00000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r>
                    <w:rPr>
                      <w:noProof/>
                    </w:rPr>
                    <mc:AlternateContent>
                      <mc:Choice Requires="wps">
                        <w:drawing>
                          <wp:anchor distT="0" distB="0" distL="114300" distR="114300" simplePos="0" relativeHeight="251643904" behindDoc="0" locked="0" layoutInCell="1" allowOverlap="1" wp14:anchorId="108FFA2F" wp14:editId="7E7DA993">
                            <wp:simplePos x="0" y="0"/>
                            <wp:positionH relativeFrom="column">
                              <wp:posOffset>0</wp:posOffset>
                            </wp:positionH>
                            <wp:positionV relativeFrom="paragraph">
                              <wp:posOffset>-202565</wp:posOffset>
                            </wp:positionV>
                            <wp:extent cx="1828800" cy="1828800"/>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bCs/>
                                            <w:color w:val="000000"/>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C4315">
                                          <w:rPr>
                                            <w:rFonts w:ascii="Bookman Old Style" w:hAnsi="Bookman Old Style" w:cs="Times New Roman"/>
                                            <w:b/>
                                            <w:bCs/>
                                            <w:color w:val="000000"/>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CULINARY TECHNOLOGY/INDIVIDUAL AND FAMILY DYNAMICS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108FFA2F" id="Text Box 11" o:spid="_x0000_s1031" type="#_x0000_t202" style="position:absolute;margin-left:0;margin-top:-15.95pt;width:2in;height:2in;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" filled="f" stroked="f">
                            <v:textbox style="mso-fit-shape-to-text:t">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bCs/>
                                      <w:color w:val="000000"/>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C4315">
                                    <w:rPr>
                                      <w:rFonts w:ascii="Bookman Old Style" w:hAnsi="Bookman Old Style" w:cs="Times New Roman"/>
                                      <w:b/>
                                      <w:bCs/>
                                      <w:color w:val="000000"/>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CULINARY TECHNOLOGY/INDIVIDUAL AND FAMILY DYNAMICS</w:t>
                                  </w:r>
                                </w:p>
                              </w:txbxContent>
                            </v:textbox>
                          </v:shape>
                        </w:pict>
                      </mc:Fallback>
                    </mc:AlternateConten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color w:val="000000"/>
                      <w:sz w:val="20"/>
                      <w:szCs w:val="20"/>
                    </w:rPr>
                    <w:t>This</w:t>
                  </w:r>
                  <w:r w:rsidRPr="00CC2C8C">
                    <w:rPr>
                      <w:rFonts w:ascii="Bookman Old Style" w:hAnsi="Bookman Old Style" w:cs="Times New Roman"/>
                      <w:color w:val="000000"/>
                      <w:sz w:val="20"/>
                      <w:szCs w:val="20"/>
                    </w:rPr>
                    <w:t xml:space="preserve"> concentration of courses provides training for students: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Who seek a basis for future studies in fields of social work, teaching, psychology, foods</w:t>
                  </w:r>
                  <w:r>
                    <w:rPr>
                      <w:rFonts w:ascii="Bookman Old Style" w:hAnsi="Bookman Old Style" w:cs="Times New Roman"/>
                      <w:color w:val="000000"/>
                      <w:sz w:val="20"/>
                      <w:szCs w:val="20"/>
                    </w:rPr>
                    <w:t xml:space="preserve"> </w:t>
                  </w:r>
                  <w:r w:rsidRPr="00CC2C8C">
                    <w:rPr>
                      <w:rFonts w:ascii="Bookman Old Style" w:hAnsi="Bookman Old Style" w:cs="Times New Roman"/>
                      <w:color w:val="000000"/>
                      <w:sz w:val="20"/>
                      <w:szCs w:val="20"/>
                    </w:rPr>
                    <w:t xml:space="preserve">and nutrition, fashion design, housing and interior design, and many related fields or those who wish to seek employment in the hospital industry, day care, and clothing service.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color w:val="000000"/>
                      <w:sz w:val="20"/>
                      <w:szCs w:val="20"/>
                    </w:rPr>
                    <w:t xml:space="preserve">CULINARY TECHNOLOGY 110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i/>
                      <w:iCs/>
                      <w:color w:val="000000"/>
                      <w:sz w:val="20"/>
                      <w:szCs w:val="20"/>
                    </w:rPr>
                    <w:t xml:space="preserve">(also offered via Distance Education)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color w:val="000000"/>
                      <w:sz w:val="20"/>
                      <w:szCs w:val="20"/>
                    </w:rPr>
                    <w:t xml:space="preserve">Lab Fee: $20.00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Culinary Technology 110 is an entry level hands-on food service training course. Culinary skill sets include: industry organization, standards, safety and sanitation, use of tools and equipment, and food preparation. Students will study the theory of each skill and then be encouraged to practice those skills through enterprise activities.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Text: </w:t>
                  </w:r>
                  <w:r w:rsidRPr="00CC2C8C">
                    <w:rPr>
                      <w:rFonts w:ascii="Bookman Old Style" w:hAnsi="Bookman Old Style" w:cs="Times New Roman"/>
                      <w:i/>
                      <w:iCs/>
                      <w:color w:val="000000"/>
                      <w:sz w:val="20"/>
                      <w:szCs w:val="20"/>
                    </w:rPr>
                    <w:t xml:space="preserve">Culinary Essentials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Materials: Students will be responsible for purchasing a hairnet, and short sleeve t-shirt in addition to the lab fee.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color w:val="000000"/>
                      <w:sz w:val="20"/>
                      <w:szCs w:val="20"/>
                    </w:rPr>
                    <w:t xml:space="preserve">CULINARY TECHNOLOGY 120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CC2C8C">
                    <w:rPr>
                      <w:rFonts w:ascii="Bookman Old Style" w:hAnsi="Bookman Old Style" w:cs="Times New Roman"/>
                      <w:color w:val="000000"/>
                      <w:sz w:val="20"/>
                      <w:szCs w:val="20"/>
                    </w:rPr>
                    <w:t xml:space="preserve"> Culinary Technology 110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color w:val="000000"/>
                      <w:sz w:val="20"/>
                      <w:szCs w:val="20"/>
                    </w:rPr>
                    <w:t xml:space="preserve">Lab Fee: $20.00 </w:t>
                  </w:r>
                </w:p>
                <w:p w:rsidR="00ED000E" w:rsidRDefault="00ED000E" w:rsidP="00ED000E">
                  <w:pPr>
                    <w:pStyle w:val="Default"/>
                    <w:rPr>
                      <w:rFonts w:cs="Times New Roman"/>
                      <w:sz w:val="20"/>
                      <w:szCs w:val="20"/>
                    </w:rPr>
                  </w:pPr>
                </w:p>
                <w:p w:rsidR="00ED000E" w:rsidRDefault="00ED000E" w:rsidP="00ED000E">
                  <w:pPr>
                    <w:pStyle w:val="Default"/>
                    <w:rPr>
                      <w:sz w:val="19"/>
                      <w:szCs w:val="19"/>
                    </w:rPr>
                  </w:pPr>
                  <w:r w:rsidRPr="00CC2C8C">
                    <w:rPr>
                      <w:rFonts w:cs="Times New Roman"/>
                      <w:sz w:val="20"/>
                      <w:szCs w:val="20"/>
                    </w:rPr>
                    <w:t xml:space="preserve">Culinary Technology 120 is a continuation of Culinary Technology 110. The grade 12 skill sets include a review of skills learned in grade 11, plus: job searching skills, large equipment, foodborne illnesses and food preparation skills. Students are encouraged to learn </w:t>
                  </w:r>
                  <w:r>
                    <w:rPr>
                      <w:rFonts w:cs="Times New Roman"/>
                      <w:sz w:val="20"/>
                      <w:szCs w:val="20"/>
                    </w:rPr>
                    <w:t>through enterprise activities.</w:t>
                  </w:r>
                  <w:r w:rsidRPr="00CC2C8C">
                    <w:rPr>
                      <w:sz w:val="19"/>
                      <w:szCs w:val="19"/>
                    </w:rPr>
                    <w:t xml:space="preserve"> </w:t>
                  </w:r>
                </w:p>
                <w:p w:rsidR="00ED000E" w:rsidRPr="00CC2C8C" w:rsidRDefault="00ED000E" w:rsidP="00ED000E">
                  <w:pPr>
                    <w:pStyle w:val="Default"/>
                    <w:rPr>
                      <w:rFonts w:cs="Times New Roman"/>
                      <w:sz w:val="20"/>
                      <w:szCs w:val="20"/>
                    </w:rPr>
                  </w:pPr>
                  <w:r w:rsidRPr="00CC2C8C">
                    <w:rPr>
                      <w:rFonts w:cs="Times New Roman"/>
                      <w:sz w:val="20"/>
                      <w:szCs w:val="20"/>
                    </w:rPr>
                    <w:t xml:space="preserve">Text: </w:t>
                  </w:r>
                  <w:r w:rsidRPr="00CC2C8C">
                    <w:rPr>
                      <w:rFonts w:cs="Times New Roman"/>
                      <w:i/>
                      <w:iCs/>
                      <w:sz w:val="20"/>
                      <w:szCs w:val="20"/>
                    </w:rPr>
                    <w:t xml:space="preserve">Culinary Essentials </w:t>
                  </w:r>
                </w:p>
                <w:p w:rsidR="00ED000E" w:rsidRDefault="00ED000E" w:rsidP="00ED000E">
                  <w:pPr>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Materials: Students will be responsible for purchasing a hairnet, and short sleeve t-shirt in addition to the lab fee</w:t>
                  </w:r>
                  <w:r>
                    <w:rPr>
                      <w:rFonts w:ascii="Times New Roman" w:hAnsi="Times New Roman" w:cs="Times New Roman"/>
                      <w:color w:val="000000"/>
                      <w:sz w:val="19"/>
                      <w:szCs w:val="19"/>
                    </w:rPr>
                    <w:t>.</w:t>
                  </w:r>
                  <w:r w:rsidRPr="00CC2C8C">
                    <w:rPr>
                      <w:rFonts w:ascii="Times New Roman" w:hAnsi="Times New Roman" w:cs="Times New Roman"/>
                      <w:color w:val="000000"/>
                      <w:sz w:val="19"/>
                      <w:szCs w:val="19"/>
                    </w:rPr>
                    <w:t xml:space="preserve"> </w:t>
                  </w:r>
                </w:p>
                <w:p w:rsidR="00ED000E" w:rsidRPr="00CC2C8C" w:rsidRDefault="00ED000E" w:rsidP="00ED000E">
                  <w:pPr>
                    <w:rPr>
                      <w:rFonts w:ascii="Bookman Old Style" w:hAnsi="Bookman Old Style" w:cs="Times New Roman"/>
                      <w:color w:val="000000"/>
                      <w:sz w:val="20"/>
                      <w:szCs w:val="20"/>
                    </w:rPr>
                  </w:pPr>
                  <w:r>
                    <w:rPr>
                      <w:rFonts w:ascii="Bookman Old Style" w:hAnsi="Bookman Old Style" w:cs="Times New Roman"/>
                      <w:b/>
                      <w:bCs/>
                      <w:color w:val="000000"/>
                      <w:sz w:val="20"/>
                      <w:szCs w:val="20"/>
                    </w:rPr>
                    <w:t>INDIVIDUAL AND FAMILY DYNAMICS/FI RELATIONS FAMILIALES 120</w:t>
                  </w:r>
                </w:p>
                <w:p w:rsidR="00ED000E" w:rsidRDefault="00ED000E" w:rsidP="00ED000E">
                  <w:pPr>
                    <w:pStyle w:val="Default"/>
                    <w:rPr>
                      <w:sz w:val="19"/>
                      <w:szCs w:val="19"/>
                    </w:rPr>
                  </w:pPr>
                  <w:r w:rsidRPr="00CC2C8C">
                    <w:rPr>
                      <w:rFonts w:cs="Times New Roman"/>
                      <w:sz w:val="20"/>
                      <w:szCs w:val="20"/>
                    </w:rPr>
                    <w:t xml:space="preserve">This is a practical day-to-day living course that studies human behavior, personality development and human relationships. Personal relationships from adolescence to adulthood are studied including dating, courtship, marriage, separation and divorce. Decisions relating to the quality of life of individuals and families are the main focus of this course. Topics to be studied include consumer issues, personal finance, housing, careers and </w:t>
                  </w:r>
                  <w:r>
                    <w:rPr>
                      <w:rFonts w:cs="Times New Roman"/>
                      <w:sz w:val="20"/>
                      <w:szCs w:val="20"/>
                    </w:rPr>
                    <w:t>parenting.</w:t>
                  </w:r>
                  <w:r w:rsidRPr="00CC2C8C">
                    <w:rPr>
                      <w:sz w:val="19"/>
                      <w:szCs w:val="19"/>
                    </w:rPr>
                    <w:t xml:space="preserve"> </w:t>
                  </w:r>
                </w:p>
                <w:p w:rsidR="00ED000E" w:rsidRDefault="00ED000E" w:rsidP="00ED000E">
                  <w:pPr>
                    <w:pStyle w:val="Default"/>
                    <w:rPr>
                      <w:rFonts w:ascii="Times New Roman" w:hAnsi="Times New Roman" w:cs="Times New Roman"/>
                      <w:i/>
                      <w:iCs/>
                      <w:sz w:val="19"/>
                      <w:szCs w:val="19"/>
                    </w:rPr>
                  </w:pPr>
                  <w:r w:rsidRPr="00CC2C8C">
                    <w:rPr>
                      <w:rFonts w:ascii="Times New Roman" w:hAnsi="Times New Roman" w:cs="Times New Roman"/>
                      <w:sz w:val="19"/>
                      <w:szCs w:val="19"/>
                    </w:rPr>
                    <w:t xml:space="preserve">Text: </w:t>
                  </w:r>
                  <w:r w:rsidRPr="00CC2C8C">
                    <w:rPr>
                      <w:rFonts w:ascii="Times New Roman" w:hAnsi="Times New Roman" w:cs="Times New Roman"/>
                      <w:i/>
                      <w:iCs/>
                      <w:sz w:val="19"/>
                      <w:szCs w:val="19"/>
                    </w:rPr>
                    <w:t xml:space="preserve">The Living Family </w:t>
                  </w:r>
                </w:p>
                <w:p w:rsidR="00ED000E" w:rsidRDefault="00ED000E" w:rsidP="00ED000E">
                  <w:pPr>
                    <w:pStyle w:val="Default"/>
                    <w:rPr>
                      <w:rFonts w:ascii="Times New Roman" w:hAnsi="Times New Roman" w:cs="Times New Roman"/>
                      <w:i/>
                      <w:iCs/>
                      <w:sz w:val="19"/>
                      <w:szCs w:val="19"/>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color w:val="000000"/>
                      <w:sz w:val="20"/>
                      <w:szCs w:val="20"/>
                    </w:rPr>
                    <w:t xml:space="preserve">FASHION DESIGN 120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This in-depth study of fashion and the fashion industry is designed to develop the student</w:t>
                  </w:r>
                  <w:r>
                    <w:rPr>
                      <w:rFonts w:ascii="Times New Roman" w:hAnsi="Times New Roman" w:cs="Times New Roman"/>
                      <w:color w:val="000000"/>
                      <w:sz w:val="20"/>
                      <w:szCs w:val="20"/>
                    </w:rPr>
                    <w:t>’</w:t>
                  </w:r>
                  <w:r w:rsidRPr="00CC2C8C">
                    <w:rPr>
                      <w:rFonts w:ascii="Bookman Old Style" w:hAnsi="Bookman Old Style" w:cs="Times New Roman"/>
                      <w:color w:val="000000"/>
                      <w:sz w:val="20"/>
                      <w:szCs w:val="20"/>
                    </w:rPr>
                    <w:t xml:space="preserve">s interest and enthusiasm for a possible career in fashion design. The course will cover topics including the social/psychological aspects of clothing, history of fashion, elements and principles of design, textiles, wardrobe planning, fashion drawing, and careers in the fashion industry.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Materials: Students will be expected to purchase materials for projects.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Texts: </w:t>
                  </w:r>
                  <w:r w:rsidRPr="00CC2C8C">
                    <w:rPr>
                      <w:rFonts w:ascii="Bookman Old Style" w:hAnsi="Bookman Old Style" w:cs="Times New Roman"/>
                      <w:i/>
                      <w:color w:val="000000"/>
                      <w:sz w:val="20"/>
                      <w:szCs w:val="20"/>
                    </w:rPr>
                    <w:t>Clothing Fashion, Fabrics, Construction</w:t>
                  </w:r>
                  <w:r w:rsidRPr="00CC2C8C">
                    <w:rPr>
                      <w:rFonts w:ascii="Bookman Old Style" w:hAnsi="Bookman Old Style" w:cs="Times New Roman"/>
                      <w:color w:val="000000"/>
                      <w:sz w:val="20"/>
                      <w:szCs w:val="20"/>
                    </w:rPr>
                    <w:t xml:space="preserve">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Fashion: </w:t>
                  </w:r>
                  <w:proofErr w:type="spellStart"/>
                  <w:r w:rsidRPr="00CC2C8C">
                    <w:rPr>
                      <w:rFonts w:ascii="Bookman Old Style" w:hAnsi="Bookman Old Style" w:cs="Times New Roman"/>
                      <w:color w:val="000000"/>
                      <w:sz w:val="20"/>
                      <w:szCs w:val="20"/>
                    </w:rPr>
                    <w:t>Colour</w:t>
                  </w:r>
                  <w:proofErr w:type="spellEnd"/>
                  <w:r w:rsidRPr="00CC2C8C">
                    <w:rPr>
                      <w:rFonts w:ascii="Bookman Old Style" w:hAnsi="Bookman Old Style" w:cs="Times New Roman"/>
                      <w:color w:val="000000"/>
                      <w:sz w:val="20"/>
                      <w:szCs w:val="20"/>
                    </w:rPr>
                    <w:t xml:space="preserve">, Line and Design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color w:val="000000"/>
                      <w:sz w:val="20"/>
                      <w:szCs w:val="20"/>
                    </w:rPr>
                    <w:t xml:space="preserve">CHILD STUDIES 120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This course is designed for students who plan to undertake further studies in this or related fields and for those who wish to expand their knowledge of the development of children. This course studies prenatal development, birth and the newborn. An emphasis is placed on the development of the child from infancy to school age including physical, social, emotional and psychological development. The quality of life and parenting issues are also examined.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Texts: </w:t>
                  </w:r>
                  <w:r w:rsidRPr="00CC2C8C">
                    <w:rPr>
                      <w:rFonts w:ascii="Bookman Old Style" w:hAnsi="Bookman Old Style" w:cs="Times New Roman"/>
                      <w:i/>
                      <w:iCs/>
                      <w:color w:val="000000"/>
                      <w:sz w:val="20"/>
                      <w:szCs w:val="20"/>
                    </w:rPr>
                    <w:t xml:space="preserve">The Developing Child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color w:val="000000"/>
                      <w:sz w:val="20"/>
                      <w:szCs w:val="20"/>
                    </w:rPr>
                    <w:t xml:space="preserve">NUTRITION FOR HEALTHY LIVING 120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i/>
                      <w:iCs/>
                      <w:color w:val="000000"/>
                      <w:sz w:val="20"/>
                      <w:szCs w:val="20"/>
                    </w:rPr>
                    <w:t xml:space="preserve">(also offered via Distance Education)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This course offers a study of the significance of food; in particular Canada's Food Guide, food facts, eating disorders, fallacies, fads, and habits. Special emphasis is given to the study of nutrients; how they work in the human body, identifying the best food sources of each nutrient, and recognizing the effects of using too little or too much of a nutrient. Nutrition for Healthy Living course is an excellent introduction to any student having an interest in making better food choices or who wishes to pursue a career in nutrition or dietetics. Background in Chemistry and Biology is an asset. </w:t>
                  </w:r>
                </w:p>
                <w:p w:rsidR="00ED000E" w:rsidRDefault="00ED000E" w:rsidP="00ED000E">
                  <w:pPr>
                    <w:pStyle w:val="Default"/>
                    <w:rPr>
                      <w:rFonts w:cs="Times New Roman"/>
                      <w:i/>
                      <w:sz w:val="20"/>
                      <w:szCs w:val="20"/>
                    </w:rPr>
                  </w:pPr>
                  <w:r w:rsidRPr="00CC2C8C">
                    <w:rPr>
                      <w:rFonts w:cs="Times New Roman"/>
                      <w:sz w:val="20"/>
                      <w:szCs w:val="20"/>
                    </w:rPr>
                    <w:t xml:space="preserve">Text: </w:t>
                  </w:r>
                  <w:r>
                    <w:rPr>
                      <w:rFonts w:cs="Times New Roman"/>
                      <w:i/>
                      <w:iCs/>
                      <w:sz w:val="20"/>
                      <w:szCs w:val="20"/>
                    </w:rPr>
                    <w:t xml:space="preserve">Nutrition, </w:t>
                  </w:r>
                  <w:r w:rsidRPr="00CC2C8C">
                    <w:rPr>
                      <w:rFonts w:cs="Times New Roman"/>
                      <w:i/>
                      <w:sz w:val="20"/>
                      <w:szCs w:val="20"/>
                    </w:rPr>
                    <w:t xml:space="preserve">Food and Fitness </w:t>
                  </w:r>
                </w:p>
                <w:p w:rsidR="00ED000E" w:rsidRDefault="00ED000E" w:rsidP="00ED000E">
                  <w:pPr>
                    <w:pStyle w:val="Default"/>
                    <w:rPr>
                      <w:rFonts w:cs="Times New Roman"/>
                      <w:i/>
                      <w:sz w:val="20"/>
                      <w:szCs w:val="20"/>
                    </w:rPr>
                  </w:pPr>
                </w:p>
                <w:p w:rsidR="00ED000E" w:rsidRPr="00CC2C8C" w:rsidRDefault="00ED000E" w:rsidP="00ED000E">
                  <w:pPr>
                    <w:pStyle w:val="Default"/>
                    <w:rPr>
                      <w:rFonts w:cs="Times New Roman"/>
                      <w:i/>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color w:val="000000"/>
                      <w:sz w:val="20"/>
                      <w:szCs w:val="20"/>
                    </w:rPr>
                    <w:t xml:space="preserve">HOSPITALITY AND TOURISM 110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i/>
                      <w:iCs/>
                      <w:color w:val="000000"/>
                      <w:sz w:val="20"/>
                      <w:szCs w:val="20"/>
                    </w:rPr>
                    <w:t xml:space="preserve">(also offered via Distance Education)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The Hospitality/Tourism industry is identified in Canada and particularly New Brunswick, as a rapidly growing industry. This course will provide students with lifelong learning skills that are transferable to future learning and/or the hospitality and tourism industry. The student will acquire career information, skill development and the talents for employment. This course relies on resource based learning, practical experiences, access to resource people and information that will help the individual in his/her career choice. Topics include the five main sectors of the tourism industry, influences on the tourism industry, personal and interpersonal skills regarding career opportunities available, travel industry and marketing strategies. </w:t>
                  </w:r>
                </w:p>
                <w:p w:rsidR="00ED000E" w:rsidRPr="00CC2C8C"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b/>
                      <w:bCs/>
                      <w:color w:val="000000"/>
                      <w:sz w:val="20"/>
                      <w:szCs w:val="20"/>
                    </w:rPr>
                    <w:t xml:space="preserve">HOUSING &amp; INTERIOR DESIGN 120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Housing and Interior Design 120 is designed to show the relationship between different types of housing and the housing needs of individuals, families and communities. The influences of cultural, psychological and aesthetic aspects of housing are examined. The value of creativity and individuality in a living environment is an important element of the course.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Course topics will include: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 cultural differences in housing – differences in housing styles around the world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 architectural design features of historical and modern homes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 financial and legal costs and requirements - buying, renting, mortgages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basic floor plans, traffic patterns and furniture</w:t>
                  </w:r>
                  <w:r>
                    <w:rPr>
                      <w:rFonts w:ascii="Bookman Old Style" w:hAnsi="Bookman Old Style" w:cs="Times New Roman"/>
                      <w:color w:val="000000"/>
                      <w:sz w:val="20"/>
                      <w:szCs w:val="20"/>
                    </w:rPr>
                    <w:t xml:space="preserve"> </w:t>
                  </w:r>
                  <w:r w:rsidRPr="00CC2C8C">
                    <w:rPr>
                      <w:rFonts w:ascii="Bookman Old Style" w:hAnsi="Bookman Old Style" w:cs="Times New Roman"/>
                      <w:color w:val="000000"/>
                      <w:sz w:val="20"/>
                      <w:szCs w:val="20"/>
                    </w:rPr>
                    <w:t xml:space="preserve">arrangement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 principles and elements of design in decorating houses (lighting, color, fabric,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proofErr w:type="gramStart"/>
                  <w:r w:rsidRPr="00CC2C8C">
                    <w:rPr>
                      <w:rFonts w:ascii="Bookman Old Style" w:hAnsi="Bookman Old Style" w:cs="Times New Roman"/>
                      <w:color w:val="000000"/>
                      <w:sz w:val="20"/>
                      <w:szCs w:val="20"/>
                    </w:rPr>
                    <w:t>floor</w:t>
                  </w:r>
                  <w:proofErr w:type="gramEnd"/>
                  <w:r w:rsidRPr="00CC2C8C">
                    <w:rPr>
                      <w:rFonts w:ascii="Bookman Old Style" w:hAnsi="Bookman Old Style" w:cs="Times New Roman"/>
                      <w:color w:val="000000"/>
                      <w:sz w:val="20"/>
                      <w:szCs w:val="20"/>
                    </w:rPr>
                    <w:t xml:space="preserve"> and wall coverings, decorative items etc.)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Text: </w:t>
                  </w:r>
                  <w:r w:rsidRPr="00CC2C8C">
                    <w:rPr>
                      <w:rFonts w:ascii="Bookman Old Style" w:hAnsi="Bookman Old Style" w:cs="Times New Roman"/>
                      <w:i/>
                      <w:iCs/>
                      <w:color w:val="000000"/>
                      <w:sz w:val="20"/>
                      <w:szCs w:val="20"/>
                    </w:rPr>
                    <w:t xml:space="preserve">Homes Today and Tomorrow </w:t>
                  </w:r>
                </w:p>
                <w:p w:rsidR="00ED000E" w:rsidRDefault="00ED000E" w:rsidP="00ED000E">
                  <w:pPr>
                    <w:pStyle w:val="Default"/>
                    <w:rPr>
                      <w:rFonts w:cs="Times New Roman"/>
                      <w:sz w:val="20"/>
                      <w:szCs w:val="20"/>
                    </w:rPr>
                  </w:pPr>
                  <w:r w:rsidRPr="00CC2C8C">
                    <w:rPr>
                      <w:rFonts w:cs="Times New Roman"/>
                      <w:sz w:val="20"/>
                      <w:szCs w:val="20"/>
                    </w:rPr>
                    <w:t>Note: This course would be of interest to students interested in the field of architectural design, interior decorating and Home Economics</w:t>
                  </w:r>
                  <w:r>
                    <w:rPr>
                      <w:rFonts w:cs="Times New Roman"/>
                      <w:sz w:val="20"/>
                      <w:szCs w:val="20"/>
                    </w:rPr>
                    <w:t>.</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r>
                    <w:rPr>
                      <w:noProof/>
                    </w:rPr>
                    <mc:AlternateContent>
                      <mc:Choice Requires="wps">
                        <w:drawing>
                          <wp:anchor distT="0" distB="0" distL="114300" distR="114300" simplePos="0" relativeHeight="251644928" behindDoc="0" locked="0" layoutInCell="1" allowOverlap="1" wp14:anchorId="35DF57B3" wp14:editId="54344C10">
                            <wp:simplePos x="0" y="0"/>
                            <wp:positionH relativeFrom="column">
                              <wp:posOffset>838200</wp:posOffset>
                            </wp:positionH>
                            <wp:positionV relativeFrom="paragraph">
                              <wp:posOffset>167640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color w:val="000000"/>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Bookman Old Style" w:hAnsi="Bookman Old Style" w:cs="Times New Roman"/>
                                            <w:b/>
                                            <w:color w:val="000000"/>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MATHEMATICS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DF57B3" id="Text Box 12" o:spid="_x0000_s1032" type="#_x0000_t202" style="position:absolute;margin-left:66pt;margin-top:13.2pt;width:2in;height:2in;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e3JwIAAF4EAAAOAAAAZHJzL2Uyb0RvYy54bWysVN9v2jAQfp+0/8Hy+wgg1tG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" filled="f" stroked="f">
                            <v:textbox style="mso-fit-shape-to-text:t">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color w:val="000000"/>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Bookman Old Style" w:hAnsi="Bookman Old Style" w:cs="Times New Roman"/>
                                      <w:b/>
                                      <w:color w:val="000000"/>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MATHEMATICS</w:t>
                                  </w:r>
                                </w:p>
                              </w:txbxContent>
                            </v:textbox>
                          </v:shape>
                        </w:pict>
                      </mc:Fallback>
                    </mc:AlternateContent>
                  </w:r>
                </w:p>
                <w:p w:rsidR="007D14D4" w:rsidRDefault="007D14D4" w:rsidP="00ED000E">
                  <w:pPr>
                    <w:autoSpaceDE w:val="0"/>
                    <w:autoSpaceDN w:val="0"/>
                    <w:adjustRightInd w:val="0"/>
                    <w:spacing w:after="0" w:line="240" w:lineRule="auto"/>
                    <w:rPr>
                      <w:rFonts w:ascii="Bookman Old Style" w:hAnsi="Bookman Old Style" w:cs="Times New Roman"/>
                      <w:b/>
                      <w:bCs/>
                      <w:color w:val="000000"/>
                      <w:sz w:val="28"/>
                      <w:szCs w:val="28"/>
                    </w:rPr>
                  </w:pPr>
                </w:p>
                <w:p w:rsidR="007D14D4" w:rsidRDefault="007D14D4" w:rsidP="00ED000E">
                  <w:pPr>
                    <w:autoSpaceDE w:val="0"/>
                    <w:autoSpaceDN w:val="0"/>
                    <w:adjustRightInd w:val="0"/>
                    <w:spacing w:after="0" w:line="240" w:lineRule="auto"/>
                    <w:rPr>
                      <w:rFonts w:ascii="Bookman Old Style" w:hAnsi="Bookman Old Style" w:cs="Times New Roman"/>
                      <w:b/>
                      <w:bCs/>
                      <w:color w:val="000000"/>
                      <w:sz w:val="28"/>
                      <w:szCs w:val="28"/>
                    </w:rPr>
                  </w:pPr>
                </w:p>
                <w:p w:rsidR="007D14D4" w:rsidRPr="007D14D4" w:rsidRDefault="007D14D4"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Please note: </w:t>
                  </w:r>
                </w:p>
                <w:p w:rsidR="00ED000E" w:rsidRPr="00CC2C8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C2C8C">
                    <w:rPr>
                      <w:rFonts w:ascii="Bookman Old Style" w:hAnsi="Bookman Old Style" w:cs="Times New Roman"/>
                      <w:color w:val="000000"/>
                      <w:sz w:val="20"/>
                      <w:szCs w:val="20"/>
                    </w:rPr>
                    <w:t xml:space="preserve">Students are required to take only one semester of grade 11 Math to graduate. It should be noted that, for any students intending to pursue post-secondary studies at university or community college, it is recommended that both Semesters of Grade 11 Math be taken.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FINANCIAL AND WORKPLACE MATHEMATICS</w:t>
                  </w:r>
                </w:p>
                <w:p w:rsidR="00ED000E" w:rsidRPr="00D332C0"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This pathway is designed for students who plan to directly enter the workforce or take post- secondary courses that require applied mathematical skills.</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sidRPr="00CC2C8C">
                    <w:rPr>
                      <w:rFonts w:ascii="Bookman Old Style" w:hAnsi="Bookman Old Style" w:cs="Times New Roman"/>
                      <w:b/>
                      <w:bCs/>
                      <w:color w:val="000000"/>
                      <w:sz w:val="20"/>
                      <w:szCs w:val="20"/>
                    </w:rPr>
                    <w:t xml:space="preserve">Financial and Workplace Mathematics 11 </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sidRPr="00971516">
                    <w:rPr>
                      <w:rFonts w:ascii="Bookman Old Style" w:hAnsi="Bookman Old Style" w:cs="Times New Roman"/>
                      <w:bCs/>
                      <w:color w:val="000000"/>
                      <w:sz w:val="20"/>
                      <w:szCs w:val="20"/>
                    </w:rPr>
                    <w:t>Length: 1 semester</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sidRPr="000E7E83">
                    <w:rPr>
                      <w:rFonts w:ascii="Bookman Old Style" w:hAnsi="Bookman Old Style" w:cs="Times New Roman"/>
                      <w:b/>
                      <w:bCs/>
                      <w:color w:val="000000"/>
                      <w:sz w:val="20"/>
                      <w:szCs w:val="20"/>
                    </w:rPr>
                    <w:t>Prerequisite:</w:t>
                  </w:r>
                  <w:r>
                    <w:rPr>
                      <w:rFonts w:ascii="Bookman Old Style" w:hAnsi="Bookman Old Style" w:cs="Times New Roman"/>
                      <w:bCs/>
                      <w:color w:val="000000"/>
                      <w:sz w:val="20"/>
                      <w:szCs w:val="20"/>
                    </w:rPr>
                    <w:t xml:space="preserve"> Geometry, Measurement and Finance 10.</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Topics: personal budgets, investment portfolios, renting and buying, slope and rate of change, scale, statistics.</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lastRenderedPageBreak/>
                    <w:t>Required for programs such as: Early childhood education, Firefighting, Drafting, Welding, Plumbing, Carpentry, Cosmetology, Bachelor of Arts and Fine Arts.</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Financial and Workplace Mathematics 12</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Length: 1 Semester</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sidRPr="000E7E83">
                    <w:rPr>
                      <w:rFonts w:ascii="Bookman Old Style" w:hAnsi="Bookman Old Style" w:cs="Times New Roman"/>
                      <w:b/>
                      <w:bCs/>
                      <w:color w:val="000000"/>
                      <w:sz w:val="20"/>
                      <w:szCs w:val="20"/>
                    </w:rPr>
                    <w:t>Prerequisite:</w:t>
                  </w:r>
                  <w:r>
                    <w:rPr>
                      <w:rFonts w:ascii="Bookman Old Style" w:hAnsi="Bookman Old Style" w:cs="Times New Roman"/>
                      <w:bCs/>
                      <w:color w:val="000000"/>
                      <w:sz w:val="20"/>
                      <w:szCs w:val="20"/>
                    </w:rPr>
                    <w:t xml:space="preserve"> Financial and Workplace Mathematics 11</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Cs/>
                      <w:color w:val="000000"/>
                      <w:sz w:val="20"/>
                      <w:szCs w:val="20"/>
                    </w:rPr>
                    <w:t>Topics: measurements and instruments, sine and cosine laws, transformations, business (sales, profits, loss), linear relations, statistics, percentiles, probability, analysis of puzzles and games.</w:t>
                  </w:r>
                </w:p>
                <w:p w:rsidR="00ED000E" w:rsidRPr="00971516"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Cs/>
                      <w:color w:val="000000"/>
                      <w:sz w:val="20"/>
                      <w:szCs w:val="20"/>
                    </w:rPr>
                    <w:t>Required for such courses as: Culinary Arts, Graphic Design</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sidRPr="00153816">
                    <w:rPr>
                      <w:rFonts w:ascii="Bookman Old Style" w:hAnsi="Bookman Old Style" w:cs="Times New Roman"/>
                      <w:b/>
                      <w:bCs/>
                      <w:color w:val="000000"/>
                      <w:sz w:val="20"/>
                      <w:szCs w:val="20"/>
                    </w:rPr>
                    <w:t>FOUNDATIONS OF MATHEMATICS</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153816"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Cs/>
                      <w:color w:val="000000"/>
                      <w:sz w:val="20"/>
                      <w:szCs w:val="20"/>
                    </w:rPr>
                    <w:t xml:space="preserve">This pathway is designed for students who plan to take post-secondary courses that </w:t>
                  </w:r>
                  <w:r>
                    <w:rPr>
                      <w:rFonts w:ascii="Bookman Old Style" w:hAnsi="Bookman Old Style" w:cs="Times New Roman"/>
                      <w:bCs/>
                      <w:color w:val="000000"/>
                      <w:sz w:val="20"/>
                      <w:szCs w:val="20"/>
                      <w:u w:val="single"/>
                    </w:rPr>
                    <w:t>do not</w:t>
                  </w:r>
                  <w:r>
                    <w:rPr>
                      <w:rFonts w:ascii="Bookman Old Style" w:hAnsi="Bookman Old Style" w:cs="Times New Roman"/>
                      <w:bCs/>
                      <w:color w:val="000000"/>
                      <w:sz w:val="20"/>
                      <w:szCs w:val="20"/>
                    </w:rPr>
                    <w:t xml:space="preserve"> require calculus.</w:t>
                  </w:r>
                  <w:r w:rsidRPr="00153816">
                    <w:rPr>
                      <w:rFonts w:ascii="Bookman Old Style" w:hAnsi="Bookman Old Style" w:cs="Times New Roman"/>
                      <w:b/>
                      <w:bCs/>
                      <w:color w:val="000000"/>
                      <w:sz w:val="20"/>
                      <w:szCs w:val="20"/>
                    </w:rPr>
                    <w:t xml:space="preserve"> </w:t>
                  </w:r>
                </w:p>
                <w:p w:rsidR="00ED000E" w:rsidRPr="00153816"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153816" w:rsidRDefault="00ED000E" w:rsidP="00ED000E">
                  <w:pPr>
                    <w:autoSpaceDE w:val="0"/>
                    <w:autoSpaceDN w:val="0"/>
                    <w:adjustRightInd w:val="0"/>
                    <w:spacing w:after="0" w:line="240" w:lineRule="auto"/>
                    <w:rPr>
                      <w:rFonts w:ascii="Bookman Old Style" w:hAnsi="Bookman Old Style" w:cs="Times New Roman"/>
                      <w:b/>
                      <w:color w:val="000000"/>
                      <w:sz w:val="20"/>
                      <w:szCs w:val="20"/>
                    </w:rPr>
                  </w:pPr>
                  <w:r w:rsidRPr="00153816">
                    <w:rPr>
                      <w:rFonts w:ascii="Bookman Old Style" w:hAnsi="Bookman Old Style" w:cs="Times New Roman"/>
                      <w:b/>
                      <w:color w:val="000000"/>
                      <w:sz w:val="20"/>
                      <w:szCs w:val="20"/>
                    </w:rPr>
                    <w:t>Foundations of Mathematics 11</w:t>
                  </w:r>
                </w:p>
                <w:p w:rsidR="00ED000E" w:rsidRPr="00153816" w:rsidRDefault="00ED000E" w:rsidP="00ED000E">
                  <w:pPr>
                    <w:autoSpaceDE w:val="0"/>
                    <w:autoSpaceDN w:val="0"/>
                    <w:adjustRightInd w:val="0"/>
                    <w:spacing w:after="0" w:line="240" w:lineRule="auto"/>
                    <w:rPr>
                      <w:rFonts w:ascii="Bookman Old Style" w:hAnsi="Bookman Old Style" w:cs="Times New Roman"/>
                      <w:b/>
                      <w:color w:val="000000"/>
                      <w:sz w:val="20"/>
                      <w:szCs w:val="20"/>
                    </w:rPr>
                  </w:pPr>
                </w:p>
                <w:p w:rsidR="00ED000E" w:rsidRPr="00153816" w:rsidRDefault="00ED000E" w:rsidP="00ED000E">
                  <w:pPr>
                    <w:rPr>
                      <w:rFonts w:ascii="Bookman Old Style" w:hAnsi="Bookman Old Style" w:cs="Times New Roman"/>
                      <w:color w:val="000000"/>
                      <w:sz w:val="20"/>
                      <w:szCs w:val="20"/>
                    </w:rPr>
                  </w:pPr>
                  <w:r w:rsidRPr="000E7E83">
                    <w:rPr>
                      <w:rFonts w:ascii="Bookman Old Style" w:hAnsi="Bookman Old Style" w:cs="Times New Roman"/>
                      <w:b/>
                      <w:color w:val="000000"/>
                      <w:sz w:val="20"/>
                      <w:szCs w:val="20"/>
                    </w:rPr>
                    <w:t>Prerequisite:</w:t>
                  </w:r>
                  <w:r w:rsidRPr="00153816">
                    <w:rPr>
                      <w:rFonts w:ascii="Bookman Old Style" w:hAnsi="Bookman Old Style" w:cs="Times New Roman"/>
                      <w:color w:val="000000"/>
                      <w:sz w:val="20"/>
                      <w:szCs w:val="20"/>
                    </w:rPr>
                    <w:t xml:space="preserve"> Number,</w:t>
                  </w:r>
                  <w:r>
                    <w:rPr>
                      <w:rFonts w:ascii="Bookman Old Style" w:hAnsi="Bookman Old Style" w:cs="Times New Roman"/>
                      <w:color w:val="000000"/>
                      <w:sz w:val="20"/>
                      <w:szCs w:val="20"/>
                    </w:rPr>
                    <w:t xml:space="preserve"> Relations, and Functions 10 AND</w:t>
                  </w:r>
                  <w:r w:rsidRPr="00153816">
                    <w:rPr>
                      <w:rFonts w:ascii="Bookman Old Style" w:hAnsi="Bookman Old Style" w:cs="Times New Roman"/>
                      <w:color w:val="000000"/>
                      <w:sz w:val="20"/>
                      <w:szCs w:val="20"/>
                    </w:rPr>
                    <w:t xml:space="preserve"> Geometry, Measurement and Finance 10. </w:t>
                  </w:r>
                </w:p>
                <w:p w:rsidR="00ED000E" w:rsidRPr="00153816" w:rsidRDefault="00ED000E" w:rsidP="00ED000E">
                  <w:pPr>
                    <w:rPr>
                      <w:rFonts w:ascii="Bookman Old Style" w:hAnsi="Bookman Old Style" w:cs="Times New Roman"/>
                      <w:color w:val="000000"/>
                      <w:sz w:val="20"/>
                      <w:szCs w:val="20"/>
                    </w:rPr>
                  </w:pPr>
                  <w:r w:rsidRPr="00153816">
                    <w:rPr>
                      <w:rFonts w:ascii="Bookman Old Style" w:hAnsi="Bookman Old Style" w:cs="Times New Roman"/>
                      <w:color w:val="000000"/>
                      <w:sz w:val="20"/>
                      <w:szCs w:val="20"/>
                    </w:rPr>
                    <w:t xml:space="preserve">Topics: analysis of puzzles and games, properties of angles and triangles, cosine and sine laws, linear inequalities, quadratic functions, rates, relationship among scale factors, renting and buying, investment portfolios (rate of return). </w:t>
                  </w:r>
                </w:p>
                <w:p w:rsidR="00ED000E" w:rsidRPr="00153816" w:rsidRDefault="00ED000E" w:rsidP="00ED000E">
                  <w:pPr>
                    <w:rPr>
                      <w:rFonts w:ascii="Bookman Old Style" w:hAnsi="Bookman Old Style" w:cs="Times New Roman"/>
                      <w:color w:val="000000"/>
                      <w:sz w:val="20"/>
                      <w:szCs w:val="20"/>
                    </w:rPr>
                  </w:pPr>
                  <w:r w:rsidRPr="00153816">
                    <w:rPr>
                      <w:rFonts w:ascii="Bookman Old Style" w:hAnsi="Bookman Old Style" w:cs="Times New Roman"/>
                      <w:color w:val="000000"/>
                      <w:sz w:val="20"/>
                      <w:szCs w:val="20"/>
                    </w:rPr>
                    <w:t>Required for programs such as: College: medical laboratory technology, business administration, practical nursing. Bachelor Degrees in Arts and Fine Arts.</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19"/>
                      <w:szCs w:val="19"/>
                    </w:rPr>
                  </w:pPr>
                </w:p>
                <w:p w:rsidR="00ED000E" w:rsidRPr="00153816"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sidRPr="00153816">
                    <w:rPr>
                      <w:rFonts w:ascii="Bookman Old Style" w:hAnsi="Bookman Old Style" w:cs="Times New Roman"/>
                      <w:b/>
                      <w:bCs/>
                      <w:color w:val="000000"/>
                      <w:sz w:val="20"/>
                      <w:szCs w:val="20"/>
                    </w:rPr>
                    <w:t>Foundations of Mathematics 12</w:t>
                  </w:r>
                </w:p>
                <w:p w:rsidR="00ED000E" w:rsidRPr="00153816"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sidRPr="00153816">
                    <w:rPr>
                      <w:rFonts w:ascii="Bookman Old Style" w:hAnsi="Bookman Old Style" w:cs="Times New Roman"/>
                      <w:bCs/>
                      <w:color w:val="000000"/>
                      <w:sz w:val="20"/>
                      <w:szCs w:val="20"/>
                    </w:rPr>
                    <w:t>Length: 1 semester</w:t>
                  </w:r>
                </w:p>
                <w:p w:rsidR="00ED000E" w:rsidRPr="00153816"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sidRPr="00EC73D5">
                    <w:rPr>
                      <w:rFonts w:ascii="Bookman Old Style" w:hAnsi="Bookman Old Style" w:cs="Times New Roman"/>
                      <w:b/>
                      <w:bCs/>
                      <w:color w:val="000000"/>
                      <w:sz w:val="20"/>
                      <w:szCs w:val="20"/>
                    </w:rPr>
                    <w:t>Prerequisites:</w:t>
                  </w:r>
                  <w:r w:rsidRPr="00153816">
                    <w:rPr>
                      <w:rFonts w:ascii="Bookman Old Style" w:hAnsi="Bookman Old Style" w:cs="Times New Roman"/>
                      <w:bCs/>
                      <w:color w:val="000000"/>
                      <w:sz w:val="20"/>
                      <w:szCs w:val="20"/>
                    </w:rPr>
                    <w:t xml:space="preserve"> Foundations of Mathematics 11</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p>
                <w:p w:rsidR="00ED000E" w:rsidRPr="00153816"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sidRPr="00153816">
                    <w:rPr>
                      <w:rFonts w:ascii="Bookman Old Style" w:hAnsi="Bookman Old Style" w:cs="Times New Roman"/>
                      <w:bCs/>
                      <w:color w:val="000000"/>
                      <w:sz w:val="20"/>
                      <w:szCs w:val="20"/>
                    </w:rPr>
                    <w:t>Topics: Statistics (standard deviation, confidence intervals), logical reasoning, set theory, probability (permutations and combinations), binomial theorem, polynomial functions, exponential and logarithmic functions, sinusoidal functions.</w:t>
                  </w:r>
                </w:p>
                <w:p w:rsidR="00ED000E" w:rsidRPr="00153816"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sidRPr="00153816">
                    <w:rPr>
                      <w:rFonts w:ascii="Bookman Old Style" w:hAnsi="Bookman Old Style" w:cs="Times New Roman"/>
                      <w:bCs/>
                      <w:color w:val="000000"/>
                      <w:sz w:val="20"/>
                      <w:szCs w:val="20"/>
                    </w:rPr>
                    <w:t xml:space="preserve">Required for programs such </w:t>
                  </w:r>
                  <w:proofErr w:type="gramStart"/>
                  <w:r w:rsidRPr="00153816">
                    <w:rPr>
                      <w:rFonts w:ascii="Bookman Old Style" w:hAnsi="Bookman Old Style" w:cs="Times New Roman"/>
                      <w:bCs/>
                      <w:color w:val="000000"/>
                      <w:sz w:val="20"/>
                      <w:szCs w:val="20"/>
                    </w:rPr>
                    <w:t>as :</w:t>
                  </w:r>
                  <w:proofErr w:type="gramEnd"/>
                  <w:r w:rsidRPr="00153816">
                    <w:rPr>
                      <w:rFonts w:ascii="Bookman Old Style" w:hAnsi="Bookman Old Style" w:cs="Times New Roman"/>
                      <w:bCs/>
                      <w:color w:val="000000"/>
                      <w:sz w:val="20"/>
                      <w:szCs w:val="20"/>
                    </w:rPr>
                    <w:t xml:space="preserve"> College: engineering technology, computer technician, pharmacy technology. Bachelor Degrees </w:t>
                  </w:r>
                  <w:proofErr w:type="gramStart"/>
                  <w:r w:rsidRPr="00153816">
                    <w:rPr>
                      <w:rFonts w:ascii="Bookman Old Style" w:hAnsi="Bookman Old Style" w:cs="Times New Roman"/>
                      <w:bCs/>
                      <w:color w:val="000000"/>
                      <w:sz w:val="20"/>
                      <w:szCs w:val="20"/>
                    </w:rPr>
                    <w:t>in :</w:t>
                  </w:r>
                  <w:proofErr w:type="gramEnd"/>
                  <w:r w:rsidRPr="00153816">
                    <w:rPr>
                      <w:rFonts w:ascii="Bookman Old Style" w:hAnsi="Bookman Old Style" w:cs="Times New Roman"/>
                      <w:bCs/>
                      <w:color w:val="000000"/>
                      <w:sz w:val="20"/>
                      <w:szCs w:val="20"/>
                    </w:rPr>
                    <w:t xml:space="preserve"> Nursing, Business Administration, Economics, Kinesiology, Psychology.</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p>
                <w:p w:rsidR="00ED000E" w:rsidRPr="00E1194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11940">
                    <w:rPr>
                      <w:rFonts w:ascii="Bookman Old Style" w:hAnsi="Bookman Old Style" w:cs="Times New Roman"/>
                      <w:b/>
                      <w:bCs/>
                      <w:color w:val="000000"/>
                      <w:sz w:val="20"/>
                      <w:szCs w:val="20"/>
                    </w:rPr>
                    <w:t xml:space="preserve">PRE-CALCULUS 110 </w:t>
                  </w:r>
                </w:p>
                <w:p w:rsidR="00ED000E" w:rsidRDefault="00ED000E" w:rsidP="00ED000E">
                  <w:pPr>
                    <w:autoSpaceDE w:val="0"/>
                    <w:autoSpaceDN w:val="0"/>
                    <w:adjustRightInd w:val="0"/>
                    <w:spacing w:after="0" w:line="240" w:lineRule="auto"/>
                    <w:rPr>
                      <w:rFonts w:ascii="Bookman Old Style" w:hAnsi="Bookman Old Style" w:cs="Times New Roman"/>
                      <w:color w:val="000000"/>
                      <w:sz w:val="19"/>
                      <w:szCs w:val="19"/>
                    </w:rPr>
                  </w:pPr>
                </w:p>
                <w:p w:rsidR="00ED000E" w:rsidRPr="00597182" w:rsidRDefault="00ED000E" w:rsidP="00ED000E">
                  <w:pPr>
                    <w:pStyle w:val="NoSpacing"/>
                    <w:rPr>
                      <w:rFonts w:ascii="Bookman Old Style" w:hAnsi="Bookman Old Style"/>
                      <w:sz w:val="20"/>
                      <w:szCs w:val="20"/>
                    </w:rPr>
                  </w:pPr>
                  <w:r w:rsidRPr="00597182">
                    <w:rPr>
                      <w:rFonts w:ascii="Bookman Old Style" w:hAnsi="Bookman Old Style"/>
                      <w:sz w:val="20"/>
                      <w:szCs w:val="20"/>
                    </w:rPr>
                    <w:t>This pathway is designed for students who plan to take post-secondary courses that require calculus.</w:t>
                  </w:r>
                </w:p>
                <w:p w:rsidR="00ED000E" w:rsidRDefault="00ED000E" w:rsidP="00ED000E">
                  <w:pPr>
                    <w:pStyle w:val="NoSpacing"/>
                    <w:rPr>
                      <w:rFonts w:ascii="Bookman Old Style" w:hAnsi="Bookman Old Style"/>
                      <w:b/>
                      <w:sz w:val="20"/>
                      <w:szCs w:val="20"/>
                    </w:rPr>
                  </w:pPr>
                </w:p>
                <w:p w:rsidR="00ED000E" w:rsidRPr="00597182" w:rsidRDefault="00ED000E" w:rsidP="00ED000E">
                  <w:pPr>
                    <w:pStyle w:val="NoSpacing"/>
                    <w:rPr>
                      <w:rFonts w:ascii="Bookman Old Style" w:hAnsi="Bookman Old Style"/>
                      <w:b/>
                      <w:sz w:val="20"/>
                      <w:szCs w:val="20"/>
                    </w:rPr>
                  </w:pPr>
                  <w:r w:rsidRPr="00597182">
                    <w:rPr>
                      <w:rFonts w:ascii="Bookman Old Style" w:hAnsi="Bookman Old Style"/>
                      <w:b/>
                      <w:sz w:val="20"/>
                      <w:szCs w:val="20"/>
                    </w:rPr>
                    <w:t>Pre-Calculus 11</w:t>
                  </w:r>
                </w:p>
                <w:p w:rsidR="00ED000E" w:rsidRPr="00597182" w:rsidRDefault="00ED000E" w:rsidP="00ED000E">
                  <w:pPr>
                    <w:pStyle w:val="NoSpacing"/>
                    <w:rPr>
                      <w:rFonts w:ascii="Bookman Old Style" w:hAnsi="Bookman Old Style"/>
                      <w:sz w:val="20"/>
                      <w:szCs w:val="20"/>
                    </w:rPr>
                  </w:pPr>
                  <w:r w:rsidRPr="00597182">
                    <w:rPr>
                      <w:rFonts w:ascii="Bookman Old Style" w:hAnsi="Bookman Old Style"/>
                      <w:b/>
                      <w:sz w:val="20"/>
                      <w:szCs w:val="20"/>
                    </w:rPr>
                    <w:t>Length</w:t>
                  </w:r>
                  <w:r w:rsidRPr="00597182">
                    <w:rPr>
                      <w:rFonts w:ascii="Bookman Old Style" w:hAnsi="Bookman Old Style"/>
                      <w:sz w:val="20"/>
                      <w:szCs w:val="20"/>
                    </w:rPr>
                    <w:t>: 1 semester</w:t>
                  </w:r>
                </w:p>
                <w:p w:rsidR="00ED000E" w:rsidRPr="00597182" w:rsidRDefault="00ED000E" w:rsidP="00ED000E">
                  <w:pPr>
                    <w:pStyle w:val="NoSpacing"/>
                    <w:rPr>
                      <w:rFonts w:ascii="Bookman Old Style" w:hAnsi="Bookman Old Style"/>
                      <w:sz w:val="20"/>
                      <w:szCs w:val="20"/>
                    </w:rPr>
                  </w:pPr>
                  <w:r w:rsidRPr="00597182">
                    <w:rPr>
                      <w:rFonts w:ascii="Bookman Old Style" w:hAnsi="Bookman Old Style"/>
                      <w:b/>
                      <w:sz w:val="20"/>
                      <w:szCs w:val="20"/>
                    </w:rPr>
                    <w:t>Prerequisite:</w:t>
                  </w:r>
                  <w:r w:rsidRPr="00597182">
                    <w:rPr>
                      <w:rFonts w:ascii="Bookman Old Style" w:hAnsi="Bookman Old Style"/>
                      <w:sz w:val="20"/>
                      <w:szCs w:val="20"/>
                    </w:rPr>
                    <w:t xml:space="preserve"> Foundations of Mathematics 11</w:t>
                  </w:r>
                </w:p>
                <w:p w:rsidR="00ED000E" w:rsidRDefault="00ED000E" w:rsidP="00ED000E">
                  <w:pPr>
                    <w:pStyle w:val="NoSpacing"/>
                    <w:rPr>
                      <w:rFonts w:ascii="Bookman Old Style" w:hAnsi="Bookman Old Style"/>
                      <w:b/>
                      <w:sz w:val="20"/>
                      <w:szCs w:val="20"/>
                    </w:rPr>
                  </w:pPr>
                </w:p>
                <w:p w:rsidR="00ED000E" w:rsidRPr="00597182" w:rsidRDefault="00ED000E" w:rsidP="00ED000E">
                  <w:pPr>
                    <w:pStyle w:val="NoSpacing"/>
                    <w:rPr>
                      <w:rFonts w:ascii="Bookman Old Style" w:hAnsi="Bookman Old Style"/>
                      <w:sz w:val="20"/>
                      <w:szCs w:val="20"/>
                    </w:rPr>
                  </w:pPr>
                  <w:r w:rsidRPr="00597182">
                    <w:rPr>
                      <w:rFonts w:ascii="Bookman Old Style" w:hAnsi="Bookman Old Style"/>
                      <w:b/>
                      <w:sz w:val="20"/>
                      <w:szCs w:val="20"/>
                    </w:rPr>
                    <w:t xml:space="preserve">Topics: </w:t>
                  </w:r>
                  <w:r w:rsidRPr="00597182">
                    <w:rPr>
                      <w:rFonts w:ascii="Bookman Old Style" w:hAnsi="Bookman Old Style"/>
                      <w:sz w:val="20"/>
                      <w:szCs w:val="20"/>
                    </w:rPr>
                    <w:t>absolute value functions, radical expressions and equations, trigonometric ratios, polynomial factoring, linear inequalities, quadratic functions and inequalities.</w:t>
                  </w:r>
                </w:p>
                <w:p w:rsidR="00ED000E" w:rsidRPr="00597182" w:rsidRDefault="00ED000E" w:rsidP="00ED000E">
                  <w:pPr>
                    <w:pStyle w:val="NoSpacing"/>
                    <w:rPr>
                      <w:rFonts w:ascii="Bookman Old Style" w:hAnsi="Bookman Old Style"/>
                      <w:sz w:val="20"/>
                      <w:szCs w:val="20"/>
                    </w:rPr>
                  </w:pPr>
                  <w:r w:rsidRPr="00597182">
                    <w:rPr>
                      <w:rFonts w:ascii="Bookman Old Style" w:hAnsi="Bookman Old Style"/>
                      <w:b/>
                      <w:sz w:val="20"/>
                      <w:szCs w:val="20"/>
                    </w:rPr>
                    <w:t>Required for such programs as:</w:t>
                  </w:r>
                  <w:r w:rsidRPr="00597182">
                    <w:rPr>
                      <w:rFonts w:ascii="Bookman Old Style" w:hAnsi="Bookman Old Style"/>
                      <w:sz w:val="20"/>
                      <w:szCs w:val="20"/>
                    </w:rPr>
                    <w:t xml:space="preserve"> College engineering and environmental technology and other programs that require more theoretical mathematics.</w:t>
                  </w:r>
                </w:p>
                <w:p w:rsidR="00ED000E" w:rsidRDefault="00ED000E" w:rsidP="00ED000E">
                  <w:pPr>
                    <w:autoSpaceDE w:val="0"/>
                    <w:autoSpaceDN w:val="0"/>
                    <w:adjustRightInd w:val="0"/>
                    <w:spacing w:after="0" w:line="240" w:lineRule="auto"/>
                    <w:rPr>
                      <w:rFonts w:ascii="Bookman Old Style" w:hAnsi="Bookman Old Style" w:cs="Times New Roman"/>
                      <w:color w:val="000000"/>
                      <w:sz w:val="19"/>
                      <w:szCs w:val="19"/>
                    </w:rPr>
                  </w:pPr>
                </w:p>
                <w:p w:rsidR="00ED000E" w:rsidRPr="003E07F8"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rPr>
                      <w:rFonts w:ascii="Bookman Old Style" w:hAnsi="Bookman Old Style"/>
                      <w:b/>
                      <w:sz w:val="20"/>
                      <w:szCs w:val="20"/>
                    </w:rPr>
                  </w:pPr>
                  <w:r w:rsidRPr="00E11940">
                    <w:rPr>
                      <w:rFonts w:ascii="Bookman Old Style" w:hAnsi="Bookman Old Style"/>
                      <w:b/>
                      <w:sz w:val="20"/>
                      <w:szCs w:val="20"/>
                    </w:rPr>
                    <w:lastRenderedPageBreak/>
                    <w:t xml:space="preserve">Pre- Calculus 12A </w:t>
                  </w:r>
                </w:p>
                <w:p w:rsidR="00ED000E" w:rsidRPr="00541E80" w:rsidRDefault="00ED000E" w:rsidP="00ED000E">
                  <w:pPr>
                    <w:rPr>
                      <w:rFonts w:ascii="Bookman Old Style" w:hAnsi="Bookman Old Style"/>
                      <w:b/>
                      <w:sz w:val="20"/>
                      <w:szCs w:val="20"/>
                    </w:rPr>
                  </w:pPr>
                  <w:r w:rsidRPr="00597182">
                    <w:rPr>
                      <w:rFonts w:ascii="Bookman Old Style" w:hAnsi="Bookman Old Style"/>
                      <w:b/>
                      <w:sz w:val="20"/>
                      <w:szCs w:val="20"/>
                    </w:rPr>
                    <w:t>Length</w:t>
                  </w:r>
                  <w:r w:rsidRPr="00597182">
                    <w:rPr>
                      <w:rFonts w:ascii="Bookman Old Style" w:hAnsi="Bookman Old Style"/>
                      <w:sz w:val="20"/>
                      <w:szCs w:val="20"/>
                    </w:rPr>
                    <w:t>: 1 semester</w:t>
                  </w:r>
                </w:p>
                <w:p w:rsidR="00ED000E" w:rsidRPr="00597182" w:rsidRDefault="00ED000E" w:rsidP="00ED000E">
                  <w:pPr>
                    <w:pStyle w:val="NoSpacing"/>
                    <w:rPr>
                      <w:rFonts w:ascii="Bookman Old Style" w:hAnsi="Bookman Old Style"/>
                      <w:sz w:val="20"/>
                      <w:szCs w:val="20"/>
                    </w:rPr>
                  </w:pPr>
                  <w:r w:rsidRPr="00597182">
                    <w:rPr>
                      <w:rFonts w:ascii="Bookman Old Style" w:hAnsi="Bookman Old Style"/>
                      <w:b/>
                      <w:sz w:val="20"/>
                      <w:szCs w:val="20"/>
                    </w:rPr>
                    <w:t>Prerequisite:</w:t>
                  </w:r>
                  <w:r w:rsidRPr="00597182">
                    <w:rPr>
                      <w:rFonts w:ascii="Bookman Old Style" w:hAnsi="Bookman Old Style"/>
                      <w:sz w:val="20"/>
                      <w:szCs w:val="20"/>
                    </w:rPr>
                    <w:t xml:space="preserve"> Pre-Calculus 11</w:t>
                  </w:r>
                </w:p>
                <w:p w:rsidR="00ED000E" w:rsidRDefault="00ED000E" w:rsidP="00ED000E">
                  <w:pPr>
                    <w:pStyle w:val="NoSpacing"/>
                    <w:rPr>
                      <w:rFonts w:ascii="Bookman Old Style" w:hAnsi="Bookman Old Style"/>
                      <w:b/>
                      <w:sz w:val="20"/>
                      <w:szCs w:val="20"/>
                    </w:rPr>
                  </w:pPr>
                </w:p>
                <w:p w:rsidR="00ED000E" w:rsidRPr="00597182" w:rsidRDefault="00ED000E" w:rsidP="00ED000E">
                  <w:pPr>
                    <w:pStyle w:val="NoSpacing"/>
                    <w:rPr>
                      <w:rFonts w:ascii="Bookman Old Style" w:hAnsi="Bookman Old Style"/>
                      <w:sz w:val="20"/>
                      <w:szCs w:val="20"/>
                    </w:rPr>
                  </w:pPr>
                  <w:r w:rsidRPr="00597182">
                    <w:rPr>
                      <w:rFonts w:ascii="Bookman Old Style" w:hAnsi="Bookman Old Style"/>
                      <w:b/>
                      <w:sz w:val="20"/>
                      <w:szCs w:val="20"/>
                    </w:rPr>
                    <w:t>Topics:</w:t>
                  </w:r>
                  <w:r w:rsidRPr="00597182">
                    <w:rPr>
                      <w:rFonts w:ascii="Bookman Old Style" w:hAnsi="Bookman Old Style"/>
                      <w:sz w:val="20"/>
                      <w:szCs w:val="20"/>
                    </w:rPr>
                    <w:t xml:space="preserve"> graphs of functions and their related equations (operations, translations, stretches), logarithms , logarithmic functions and equations, trigonometric reasoning(ratios, sine, cosine, tangents, equations and identities)</w:t>
                  </w:r>
                </w:p>
                <w:p w:rsidR="00ED000E" w:rsidRDefault="00ED000E" w:rsidP="00ED000E">
                  <w:pPr>
                    <w:pStyle w:val="NoSpacing"/>
                    <w:rPr>
                      <w:rFonts w:ascii="Bookman Old Style" w:hAnsi="Bookman Old Style"/>
                      <w:b/>
                      <w:sz w:val="20"/>
                      <w:szCs w:val="20"/>
                    </w:rPr>
                  </w:pPr>
                </w:p>
                <w:p w:rsidR="00ED000E" w:rsidRPr="00597182" w:rsidRDefault="00ED000E" w:rsidP="00ED000E">
                  <w:pPr>
                    <w:pStyle w:val="NoSpacing"/>
                    <w:rPr>
                      <w:rFonts w:ascii="Bookman Old Style" w:hAnsi="Bookman Old Style"/>
                      <w:sz w:val="20"/>
                      <w:szCs w:val="20"/>
                    </w:rPr>
                  </w:pPr>
                  <w:r w:rsidRPr="00597182">
                    <w:rPr>
                      <w:rFonts w:ascii="Bookman Old Style" w:hAnsi="Bookman Old Style"/>
                      <w:b/>
                      <w:sz w:val="20"/>
                      <w:szCs w:val="20"/>
                    </w:rPr>
                    <w:t>Required for programs such as:</w:t>
                  </w:r>
                  <w:r w:rsidRPr="00597182">
                    <w:rPr>
                      <w:rFonts w:ascii="Bookman Old Style" w:hAnsi="Bookman Old Style"/>
                      <w:sz w:val="20"/>
                      <w:szCs w:val="20"/>
                    </w:rPr>
                    <w:t xml:space="preserve"> Most programs that require Pre-Calculus A also require Pre-Calculus B.</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rPr>
                      <w:rFonts w:ascii="Bookman Old Style" w:hAnsi="Bookman Old Style"/>
                      <w:b/>
                      <w:sz w:val="20"/>
                      <w:szCs w:val="20"/>
                    </w:rPr>
                  </w:pPr>
                </w:p>
                <w:p w:rsidR="00ED000E" w:rsidRDefault="00ED000E" w:rsidP="00ED000E">
                  <w:pPr>
                    <w:rPr>
                      <w:rFonts w:ascii="Bookman Old Style" w:hAnsi="Bookman Old Style"/>
                      <w:b/>
                      <w:sz w:val="20"/>
                      <w:szCs w:val="20"/>
                    </w:rPr>
                  </w:pPr>
                  <w:r w:rsidRPr="00E11940">
                    <w:rPr>
                      <w:rFonts w:ascii="Bookman Old Style" w:hAnsi="Bookman Old Style"/>
                      <w:b/>
                      <w:sz w:val="20"/>
                      <w:szCs w:val="20"/>
                    </w:rPr>
                    <w:t xml:space="preserve">Pre- Calculus 12B </w:t>
                  </w:r>
                </w:p>
                <w:p w:rsidR="00ED000E" w:rsidRPr="00541E80" w:rsidRDefault="00ED000E" w:rsidP="00ED000E">
                  <w:pPr>
                    <w:rPr>
                      <w:rFonts w:ascii="Bookman Old Style" w:hAnsi="Bookman Old Style"/>
                      <w:b/>
                      <w:sz w:val="20"/>
                      <w:szCs w:val="20"/>
                    </w:rPr>
                  </w:pPr>
                  <w:r w:rsidRPr="00E11940">
                    <w:rPr>
                      <w:rFonts w:ascii="Bookman Old Style" w:hAnsi="Bookman Old Style"/>
                      <w:sz w:val="20"/>
                      <w:szCs w:val="20"/>
                    </w:rPr>
                    <w:t>Length: 1 semester</w:t>
                  </w:r>
                </w:p>
                <w:p w:rsidR="00ED000E" w:rsidRPr="00E11940" w:rsidRDefault="00ED000E" w:rsidP="00ED000E">
                  <w:pPr>
                    <w:rPr>
                      <w:rFonts w:ascii="Bookman Old Style" w:hAnsi="Bookman Old Style"/>
                      <w:sz w:val="20"/>
                      <w:szCs w:val="20"/>
                    </w:rPr>
                  </w:pPr>
                  <w:r w:rsidRPr="00E11940">
                    <w:rPr>
                      <w:rFonts w:ascii="Bookman Old Style" w:hAnsi="Bookman Old Style"/>
                      <w:b/>
                      <w:sz w:val="20"/>
                      <w:szCs w:val="20"/>
                    </w:rPr>
                    <w:t>Prerequisite:</w:t>
                  </w:r>
                  <w:r w:rsidRPr="00E11940">
                    <w:rPr>
                      <w:rFonts w:ascii="Bookman Old Style" w:hAnsi="Bookman Old Style"/>
                      <w:sz w:val="20"/>
                      <w:szCs w:val="20"/>
                    </w:rPr>
                    <w:t xml:space="preserve"> Pre- Calculus 12A</w:t>
                  </w:r>
                </w:p>
                <w:p w:rsidR="00ED000E" w:rsidRPr="00E11940" w:rsidRDefault="00ED000E" w:rsidP="00ED000E">
                  <w:pPr>
                    <w:rPr>
                      <w:rFonts w:ascii="Bookman Old Style" w:hAnsi="Bookman Old Style"/>
                      <w:sz w:val="20"/>
                      <w:szCs w:val="20"/>
                    </w:rPr>
                  </w:pPr>
                  <w:r w:rsidRPr="00E11940">
                    <w:rPr>
                      <w:rFonts w:ascii="Bookman Old Style" w:hAnsi="Bookman Old Style"/>
                      <w:b/>
                      <w:sz w:val="20"/>
                      <w:szCs w:val="20"/>
                    </w:rPr>
                    <w:t>Topics:</w:t>
                  </w:r>
                  <w:r w:rsidRPr="00E11940">
                    <w:rPr>
                      <w:rFonts w:ascii="Bookman Old Style" w:hAnsi="Bookman Old Style"/>
                      <w:sz w:val="20"/>
                      <w:szCs w:val="20"/>
                    </w:rPr>
                    <w:t xml:space="preserve"> arithmetic and geometric sequences, </w:t>
                  </w:r>
                  <w:proofErr w:type="gramStart"/>
                  <w:r w:rsidRPr="00E11940">
                    <w:rPr>
                      <w:rFonts w:ascii="Bookman Old Style" w:hAnsi="Bookman Old Style"/>
                      <w:sz w:val="20"/>
                      <w:szCs w:val="20"/>
                    </w:rPr>
                    <w:t>polynomials(</w:t>
                  </w:r>
                  <w:proofErr w:type="gramEnd"/>
                  <w:r w:rsidRPr="00E11940">
                    <w:rPr>
                      <w:rFonts w:ascii="Bookman Old Style" w:hAnsi="Bookman Old Style"/>
                      <w:sz w:val="20"/>
                      <w:szCs w:val="20"/>
                    </w:rPr>
                    <w:t>factoring and functions), other functions(radical, reciprocal, rational), limits of functions.</w:t>
                  </w:r>
                </w:p>
                <w:p w:rsidR="00ED000E" w:rsidRPr="00E11940" w:rsidRDefault="00ED000E" w:rsidP="00ED000E">
                  <w:pPr>
                    <w:rPr>
                      <w:rFonts w:ascii="Bookman Old Style" w:hAnsi="Bookman Old Style"/>
                      <w:sz w:val="20"/>
                      <w:szCs w:val="20"/>
                    </w:rPr>
                  </w:pPr>
                  <w:r w:rsidRPr="00E11940">
                    <w:rPr>
                      <w:rFonts w:ascii="Bookman Old Style" w:hAnsi="Bookman Old Style"/>
                      <w:b/>
                      <w:sz w:val="20"/>
                      <w:szCs w:val="20"/>
                    </w:rPr>
                    <w:t>Required for such programs as:</w:t>
                  </w:r>
                  <w:r w:rsidRPr="00E11940">
                    <w:rPr>
                      <w:rFonts w:ascii="Bookman Old Style" w:hAnsi="Bookman Old Style"/>
                      <w:sz w:val="20"/>
                      <w:szCs w:val="20"/>
                    </w:rPr>
                    <w:t xml:space="preserve"> Bachelor Degrees: Science, Engineering, Mathematics, </w:t>
                  </w:r>
                  <w:proofErr w:type="gramStart"/>
                  <w:r w:rsidRPr="00E11940">
                    <w:rPr>
                      <w:rFonts w:ascii="Bookman Old Style" w:hAnsi="Bookman Old Style"/>
                      <w:sz w:val="20"/>
                      <w:szCs w:val="20"/>
                    </w:rPr>
                    <w:t>Computer</w:t>
                  </w:r>
                  <w:proofErr w:type="gramEnd"/>
                  <w:r w:rsidRPr="00E11940">
                    <w:rPr>
                      <w:rFonts w:ascii="Bookman Old Style" w:hAnsi="Bookman Old Style"/>
                      <w:sz w:val="20"/>
                      <w:szCs w:val="20"/>
                    </w:rPr>
                    <w:t xml:space="preserve"> Science.</w:t>
                  </w:r>
                </w:p>
                <w:p w:rsidR="00ED000E" w:rsidRPr="00E11940"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pStyle w:val="Default"/>
                    <w:rPr>
                      <w:rFonts w:cs="Times New Roman"/>
                      <w:i/>
                      <w:sz w:val="20"/>
                      <w:szCs w:val="20"/>
                    </w:rPr>
                  </w:pPr>
                </w:p>
                <w:p w:rsidR="00ED000E" w:rsidRPr="003E07F8"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3E07F8">
                    <w:rPr>
                      <w:rFonts w:ascii="Bookman Old Style" w:hAnsi="Bookman Old Style" w:cs="Times New Roman"/>
                      <w:b/>
                      <w:bCs/>
                      <w:color w:val="000000"/>
                      <w:sz w:val="20"/>
                      <w:szCs w:val="20"/>
                    </w:rPr>
                    <w:t xml:space="preserve">AP CALCULUS 120 (Advanced Placement) </w:t>
                  </w:r>
                </w:p>
                <w:p w:rsidR="00ED000E" w:rsidRPr="00597182" w:rsidRDefault="00ED000E" w:rsidP="00ED000E">
                  <w:pPr>
                    <w:pStyle w:val="NoSpacing"/>
                    <w:rPr>
                      <w:rFonts w:ascii="Bookman Old Style" w:hAnsi="Bookman Old Style"/>
                      <w:sz w:val="20"/>
                      <w:szCs w:val="20"/>
                    </w:rPr>
                  </w:pPr>
                  <w:r w:rsidRPr="00597182">
                    <w:rPr>
                      <w:rFonts w:ascii="Bookman Old Style" w:hAnsi="Bookman Old Style"/>
                      <w:b/>
                      <w:sz w:val="20"/>
                      <w:szCs w:val="20"/>
                    </w:rPr>
                    <w:t>Length</w:t>
                  </w:r>
                  <w:r w:rsidRPr="00597182">
                    <w:rPr>
                      <w:rFonts w:ascii="Bookman Old Style" w:hAnsi="Bookman Old Style"/>
                      <w:sz w:val="20"/>
                      <w:szCs w:val="20"/>
                    </w:rPr>
                    <w:t>: 1 semester</w:t>
                  </w:r>
                </w:p>
                <w:p w:rsidR="00ED000E" w:rsidRPr="00597182" w:rsidRDefault="00ED000E" w:rsidP="00ED000E">
                  <w:pPr>
                    <w:pStyle w:val="NoSpacing"/>
                    <w:rPr>
                      <w:rFonts w:ascii="Bookman Old Style" w:hAnsi="Bookman Old Style"/>
                      <w:sz w:val="20"/>
                      <w:szCs w:val="20"/>
                    </w:rPr>
                  </w:pPr>
                  <w:r w:rsidRPr="00597182">
                    <w:rPr>
                      <w:rFonts w:ascii="Bookman Old Style" w:hAnsi="Bookman Old Style"/>
                      <w:b/>
                      <w:sz w:val="20"/>
                      <w:szCs w:val="20"/>
                    </w:rPr>
                    <w:t xml:space="preserve">Prerequisite: </w:t>
                  </w:r>
                  <w:r w:rsidRPr="00597182">
                    <w:rPr>
                      <w:rFonts w:ascii="Bookman Old Style" w:hAnsi="Bookman Old Style"/>
                      <w:sz w:val="20"/>
                      <w:szCs w:val="20"/>
                    </w:rPr>
                    <w:t>AP Pre-Calculus 12B</w:t>
                  </w:r>
                </w:p>
                <w:p w:rsidR="00ED000E" w:rsidRDefault="00ED000E" w:rsidP="00ED000E">
                  <w:pPr>
                    <w:pStyle w:val="NoSpacing"/>
                    <w:rPr>
                      <w:rFonts w:ascii="Bookman Old Style" w:hAnsi="Bookman Old Style"/>
                      <w:sz w:val="20"/>
                      <w:szCs w:val="20"/>
                    </w:rPr>
                  </w:pPr>
                </w:p>
                <w:p w:rsidR="00ED000E" w:rsidRDefault="00ED000E" w:rsidP="00ED000E">
                  <w:pPr>
                    <w:pStyle w:val="NoSpacing"/>
                    <w:rPr>
                      <w:rFonts w:ascii="Bookman Old Style" w:hAnsi="Bookman Old Style"/>
                      <w:sz w:val="20"/>
                      <w:szCs w:val="20"/>
                    </w:rPr>
                  </w:pPr>
                  <w:r w:rsidRPr="00597182">
                    <w:rPr>
                      <w:rFonts w:ascii="Bookman Old Style" w:hAnsi="Bookman Old Style"/>
                      <w:sz w:val="20"/>
                      <w:szCs w:val="20"/>
                    </w:rPr>
                    <w:t xml:space="preserve">An in depth high school Calculus course designed to prepare students to write the Advanced Placement Exam. This course offers students the opportunity to challenge for a university credit by writing the external AP exam in May. Students </w:t>
                  </w:r>
                  <w:r w:rsidRPr="00597182">
                    <w:rPr>
                      <w:rFonts w:ascii="Bookman Old Style" w:hAnsi="Bookman Old Style"/>
                      <w:sz w:val="20"/>
                      <w:szCs w:val="20"/>
                      <w:u w:val="single"/>
                    </w:rPr>
                    <w:t>are not</w:t>
                  </w:r>
                  <w:r w:rsidRPr="00597182">
                    <w:rPr>
                      <w:rFonts w:ascii="Bookman Old Style" w:hAnsi="Bookman Old Style"/>
                      <w:sz w:val="20"/>
                      <w:szCs w:val="20"/>
                    </w:rPr>
                    <w:t xml:space="preserve"> required to write this external exam in order to receive credit for this high school course. To enroll in this course students must also be registered for AP Pre-Calculus 12B in semester 1, followed by this course in semester 2.</w:t>
                  </w:r>
                </w:p>
                <w:p w:rsidR="00ED000E" w:rsidRDefault="00ED000E" w:rsidP="00ED000E">
                  <w:pPr>
                    <w:pStyle w:val="NoSpacing"/>
                    <w:rPr>
                      <w:rFonts w:ascii="Bookman Old Style" w:hAnsi="Bookman Old Style" w:cs="Times New Roman"/>
                      <w:b/>
                      <w:bCs/>
                      <w:color w:val="000000"/>
                      <w:sz w:val="28"/>
                      <w:szCs w:val="28"/>
                    </w:rPr>
                  </w:pPr>
                </w:p>
                <w:p w:rsidR="00ED000E" w:rsidRDefault="00ED000E" w:rsidP="00ED000E">
                  <w:pPr>
                    <w:pStyle w:val="NoSpacing"/>
                    <w:rPr>
                      <w:rFonts w:ascii="Bookman Old Style" w:hAnsi="Bookman Old Style" w:cs="Times New Roman"/>
                      <w:b/>
                      <w:bCs/>
                      <w:color w:val="000000"/>
                      <w:sz w:val="28"/>
                      <w:szCs w:val="28"/>
                    </w:rPr>
                  </w:pPr>
                </w:p>
                <w:p w:rsidR="00ED000E" w:rsidRDefault="00ED000E" w:rsidP="00ED000E">
                  <w:pPr>
                    <w:pStyle w:val="NoSpacing"/>
                    <w:rPr>
                      <w:rFonts w:ascii="Bookman Old Style" w:hAnsi="Bookman Old Style" w:cs="Times New Roman"/>
                      <w:b/>
                      <w:bCs/>
                      <w:color w:val="000000"/>
                      <w:sz w:val="28"/>
                      <w:szCs w:val="28"/>
                    </w:rPr>
                  </w:pPr>
                </w:p>
                <w:p w:rsidR="00ED000E" w:rsidRDefault="00ED000E" w:rsidP="00ED000E">
                  <w:pPr>
                    <w:pStyle w:val="NoSpacing"/>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noProof/>
                    </w:rPr>
                    <mc:AlternateContent>
                      <mc:Choice Requires="wps">
                        <w:drawing>
                          <wp:anchor distT="0" distB="0" distL="114300" distR="114300" simplePos="0" relativeHeight="251646976" behindDoc="0" locked="0" layoutInCell="1" allowOverlap="1" wp14:anchorId="7556DA13" wp14:editId="1FF90A0F">
                            <wp:simplePos x="0" y="0"/>
                            <wp:positionH relativeFrom="column">
                              <wp:posOffset>1771650</wp:posOffset>
                            </wp:positionH>
                            <wp:positionV relativeFrom="paragraph">
                              <wp:posOffset>-342900</wp:posOffset>
                            </wp:positionV>
                            <wp:extent cx="1828800" cy="182880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Bookman Old Style" w:hAnsi="Bookman Old Style" w:cs="Times New Roman"/>
                                            <w:b/>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SCIENCE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56DA13" id="Text Box 13" o:spid="_x0000_s1033" type="#_x0000_t202" style="position:absolute;margin-left:139.5pt;margin-top:-27pt;width:2in;height:2in;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" filled="f" stroked="f">
                            <v:textbox style="mso-fit-shape-to-text:t">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Bookman Old Style" w:hAnsi="Bookman Old Style" w:cs="Times New Roman"/>
                                      <w:b/>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SCIENCE</w:t>
                                  </w:r>
                                </w:p>
                              </w:txbxContent>
                            </v:textbox>
                          </v:shape>
                        </w:pict>
                      </mc:Fallback>
                    </mc:AlternateConten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A26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A2600">
                    <w:rPr>
                      <w:rFonts w:ascii="Bookman Old Style" w:hAnsi="Bookman Old Style" w:cs="Times New Roman"/>
                      <w:color w:val="000000"/>
                      <w:sz w:val="20"/>
                      <w:szCs w:val="20"/>
                    </w:rPr>
                    <w:t xml:space="preserve">With increased emphasis on science and technology, the High School Science Program continues to offer a variety of strong science courses. It is the aim of these courses to increase student awareness of the relationships between science, technology, society and the environment. </w:t>
                  </w:r>
                </w:p>
                <w:p w:rsidR="00ED000E" w:rsidRPr="007A26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A2600">
                    <w:rPr>
                      <w:rFonts w:ascii="Bookman Old Style" w:hAnsi="Bookman Old Style" w:cs="Times New Roman"/>
                      <w:color w:val="000000"/>
                      <w:sz w:val="20"/>
                      <w:szCs w:val="20"/>
                    </w:rPr>
                    <w:t xml:space="preserve">Level 1 courses are designed for students with a particular interest and ability in the sciences. In each case the course content is similar to that of the corresponding level 2 program; however opportunity is provided for greater depth of study of the topics, additional laboratory experimentation and independent work. Acceptance requires recommendation of the subject teacher. </w:t>
                  </w:r>
                </w:p>
                <w:p w:rsidR="00ED000E" w:rsidRPr="007A26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A2600">
                    <w:rPr>
                      <w:rFonts w:ascii="Bookman Old Style" w:hAnsi="Bookman Old Style" w:cs="Times New Roman"/>
                      <w:color w:val="000000"/>
                      <w:sz w:val="20"/>
                      <w:szCs w:val="20"/>
                    </w:rPr>
                    <w:t xml:space="preserve">A minimum enrollment is required for a level 1 course to be offered. If this number is not reached, registrants will automatically be scheduled for the corresponding level 2 program. </w:t>
                  </w:r>
                </w:p>
                <w:p w:rsidR="00ED000E" w:rsidRPr="007A26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A2600">
                    <w:rPr>
                      <w:rFonts w:ascii="Bookman Old Style" w:hAnsi="Bookman Old Style" w:cs="Times New Roman"/>
                      <w:color w:val="000000"/>
                      <w:sz w:val="20"/>
                      <w:szCs w:val="20"/>
                    </w:rPr>
                    <w:lastRenderedPageBreak/>
                    <w:t xml:space="preserve">In order to graduate, a student must have a minimum of one science credit. </w:t>
                  </w:r>
                </w:p>
                <w:p w:rsidR="00ED000E" w:rsidRDefault="00ED000E" w:rsidP="00ED000E">
                  <w:pPr>
                    <w:autoSpaceDE w:val="0"/>
                    <w:autoSpaceDN w:val="0"/>
                    <w:adjustRightInd w:val="0"/>
                    <w:spacing w:after="0" w:line="240" w:lineRule="auto"/>
                    <w:rPr>
                      <w:rFonts w:ascii="Bookman Old Style" w:hAnsi="Bookman Old Style" w:cs="Times New Roman"/>
                      <w:b/>
                      <w:bCs/>
                      <w:i/>
                      <w:iCs/>
                      <w:color w:val="000000"/>
                      <w:sz w:val="20"/>
                      <w:szCs w:val="20"/>
                    </w:rPr>
                  </w:pPr>
                </w:p>
                <w:p w:rsidR="00ED000E" w:rsidRPr="007A26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A2600">
                    <w:rPr>
                      <w:rFonts w:ascii="Bookman Old Style" w:hAnsi="Bookman Old Style" w:cs="Times New Roman"/>
                      <w:b/>
                      <w:bCs/>
                      <w:i/>
                      <w:iCs/>
                      <w:color w:val="000000"/>
                      <w:sz w:val="20"/>
                      <w:szCs w:val="20"/>
                    </w:rPr>
                    <w:t xml:space="preserve">Note to students taking Physics and Chemistry: </w:t>
                  </w:r>
                </w:p>
                <w:p w:rsidR="00ED000E" w:rsidRPr="007A26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A2600">
                    <w:rPr>
                      <w:rFonts w:ascii="Bookman Old Style" w:hAnsi="Bookman Old Style" w:cs="Times New Roman"/>
                      <w:b/>
                      <w:bCs/>
                      <w:color w:val="000000"/>
                      <w:sz w:val="20"/>
                      <w:szCs w:val="20"/>
                    </w:rPr>
                    <w:t xml:space="preserve">It is recommended that students take: </w:t>
                  </w:r>
                </w:p>
                <w:p w:rsidR="00ED000E" w:rsidRPr="007A26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A2600">
                    <w:rPr>
                      <w:rFonts w:ascii="Bookman Old Style" w:hAnsi="Bookman Old Style" w:cs="Times New Roman"/>
                      <w:b/>
                      <w:bCs/>
                      <w:color w:val="000000"/>
                      <w:sz w:val="20"/>
                      <w:szCs w:val="20"/>
                    </w:rPr>
                    <w:t xml:space="preserve">Physics 11 and/or Chemistry 11 in grade 11. </w:t>
                  </w:r>
                </w:p>
                <w:p w:rsidR="00ED000E" w:rsidRPr="007A26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A2600">
                    <w:rPr>
                      <w:rFonts w:ascii="Bookman Old Style" w:hAnsi="Bookman Old Style" w:cs="Times New Roman"/>
                      <w:b/>
                      <w:bCs/>
                      <w:color w:val="000000"/>
                      <w:sz w:val="20"/>
                      <w:szCs w:val="20"/>
                    </w:rPr>
                    <w:t xml:space="preserve">Physics 12 and/or Chemistry 12 in grade 12. </w:t>
                  </w:r>
                </w:p>
                <w:p w:rsidR="00ED000E" w:rsidRDefault="00ED000E" w:rsidP="00ED000E">
                  <w:pPr>
                    <w:rPr>
                      <w:rFonts w:ascii="Bookman Old Style" w:hAnsi="Bookman Old Style" w:cs="Times New Roman"/>
                      <w:b/>
                      <w:bCs/>
                      <w:color w:val="000000"/>
                      <w:sz w:val="20"/>
                      <w:szCs w:val="20"/>
                    </w:rPr>
                  </w:pPr>
                  <w:r w:rsidRPr="007A2600">
                    <w:rPr>
                      <w:rFonts w:ascii="Bookman Old Style" w:hAnsi="Bookman Old Style" w:cs="Times New Roman"/>
                      <w:b/>
                      <w:bCs/>
                      <w:color w:val="000000"/>
                      <w:sz w:val="20"/>
                      <w:szCs w:val="20"/>
                    </w:rPr>
                    <w:t>*Students may take Chemistry 111 or 112 as their grade 10 elective with the approval of their grade 9</w:t>
                  </w:r>
                  <w:r>
                    <w:rPr>
                      <w:rFonts w:ascii="Bookman Old Style" w:hAnsi="Bookman Old Style" w:cs="Times New Roman"/>
                      <w:b/>
                      <w:bCs/>
                      <w:color w:val="000000"/>
                      <w:sz w:val="20"/>
                      <w:szCs w:val="20"/>
                    </w:rPr>
                    <w:t xml:space="preserve"> science teacher.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b/>
                      <w:bCs/>
                      <w:color w:val="000000"/>
                      <w:sz w:val="20"/>
                      <w:szCs w:val="20"/>
                    </w:rPr>
                    <w:t xml:space="preserve">CHEMISTRY 111-112 </w:t>
                  </w: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b/>
                      <w:bCs/>
                      <w:i/>
                      <w:iCs/>
                      <w:color w:val="000000"/>
                      <w:sz w:val="20"/>
                      <w:szCs w:val="20"/>
                    </w:rPr>
                    <w:t xml:space="preserve">(111 also offered via Distance Education) </w:t>
                  </w:r>
                </w:p>
                <w:p w:rsidR="00ED000E" w:rsidRPr="007D3F7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381D22">
                    <w:rPr>
                      <w:rFonts w:ascii="Bookman Old Style" w:hAnsi="Bookman Old Style" w:cs="Times New Roman"/>
                      <w:b/>
                      <w:color w:val="000000"/>
                      <w:sz w:val="20"/>
                      <w:szCs w:val="20"/>
                    </w:rPr>
                    <w:t>Prerequisite:</w:t>
                  </w:r>
                  <w:r>
                    <w:rPr>
                      <w:rFonts w:ascii="Bookman Old Style" w:hAnsi="Bookman Old Style" w:cs="Times New Roman"/>
                      <w:color w:val="000000"/>
                      <w:sz w:val="20"/>
                      <w:szCs w:val="20"/>
                    </w:rPr>
                    <w:t xml:space="preserve"> </w:t>
                  </w:r>
                  <w:r w:rsidRPr="007D3F75">
                    <w:rPr>
                      <w:rFonts w:ascii="Bookman Old Style" w:hAnsi="Bookman Old Style" w:cs="Times New Roman"/>
                      <w:color w:val="000000"/>
                      <w:sz w:val="20"/>
                      <w:szCs w:val="20"/>
                    </w:rPr>
                    <w:t>Successful completion of Grade 10 Science</w:t>
                  </w:r>
                  <w:r>
                    <w:rPr>
                      <w:rFonts w:ascii="Bookman Old Style" w:hAnsi="Bookman Old Style" w:cs="Times New Roman"/>
                      <w:color w:val="000000"/>
                      <w:sz w:val="20"/>
                      <w:szCs w:val="20"/>
                    </w:rPr>
                    <w:t xml:space="preserve"> (</w:t>
                  </w:r>
                  <w:r w:rsidRPr="007D3F75">
                    <w:rPr>
                      <w:rFonts w:ascii="Bookman Old Style" w:hAnsi="Bookman Old Style" w:cs="Times New Roman"/>
                      <w:color w:val="000000"/>
                      <w:sz w:val="20"/>
                      <w:szCs w:val="20"/>
                    </w:rPr>
                    <w:t>*Chemistry 111 requires 80% or above in Science 10 + teacher recommendation</w:t>
                  </w:r>
                  <w:r>
                    <w:rPr>
                      <w:rFonts w:ascii="Bookman Old Style" w:hAnsi="Bookman Old Style" w:cs="Times New Roman"/>
                      <w:color w:val="000000"/>
                      <w:sz w:val="20"/>
                      <w:szCs w:val="20"/>
                    </w:rPr>
                    <w:t xml:space="preserve">) and Geometry, Measurement &amp; Finance 10. Number, Relations and Functions 10 is a co-requisite.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 </w:t>
                  </w: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color w:val="000000"/>
                      <w:sz w:val="20"/>
                      <w:szCs w:val="20"/>
                    </w:rPr>
                    <w:t xml:space="preserve">This course is a college preparation course used as an entrance requirement for science related university courses, as well as community colleges and nursing programs. It is the first of two chemistry courses. The course will cover chemical nomenclature, chemical reactions, quantitative changes in chemical reactions, gas laws, solutions, and structures and properties of molecules. </w:t>
                  </w:r>
                </w:p>
                <w:p w:rsidR="00ED000E" w:rsidRDefault="00ED000E" w:rsidP="00ED000E">
                  <w:pPr>
                    <w:rPr>
                      <w:rFonts w:ascii="Bookman Old Style" w:hAnsi="Bookman Old Style" w:cs="Times New Roman"/>
                      <w:b/>
                      <w:bCs/>
                      <w:color w:val="000000"/>
                      <w:sz w:val="20"/>
                      <w:szCs w:val="20"/>
                    </w:rPr>
                  </w:pPr>
                  <w:r w:rsidRPr="00CB4C4A">
                    <w:rPr>
                      <w:rFonts w:ascii="Bookman Old Style" w:hAnsi="Bookman Old Style" w:cs="Times New Roman"/>
                      <w:color w:val="000000"/>
                      <w:sz w:val="20"/>
                      <w:szCs w:val="20"/>
                    </w:rPr>
                    <w:t xml:space="preserve">The accompanying laboratory program will familiarize students with lab safety, a variety of lab </w:t>
                  </w:r>
                  <w:proofErr w:type="spellStart"/>
                  <w:r w:rsidRPr="00CB4C4A">
                    <w:rPr>
                      <w:rFonts w:ascii="Bookman Old Style" w:hAnsi="Bookman Old Style" w:cs="Times New Roman"/>
                      <w:color w:val="000000"/>
                      <w:sz w:val="20"/>
                      <w:szCs w:val="20"/>
                    </w:rPr>
                    <w:t>apparati</w:t>
                  </w:r>
                  <w:proofErr w:type="spellEnd"/>
                  <w:r w:rsidRPr="00CB4C4A">
                    <w:rPr>
                      <w:rFonts w:ascii="Bookman Old Style" w:hAnsi="Bookman Old Style" w:cs="Times New Roman"/>
                      <w:color w:val="000000"/>
                      <w:sz w:val="20"/>
                      <w:szCs w:val="20"/>
                    </w:rPr>
                    <w:t xml:space="preserve"> and lab techniques. Research and essay writing on various science topics and other chemistry challenges will be part of the course</w:t>
                  </w:r>
                  <w:r>
                    <w:rPr>
                      <w:rFonts w:ascii="Times New Roman" w:hAnsi="Times New Roman" w:cs="Times New Roman"/>
                      <w:color w:val="000000"/>
                      <w:sz w:val="19"/>
                      <w:szCs w:val="19"/>
                    </w:rPr>
                    <w:t>.</w:t>
                  </w:r>
                  <w:r w:rsidRPr="007A2600">
                    <w:rPr>
                      <w:rFonts w:ascii="Bookman Old Style" w:hAnsi="Bookman Old Style" w:cs="Times New Roman"/>
                      <w:b/>
                      <w:bCs/>
                      <w:color w:val="000000"/>
                      <w:sz w:val="20"/>
                      <w:szCs w:val="20"/>
                    </w:rPr>
                    <w:t xml:space="preserve"> </w:t>
                  </w:r>
                  <w:r>
                    <w:rPr>
                      <w:rFonts w:ascii="Bookman Old Style" w:hAnsi="Bookman Old Style" w:cs="Times New Roman"/>
                      <w:b/>
                      <w:bCs/>
                      <w:color w:val="000000"/>
                      <w:sz w:val="20"/>
                      <w:szCs w:val="20"/>
                    </w:rPr>
                    <w:t xml:space="preserve">  </w:t>
                  </w:r>
                  <w:r w:rsidRPr="00CB4C4A">
                    <w:rPr>
                      <w:rFonts w:ascii="Bookman Old Style" w:hAnsi="Bookman Old Style" w:cs="Times New Roman"/>
                      <w:color w:val="000000"/>
                      <w:sz w:val="20"/>
                      <w:szCs w:val="20"/>
                    </w:rPr>
                    <w:t xml:space="preserve">Text: </w:t>
                  </w:r>
                  <w:r w:rsidRPr="00CB4C4A">
                    <w:rPr>
                      <w:rFonts w:ascii="Bookman Old Style" w:hAnsi="Bookman Old Style" w:cs="Times New Roman"/>
                      <w:i/>
                      <w:iCs/>
                      <w:color w:val="000000"/>
                      <w:sz w:val="20"/>
                      <w:szCs w:val="20"/>
                    </w:rPr>
                    <w:t xml:space="preserve">Prentice Hall, Chemistry </w:t>
                  </w:r>
                </w:p>
                <w:p w:rsidR="00ED000E" w:rsidRDefault="00ED000E" w:rsidP="00ED000E">
                  <w:pPr>
                    <w:rPr>
                      <w:rFonts w:ascii="Bookman Old Style" w:hAnsi="Bookman Old Style" w:cs="Times New Roman"/>
                      <w:b/>
                      <w:bCs/>
                      <w:color w:val="000000"/>
                      <w:sz w:val="20"/>
                      <w:szCs w:val="20"/>
                    </w:rPr>
                  </w:pPr>
                  <w:r w:rsidRPr="00CB4C4A">
                    <w:rPr>
                      <w:rFonts w:ascii="Bookman Old Style" w:hAnsi="Bookman Old Style" w:cs="Times New Roman"/>
                      <w:b/>
                      <w:bCs/>
                      <w:color w:val="000000"/>
                      <w:sz w:val="20"/>
                      <w:szCs w:val="20"/>
                    </w:rPr>
                    <w:t xml:space="preserve">CHEMISTRY 121-122 </w:t>
                  </w:r>
                </w:p>
                <w:p w:rsidR="00ED000E" w:rsidRPr="009373B2" w:rsidRDefault="00ED000E" w:rsidP="00ED000E">
                  <w:pPr>
                    <w:rPr>
                      <w:rFonts w:ascii="Bookman Old Style" w:hAnsi="Bookman Old Style" w:cs="Times New Roman"/>
                      <w:b/>
                      <w:bCs/>
                      <w:color w:val="000000"/>
                      <w:sz w:val="20"/>
                      <w:szCs w:val="20"/>
                    </w:rPr>
                  </w:pPr>
                  <w:r w:rsidRPr="00CB4C4A">
                    <w:rPr>
                      <w:rFonts w:ascii="Bookman Old Style" w:hAnsi="Bookman Old Style" w:cs="Times New Roman"/>
                      <w:b/>
                      <w:bCs/>
                      <w:i/>
                      <w:iCs/>
                      <w:color w:val="000000"/>
                      <w:sz w:val="20"/>
                      <w:szCs w:val="20"/>
                    </w:rPr>
                    <w:t xml:space="preserve">(121 also offered via Distance Education)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381D22">
                    <w:rPr>
                      <w:rFonts w:ascii="Bookman Old Style" w:hAnsi="Bookman Old Style" w:cs="Times New Roman"/>
                      <w:b/>
                      <w:color w:val="000000"/>
                      <w:sz w:val="20"/>
                      <w:szCs w:val="20"/>
                    </w:rPr>
                    <w:t>Prerequisite:</w:t>
                  </w:r>
                  <w:r w:rsidRPr="00CB4C4A">
                    <w:rPr>
                      <w:rFonts w:ascii="Bookman Old Style" w:hAnsi="Bookman Old Style" w:cs="Times New Roman"/>
                      <w:color w:val="000000"/>
                      <w:sz w:val="20"/>
                      <w:szCs w:val="20"/>
                    </w:rPr>
                    <w:t xml:space="preserve"> Chemistry 111/112 </w:t>
                  </w: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proofErr w:type="spellStart"/>
                  <w:r>
                    <w:rPr>
                      <w:rFonts w:ascii="Bookman Old Style" w:hAnsi="Bookman Old Style" w:cs="Times New Roman"/>
                      <w:b/>
                      <w:color w:val="000000"/>
                      <w:sz w:val="20"/>
                      <w:szCs w:val="20"/>
                    </w:rPr>
                    <w:t>Corequisite</w:t>
                  </w:r>
                  <w:proofErr w:type="spellEnd"/>
                  <w:r>
                    <w:rPr>
                      <w:rFonts w:ascii="Bookman Old Style" w:hAnsi="Bookman Old Style" w:cs="Times New Roman"/>
                      <w:b/>
                      <w:color w:val="000000"/>
                      <w:sz w:val="20"/>
                      <w:szCs w:val="20"/>
                    </w:rPr>
                    <w:t xml:space="preserve">: </w:t>
                  </w:r>
                  <w:r>
                    <w:rPr>
                      <w:rFonts w:ascii="Bookman Old Style" w:hAnsi="Bookman Old Style" w:cs="Times New Roman"/>
                      <w:color w:val="000000"/>
                      <w:sz w:val="20"/>
                      <w:szCs w:val="20"/>
                    </w:rPr>
                    <w:t>Foundations of Mathematics 110</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color w:val="000000"/>
                      <w:sz w:val="20"/>
                      <w:szCs w:val="20"/>
                    </w:rPr>
                    <w:t xml:space="preserve">This is the second part of the chemistry college preparatory program. This course will cover organic chemistry, thermochemistry, chemical kinetics, and acids and bases. Research and essay writing on various science topics and other chemistry challenges will be part of the course. The laboratory program will continue with the same objectives as the Chemistry 111/112 program and expand on the safe use and handling of chemicals and lab apparatus. </w:t>
                  </w: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color w:val="000000"/>
                      <w:sz w:val="20"/>
                      <w:szCs w:val="20"/>
                    </w:rPr>
                    <w:t>Chemistry 121 students are required to complete a term project and cover an additional unit on oxidation and reduction.</w:t>
                  </w:r>
                </w:p>
                <w:p w:rsidR="00ED000E" w:rsidRDefault="00ED000E" w:rsidP="00ED000E">
                  <w:pPr>
                    <w:autoSpaceDE w:val="0"/>
                    <w:autoSpaceDN w:val="0"/>
                    <w:adjustRightInd w:val="0"/>
                    <w:spacing w:after="0" w:line="240" w:lineRule="auto"/>
                    <w:rPr>
                      <w:rFonts w:ascii="Bookman Old Style" w:hAnsi="Bookman Old Style" w:cs="Times New Roman"/>
                      <w:i/>
                      <w:iCs/>
                      <w:color w:val="000000"/>
                      <w:sz w:val="20"/>
                      <w:szCs w:val="20"/>
                    </w:rPr>
                  </w:pPr>
                  <w:r w:rsidRPr="00CB4C4A">
                    <w:rPr>
                      <w:rFonts w:ascii="Bookman Old Style" w:hAnsi="Bookman Old Style" w:cs="Times New Roman"/>
                      <w:color w:val="000000"/>
                      <w:sz w:val="20"/>
                      <w:szCs w:val="20"/>
                    </w:rPr>
                    <w:t xml:space="preserve">Text: </w:t>
                  </w:r>
                  <w:r w:rsidRPr="00CB4C4A">
                    <w:rPr>
                      <w:rFonts w:ascii="Bookman Old Style" w:hAnsi="Bookman Old Style" w:cs="Times New Roman"/>
                      <w:i/>
                      <w:iCs/>
                      <w:color w:val="000000"/>
                      <w:sz w:val="20"/>
                      <w:szCs w:val="20"/>
                    </w:rPr>
                    <w:t>Prentice Hall, Chemistry</w:t>
                  </w: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i/>
                      <w:iCs/>
                      <w:color w:val="000000"/>
                      <w:sz w:val="20"/>
                      <w:szCs w:val="20"/>
                    </w:rPr>
                    <w:t xml:space="preserve"> </w:t>
                  </w: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b/>
                      <w:bCs/>
                      <w:color w:val="000000"/>
                      <w:sz w:val="20"/>
                      <w:szCs w:val="20"/>
                    </w:rPr>
                    <w:t xml:space="preserve">PHYSICS 111-112 </w:t>
                  </w: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b/>
                      <w:bCs/>
                      <w:i/>
                      <w:iCs/>
                      <w:color w:val="000000"/>
                      <w:sz w:val="20"/>
                      <w:szCs w:val="20"/>
                    </w:rPr>
                    <w:t xml:space="preserve">(also offered via Distance Education) </w:t>
                  </w:r>
                </w:p>
                <w:p w:rsidR="00ED000E" w:rsidRPr="00EC73D5"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381D22">
                    <w:rPr>
                      <w:rFonts w:ascii="Bookman Old Style" w:hAnsi="Bookman Old Style" w:cs="Times New Roman"/>
                      <w:b/>
                      <w:color w:val="000000"/>
                      <w:sz w:val="20"/>
                      <w:szCs w:val="20"/>
                    </w:rPr>
                    <w:t>Prerequisite:</w:t>
                  </w:r>
                  <w:r>
                    <w:rPr>
                      <w:rFonts w:ascii="Bookman Old Style" w:hAnsi="Bookman Old Style" w:cs="Times New Roman"/>
                      <w:color w:val="000000"/>
                      <w:sz w:val="20"/>
                      <w:szCs w:val="20"/>
                    </w:rPr>
                    <w:t xml:space="preserve"> Grade 10 Science, a minimum of 80% in both Geometry, Measurement &amp; Finance 10 AND Number, Relations and Functions 10 and a recommendation from a math teacher.  Foundations of Mathematics 110 is a </w:t>
                  </w:r>
                  <w:r>
                    <w:rPr>
                      <w:rFonts w:ascii="Bookman Old Style" w:hAnsi="Bookman Old Style" w:cs="Times New Roman"/>
                      <w:b/>
                      <w:color w:val="000000"/>
                      <w:sz w:val="20"/>
                      <w:szCs w:val="20"/>
                    </w:rPr>
                    <w:t>Co-requisite.</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color w:val="000000"/>
                      <w:sz w:val="20"/>
                      <w:szCs w:val="20"/>
                    </w:rPr>
                    <w:t xml:space="preserve">This course will study the relationship between Force and Motion using vector analysis. Laboratory work is an integral part of the program. This course has a strong emphasis on applications to the physical world in which we live and students who take this should have a </w:t>
                  </w:r>
                  <w:r w:rsidRPr="00CB4C4A">
                    <w:rPr>
                      <w:rFonts w:ascii="Bookman Old Style" w:hAnsi="Bookman Old Style" w:cs="Times New Roman"/>
                      <w:b/>
                      <w:bCs/>
                      <w:color w:val="000000"/>
                      <w:sz w:val="20"/>
                      <w:szCs w:val="20"/>
                    </w:rPr>
                    <w:t>strong foundation in mathematics</w:t>
                  </w:r>
                  <w:r w:rsidRPr="00CB4C4A">
                    <w:rPr>
                      <w:rFonts w:ascii="Bookman Old Style" w:hAnsi="Bookman Old Style" w:cs="Times New Roman"/>
                      <w:color w:val="000000"/>
                      <w:sz w:val="20"/>
                      <w:szCs w:val="20"/>
                    </w:rPr>
                    <w:t xml:space="preserve">. Physics 111 will cover more topics in more detail. </w:t>
                  </w: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color w:val="000000"/>
                      <w:sz w:val="20"/>
                      <w:szCs w:val="20"/>
                    </w:rPr>
                    <w:t xml:space="preserve">Text: </w:t>
                  </w:r>
                  <w:r w:rsidRPr="00CB4C4A">
                    <w:rPr>
                      <w:rFonts w:ascii="Bookman Old Style" w:hAnsi="Bookman Old Style" w:cs="Times New Roman"/>
                      <w:i/>
                      <w:iCs/>
                      <w:color w:val="000000"/>
                      <w:sz w:val="20"/>
                      <w:szCs w:val="20"/>
                    </w:rPr>
                    <w:t xml:space="preserve">Physics: McGraw-Hill Ryerson </w:t>
                  </w:r>
                </w:p>
                <w:p w:rsidR="00ED000E" w:rsidRPr="00CB4C4A"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b/>
                      <w:bCs/>
                      <w:color w:val="000000"/>
                      <w:sz w:val="20"/>
                      <w:szCs w:val="20"/>
                    </w:rPr>
                    <w:t xml:space="preserve">PHYSICS 121-122 </w:t>
                  </w: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b/>
                      <w:bCs/>
                      <w:i/>
                      <w:iCs/>
                      <w:color w:val="000000"/>
                      <w:sz w:val="20"/>
                      <w:szCs w:val="20"/>
                    </w:rPr>
                    <w:t xml:space="preserve">(also offered via Distance Education) </w:t>
                  </w:r>
                </w:p>
                <w:p w:rsidR="00ED000E" w:rsidRDefault="00ED000E" w:rsidP="00ED000E">
                  <w:pPr>
                    <w:rPr>
                      <w:rFonts w:ascii="Bookman Old Style" w:hAnsi="Bookman Old Style" w:cs="Times New Roman"/>
                      <w:color w:val="000000"/>
                      <w:sz w:val="20"/>
                      <w:szCs w:val="20"/>
                    </w:rPr>
                  </w:pPr>
                  <w:r w:rsidRPr="00381D22">
                    <w:rPr>
                      <w:rFonts w:ascii="Bookman Old Style" w:hAnsi="Bookman Old Style" w:cs="Times New Roman"/>
                      <w:b/>
                      <w:color w:val="000000"/>
                      <w:sz w:val="20"/>
                      <w:szCs w:val="20"/>
                    </w:rPr>
                    <w:lastRenderedPageBreak/>
                    <w:t>Prerequisite:</w:t>
                  </w:r>
                  <w:r w:rsidRPr="00CB4C4A">
                    <w:rPr>
                      <w:rFonts w:ascii="Bookman Old Style" w:hAnsi="Bookman Old Style" w:cs="Times New Roman"/>
                      <w:color w:val="000000"/>
                      <w:sz w:val="20"/>
                      <w:szCs w:val="20"/>
                    </w:rPr>
                    <w:t xml:space="preserve"> Physics </w:t>
                  </w:r>
                  <w:r>
                    <w:rPr>
                      <w:rFonts w:ascii="Bookman Old Style" w:hAnsi="Bookman Old Style" w:cs="Times New Roman"/>
                      <w:color w:val="000000"/>
                      <w:sz w:val="20"/>
                      <w:szCs w:val="20"/>
                    </w:rPr>
                    <w:t>112 or 111 and Foundations of Mathematics 110</w:t>
                  </w:r>
                </w:p>
                <w:p w:rsidR="00ED000E" w:rsidRPr="002700C5" w:rsidRDefault="00ED000E" w:rsidP="00ED000E">
                  <w:pPr>
                    <w:pStyle w:val="NoSpacing"/>
                    <w:rPr>
                      <w:rFonts w:ascii="Bookman Old Style" w:hAnsi="Bookman Old Style"/>
                      <w:sz w:val="20"/>
                      <w:szCs w:val="20"/>
                    </w:rPr>
                  </w:pPr>
                  <w:r w:rsidRPr="002700C5">
                    <w:rPr>
                      <w:rFonts w:ascii="Bookman Old Style" w:hAnsi="Bookman Old Style"/>
                      <w:sz w:val="20"/>
                      <w:szCs w:val="20"/>
                    </w:rPr>
                    <w:t xml:space="preserve">This is the second course in a two year program that will deal with the study of energy. Concepts from Physics 112/111 about motion will be applied to the following topics: wave motion, sound, optics, electricity, electro statics, and electromagnetism. Laboratory work is an integral part of the program. Physics 121 will cover more topics in more detail. </w:t>
                  </w:r>
                </w:p>
                <w:p w:rsidR="00ED000E" w:rsidRPr="00CB4C4A"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B4C4A">
                    <w:rPr>
                      <w:rFonts w:ascii="Bookman Old Style" w:hAnsi="Bookman Old Style" w:cs="Times New Roman"/>
                      <w:b/>
                      <w:bCs/>
                      <w:color w:val="000000"/>
                      <w:sz w:val="20"/>
                      <w:szCs w:val="20"/>
                    </w:rPr>
                    <w:t xml:space="preserve">NOT RECOMMENDED TO BE TAKEN IN THE SAME YEAR AS CHEMISTRY 111-112. </w:t>
                  </w:r>
                </w:p>
                <w:p w:rsidR="00ED000E" w:rsidRPr="00CB4C4A" w:rsidRDefault="00ED000E" w:rsidP="00ED000E">
                  <w:pPr>
                    <w:rPr>
                      <w:rFonts w:ascii="Bookman Old Style" w:hAnsi="Bookman Old Style" w:cs="Times New Roman"/>
                      <w:i/>
                      <w:color w:val="000000"/>
                      <w:sz w:val="20"/>
                      <w:szCs w:val="20"/>
                    </w:rPr>
                  </w:pPr>
                  <w:r w:rsidRPr="00CB4C4A">
                    <w:rPr>
                      <w:rFonts w:ascii="Bookman Old Style" w:hAnsi="Bookman Old Style" w:cs="Times New Roman"/>
                      <w:color w:val="000000"/>
                      <w:sz w:val="20"/>
                      <w:szCs w:val="20"/>
                    </w:rPr>
                    <w:t xml:space="preserve">Text: </w:t>
                  </w:r>
                  <w:r w:rsidRPr="00CB4C4A">
                    <w:rPr>
                      <w:rFonts w:ascii="Bookman Old Style" w:hAnsi="Bookman Old Style" w:cs="Times New Roman"/>
                      <w:i/>
                      <w:iCs/>
                      <w:color w:val="000000"/>
                      <w:sz w:val="20"/>
                      <w:szCs w:val="20"/>
                    </w:rPr>
                    <w:t xml:space="preserve">Physics: McGraw-Hill Ryerson </w:t>
                  </w:r>
                </w:p>
                <w:p w:rsidR="00ED000E" w:rsidRPr="005D5876"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5876">
                    <w:rPr>
                      <w:rFonts w:ascii="Bookman Old Style" w:hAnsi="Bookman Old Style" w:cs="Times New Roman"/>
                      <w:b/>
                      <w:bCs/>
                      <w:color w:val="000000"/>
                      <w:sz w:val="20"/>
                      <w:szCs w:val="20"/>
                    </w:rPr>
                    <w:t xml:space="preserve">SCIENCE 122 </w:t>
                  </w:r>
                </w:p>
                <w:p w:rsidR="00ED000E" w:rsidRPr="005D5876"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381D22">
                    <w:rPr>
                      <w:rFonts w:ascii="Bookman Old Style" w:hAnsi="Bookman Old Style" w:cs="Times New Roman"/>
                      <w:b/>
                      <w:color w:val="000000"/>
                      <w:sz w:val="20"/>
                      <w:szCs w:val="20"/>
                    </w:rPr>
                    <w:t>Prerequisites:</w:t>
                  </w:r>
                  <w:r w:rsidRPr="005D5876">
                    <w:rPr>
                      <w:rFonts w:ascii="Bookman Old Style" w:hAnsi="Bookman Old Style" w:cs="Times New Roman"/>
                      <w:color w:val="000000"/>
                      <w:sz w:val="20"/>
                      <w:szCs w:val="20"/>
                    </w:rPr>
                    <w:t xml:space="preserve"> Physics 112 or 111 &amp; 122 or 121 </w:t>
                  </w:r>
                </w:p>
                <w:p w:rsidR="00ED000E" w:rsidRPr="005D5876"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5876">
                    <w:rPr>
                      <w:rFonts w:ascii="Bookman Old Style" w:hAnsi="Bookman Old Style" w:cs="Times New Roman"/>
                      <w:color w:val="000000"/>
                      <w:sz w:val="20"/>
                      <w:szCs w:val="20"/>
                    </w:rPr>
                    <w:t xml:space="preserve">Chemistry 112 or 111 &amp; 122 or 121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D5876"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5876">
                    <w:rPr>
                      <w:rFonts w:ascii="Bookman Old Style" w:hAnsi="Bookman Old Style" w:cs="Times New Roman"/>
                      <w:color w:val="000000"/>
                      <w:sz w:val="20"/>
                      <w:szCs w:val="20"/>
                    </w:rPr>
                    <w:t xml:space="preserve">This course is a continuation of Physics 122/121 and Chemistry 122/121 for students wishing to further their understanding of the physical world. It is strongly recommended for anyone pursuing either </w:t>
                  </w:r>
                </w:p>
                <w:p w:rsidR="00ED000E" w:rsidRPr="005D5876"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5876">
                    <w:rPr>
                      <w:rFonts w:ascii="Bookman Old Style" w:hAnsi="Bookman Old Style" w:cs="Times New Roman"/>
                      <w:color w:val="000000"/>
                      <w:sz w:val="20"/>
                      <w:szCs w:val="20"/>
                    </w:rPr>
                    <w:t xml:space="preserve">Topics covered in the Physics section will be Uniform Circular Motion, Newton’s Law of Gravitational Attraction, Kepler’s Laws of Planetary Motion, Cosmology, and Geometric Optics. Laboratory work will be an integral part of the course. </w:t>
                  </w:r>
                </w:p>
                <w:p w:rsidR="00ED000E" w:rsidRPr="005D5876"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5876">
                    <w:rPr>
                      <w:rFonts w:ascii="Bookman Old Style" w:hAnsi="Bookman Old Style" w:cs="Times New Roman"/>
                      <w:color w:val="000000"/>
                      <w:sz w:val="20"/>
                      <w:szCs w:val="20"/>
                    </w:rPr>
                    <w:t xml:space="preserve">Topics covered in the Chemistry section will be acids, bases, buffers, electrochemistry, gas laws, nuclear chemistry, and the periodic table. The laboratory program will further develop skills and understanding of lab techniques and the safe handling of chemicals. The labs associated with this program will be more challenging than in previous courses. </w:t>
                  </w:r>
                </w:p>
                <w:p w:rsidR="00ED000E" w:rsidRPr="005D5876" w:rsidRDefault="00ED000E" w:rsidP="00ED000E">
                  <w:pPr>
                    <w:autoSpaceDE w:val="0"/>
                    <w:autoSpaceDN w:val="0"/>
                    <w:adjustRightInd w:val="0"/>
                    <w:spacing w:after="0" w:line="240" w:lineRule="auto"/>
                    <w:rPr>
                      <w:rFonts w:ascii="Bookman Old Style" w:hAnsi="Bookman Old Style" w:cs="Times New Roman"/>
                      <w:i/>
                      <w:color w:val="000000"/>
                      <w:sz w:val="20"/>
                      <w:szCs w:val="20"/>
                    </w:rPr>
                  </w:pPr>
                  <w:r w:rsidRPr="005D5876">
                    <w:rPr>
                      <w:rFonts w:ascii="Bookman Old Style" w:hAnsi="Bookman Old Style" w:cs="Times New Roman"/>
                      <w:color w:val="000000"/>
                      <w:sz w:val="20"/>
                      <w:szCs w:val="20"/>
                    </w:rPr>
                    <w:t xml:space="preserve">Text: </w:t>
                  </w:r>
                  <w:r w:rsidRPr="005D5876">
                    <w:rPr>
                      <w:rFonts w:ascii="Bookman Old Style" w:hAnsi="Bookman Old Style" w:cs="Times New Roman"/>
                      <w:i/>
                      <w:iCs/>
                      <w:color w:val="000000"/>
                      <w:sz w:val="20"/>
                      <w:szCs w:val="20"/>
                    </w:rPr>
                    <w:t xml:space="preserve">Physics: Principles and Problems </w:t>
                  </w:r>
                  <w:r w:rsidRPr="005D5876">
                    <w:rPr>
                      <w:rFonts w:ascii="Bookman Old Style" w:hAnsi="Bookman Old Style" w:cs="Times New Roman"/>
                      <w:i/>
                      <w:color w:val="000000"/>
                      <w:sz w:val="20"/>
                      <w:szCs w:val="20"/>
                    </w:rPr>
                    <w:t xml:space="preserve">(Merrill) </w:t>
                  </w:r>
                </w:p>
                <w:p w:rsidR="00ED000E" w:rsidRDefault="00ED000E" w:rsidP="00ED000E">
                  <w:pPr>
                    <w:rPr>
                      <w:rFonts w:ascii="Bookman Old Style" w:hAnsi="Bookman Old Style" w:cs="Times New Roman"/>
                      <w:i/>
                      <w:color w:val="000000"/>
                      <w:sz w:val="20"/>
                      <w:szCs w:val="20"/>
                    </w:rPr>
                  </w:pPr>
                  <w:r w:rsidRPr="005D5876">
                    <w:rPr>
                      <w:rFonts w:ascii="Bookman Old Style" w:hAnsi="Bookman Old Style" w:cs="Times New Roman"/>
                      <w:i/>
                      <w:color w:val="000000"/>
                      <w:sz w:val="20"/>
                      <w:szCs w:val="20"/>
                    </w:rPr>
                    <w:t xml:space="preserve">Nelson Chemistry (Nelson/Addison-Wesley) </w:t>
                  </w:r>
                </w:p>
                <w:p w:rsidR="00ED000E" w:rsidRDefault="00ED000E" w:rsidP="00ED000E">
                  <w:pPr>
                    <w:rPr>
                      <w:rFonts w:ascii="Bookman Old Style" w:hAnsi="Bookman Old Style" w:cs="Times New Roman"/>
                      <w:i/>
                      <w:color w:val="000000"/>
                      <w:sz w:val="20"/>
                      <w:szCs w:val="20"/>
                    </w:rPr>
                  </w:pPr>
                  <w:r w:rsidRPr="005D5876">
                    <w:rPr>
                      <w:rFonts w:ascii="Bookman Old Style" w:hAnsi="Bookman Old Style" w:cs="Times New Roman"/>
                      <w:b/>
                      <w:bCs/>
                      <w:color w:val="000000"/>
                      <w:sz w:val="20"/>
                      <w:szCs w:val="20"/>
                    </w:rPr>
                    <w:t xml:space="preserve">ENVIRONMENTAL STUDIES 121 </w:t>
                  </w:r>
                </w:p>
                <w:p w:rsidR="00ED000E" w:rsidRPr="00381D22" w:rsidRDefault="00ED000E" w:rsidP="00ED000E">
                  <w:pPr>
                    <w:rPr>
                      <w:rFonts w:ascii="Bookman Old Style" w:hAnsi="Bookman Old Style" w:cs="Times New Roman"/>
                      <w:i/>
                      <w:color w:val="000000"/>
                      <w:sz w:val="20"/>
                      <w:szCs w:val="20"/>
                    </w:rPr>
                  </w:pPr>
                  <w:r w:rsidRPr="005D5876">
                    <w:rPr>
                      <w:rFonts w:ascii="Bookman Old Style" w:hAnsi="Bookman Old Style" w:cs="Times New Roman"/>
                      <w:b/>
                      <w:bCs/>
                      <w:i/>
                      <w:iCs/>
                      <w:color w:val="000000"/>
                      <w:sz w:val="20"/>
                      <w:szCs w:val="20"/>
                    </w:rPr>
                    <w:t xml:space="preserve">(offered via Distance Education only) </w:t>
                  </w:r>
                </w:p>
                <w:p w:rsidR="00ED000E" w:rsidRPr="005D5876"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5876">
                    <w:rPr>
                      <w:rFonts w:ascii="Bookman Old Style" w:hAnsi="Bookman Old Style" w:cs="Times New Roman"/>
                      <w:color w:val="000000"/>
                      <w:sz w:val="20"/>
                      <w:szCs w:val="20"/>
                    </w:rPr>
                    <w:t xml:space="preserve">Topics range from ecological concepts (ecosystem structures, functions and changes) to topics concerning the urban and global environments. Students required to critically think, analyze and creatively problem solve. </w:t>
                  </w:r>
                </w:p>
                <w:p w:rsidR="00ED000E" w:rsidRPr="005D5876"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D5876">
                    <w:rPr>
                      <w:rFonts w:ascii="Bookman Old Style" w:hAnsi="Bookman Old Style" w:cs="Times New Roman"/>
                      <w:color w:val="000000"/>
                      <w:sz w:val="20"/>
                      <w:szCs w:val="20"/>
                    </w:rPr>
                    <w:t xml:space="preserve">Note: Credit accepted as a first year course credit by Mount Allison University, Sackville, New Brunswick.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pStyle w:val="Default"/>
                    <w:rPr>
                      <w:rFonts w:ascii="Times New Roman" w:hAnsi="Times New Roman" w:cs="Times New Roman"/>
                      <w:sz w:val="19"/>
                      <w:szCs w:val="19"/>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INTRODUCTION TO ENVIRONMENTAL SCIENCE 120</w:t>
                  </w:r>
                </w:p>
                <w:p w:rsidR="00ED000E" w:rsidRPr="00556A1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
                      <w:bCs/>
                      <w:color w:val="000000"/>
                      <w:sz w:val="20"/>
                      <w:szCs w:val="20"/>
                    </w:rPr>
                    <w:t xml:space="preserve">Prerequisite: </w:t>
                  </w:r>
                  <w:r>
                    <w:rPr>
                      <w:rFonts w:ascii="Bookman Old Style" w:hAnsi="Bookman Old Style" w:cs="Times New Roman"/>
                      <w:bCs/>
                      <w:color w:val="000000"/>
                      <w:sz w:val="20"/>
                      <w:szCs w:val="20"/>
                    </w:rPr>
                    <w:t>Science 10</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color w:val="000000"/>
                      <w:sz w:val="20"/>
                      <w:szCs w:val="20"/>
                    </w:rPr>
                    <w:t xml:space="preserve">This is a general course designed for students in their eleventh or twelfth year who wish to become more familiar with their environment. Emphasis is placed on participation in classroom activities. Topics covered include: what is the environment, attitudes to the environment, natural resources, ecosystems, populations, sustainable development, and current environmental problems. </w:t>
                  </w:r>
                </w:p>
                <w:p w:rsidR="00ED000E" w:rsidRPr="007D1300" w:rsidRDefault="00ED000E" w:rsidP="00ED000E">
                  <w:pPr>
                    <w:pStyle w:val="Default"/>
                    <w:rPr>
                      <w:rFonts w:cs="Times New Roman"/>
                      <w:sz w:val="20"/>
                      <w:szCs w:val="20"/>
                    </w:rPr>
                  </w:pPr>
                  <w:r w:rsidRPr="007D1300">
                    <w:rPr>
                      <w:rFonts w:cs="Times New Roman"/>
                      <w:sz w:val="20"/>
                      <w:szCs w:val="20"/>
                    </w:rPr>
                    <w:t xml:space="preserve">Text: </w:t>
                  </w:r>
                  <w:r>
                    <w:rPr>
                      <w:rFonts w:cs="Times New Roman"/>
                      <w:i/>
                      <w:sz w:val="20"/>
                      <w:szCs w:val="20"/>
                    </w:rPr>
                    <w:t>Environmental Science: How the World Works and Your Place In It!</w:t>
                  </w:r>
                  <w:r w:rsidRPr="007D1300">
                    <w:rPr>
                      <w:rFonts w:cs="Times New Roman"/>
                      <w:sz w:val="20"/>
                      <w:szCs w:val="20"/>
                    </w:rPr>
                    <w:t xml:space="preserve"> </w:t>
                  </w:r>
                </w:p>
                <w:p w:rsidR="00ED000E" w:rsidRDefault="00ED000E" w:rsidP="00ED000E">
                  <w:pPr>
                    <w:rPr>
                      <w:rFonts w:ascii="Bookman Old Style" w:hAnsi="Bookman Old Style" w:cs="Times New Roman"/>
                      <w:i/>
                      <w:color w:val="000000"/>
                      <w:sz w:val="20"/>
                      <w:szCs w:val="20"/>
                    </w:rPr>
                  </w:pP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b/>
                      <w:bCs/>
                      <w:color w:val="000000"/>
                      <w:sz w:val="20"/>
                      <w:szCs w:val="20"/>
                    </w:rPr>
                    <w:t xml:space="preserve">PHYSICAL SCIENCE 110 </w:t>
                  </w: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b/>
                      <w:bCs/>
                      <w:color w:val="000000"/>
                      <w:sz w:val="20"/>
                      <w:szCs w:val="20"/>
                    </w:rPr>
                    <w:t xml:space="preserve">(Local Option)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color w:val="000000"/>
                      <w:sz w:val="20"/>
                      <w:szCs w:val="20"/>
                    </w:rPr>
                    <w:t>This a general course designed for students in Grade 11 or Grade 12 who wish to further their study of Physical Science. Major topics to be covered will include Science of Sound and Music, Light-how mirrors and lens work, how the human eye works and defects of the eye, how televisions work, what is “LCD” TV and “Plasma” TV. Other topics include Electricity and Electro-Magnetism, DC and AC current, electric motors, generators and transformers. This is a „hands-on</w:t>
                  </w:r>
                  <w:r w:rsidRPr="007D1300">
                    <w:rPr>
                      <w:rFonts w:ascii="Times New Roman" w:hAnsi="Times New Roman" w:cs="Times New Roman"/>
                      <w:color w:val="000000"/>
                      <w:sz w:val="20"/>
                      <w:szCs w:val="20"/>
                    </w:rPr>
                    <w:t>‟</w:t>
                  </w:r>
                  <w:r w:rsidRPr="007D1300">
                    <w:rPr>
                      <w:rFonts w:ascii="Bookman Old Style" w:hAnsi="Bookman Old Style" w:cs="Times New Roman"/>
                      <w:color w:val="000000"/>
                      <w:sz w:val="20"/>
                      <w:szCs w:val="20"/>
                    </w:rPr>
                    <w:t xml:space="preserve"> course with minimal mathematics and extensive laboratory and project work. </w:t>
                  </w: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color w:val="000000"/>
                      <w:sz w:val="20"/>
                      <w:szCs w:val="20"/>
                    </w:rPr>
                    <w:t xml:space="preserve">Text: </w:t>
                  </w:r>
                  <w:r w:rsidRPr="007D1300">
                    <w:rPr>
                      <w:rFonts w:ascii="Bookman Old Style" w:hAnsi="Bookman Old Style" w:cs="Times New Roman"/>
                      <w:i/>
                      <w:iCs/>
                      <w:color w:val="000000"/>
                      <w:sz w:val="20"/>
                      <w:szCs w:val="20"/>
                    </w:rPr>
                    <w:t xml:space="preserve">Physics: A Human Endeavour </w:t>
                  </w:r>
                </w:p>
                <w:p w:rsidR="00ED000E" w:rsidRDefault="00ED000E" w:rsidP="00ED000E">
                  <w:pPr>
                    <w:rPr>
                      <w:rFonts w:ascii="Bookman Old Style" w:hAnsi="Bookman Old Style" w:cs="Times New Roman"/>
                      <w:i/>
                      <w:iCs/>
                      <w:color w:val="000000"/>
                      <w:sz w:val="20"/>
                      <w:szCs w:val="20"/>
                    </w:rPr>
                  </w:pPr>
                  <w:r w:rsidRPr="007D1300">
                    <w:rPr>
                      <w:rFonts w:ascii="Bookman Old Style" w:hAnsi="Bookman Old Style" w:cs="Times New Roman"/>
                      <w:i/>
                      <w:iCs/>
                      <w:color w:val="000000"/>
                      <w:sz w:val="20"/>
                      <w:szCs w:val="20"/>
                    </w:rPr>
                    <w:lastRenderedPageBreak/>
                    <w:t>Physical Science: The Challenge of Discovery</w:t>
                  </w:r>
                </w:p>
                <w:p w:rsidR="00ED000E" w:rsidRDefault="00ED000E" w:rsidP="00ED000E">
                  <w:pPr>
                    <w:rPr>
                      <w:rFonts w:ascii="Bookman Old Style" w:hAnsi="Bookman Old Style" w:cs="Times New Roman"/>
                      <w:i/>
                      <w:iCs/>
                      <w:color w:val="000000"/>
                      <w:sz w:val="20"/>
                      <w:szCs w:val="20"/>
                    </w:rPr>
                  </w:pPr>
                  <w:r w:rsidRPr="007D1300">
                    <w:rPr>
                      <w:rFonts w:ascii="Bookman Old Style" w:hAnsi="Bookman Old Style" w:cs="Times New Roman"/>
                      <w:i/>
                      <w:iCs/>
                      <w:color w:val="000000"/>
                      <w:sz w:val="20"/>
                      <w:szCs w:val="20"/>
                    </w:rPr>
                    <w:t xml:space="preserve"> </w:t>
                  </w:r>
                </w:p>
                <w:p w:rsidR="00ED000E" w:rsidRPr="009373B2" w:rsidRDefault="00FE44AB" w:rsidP="00ED000E">
                  <w:pPr>
                    <w:rPr>
                      <w:rFonts w:ascii="Bookman Old Style" w:hAnsi="Bookman Old Style" w:cs="Times New Roman"/>
                      <w:i/>
                      <w:iCs/>
                      <w:color w:val="000000"/>
                      <w:sz w:val="20"/>
                      <w:szCs w:val="20"/>
                    </w:rPr>
                  </w:pPr>
                  <w:r>
                    <w:rPr>
                      <w:rFonts w:ascii="Bookman Old Style" w:hAnsi="Bookman Old Style" w:cs="Times New Roman"/>
                      <w:b/>
                      <w:bCs/>
                      <w:color w:val="000000"/>
                      <w:sz w:val="20"/>
                      <w:szCs w:val="20"/>
                    </w:rPr>
                    <w:t>HUMAN PHYSIOLOGY 110</w:t>
                  </w: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Pr>
                      <w:rFonts w:ascii="Bookman Old Style" w:hAnsi="Bookman Old Style" w:cs="Times New Roman"/>
                      <w:b/>
                      <w:bCs/>
                      <w:color w:val="000000"/>
                      <w:sz w:val="20"/>
                      <w:szCs w:val="20"/>
                    </w:rPr>
                    <w:t xml:space="preserve">Prerequisite: </w:t>
                  </w:r>
                  <w:r>
                    <w:rPr>
                      <w:rFonts w:ascii="Bookman Old Style" w:hAnsi="Bookman Old Style" w:cs="Times New Roman"/>
                      <w:bCs/>
                      <w:color w:val="000000"/>
                      <w:sz w:val="20"/>
                      <w:szCs w:val="20"/>
                    </w:rPr>
                    <w:t>Science 10</w:t>
                  </w: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b/>
                      <w:bCs/>
                      <w:color w:val="000000"/>
                      <w:sz w:val="20"/>
                      <w:szCs w:val="20"/>
                    </w:rPr>
                    <w:t xml:space="preserve"> </w:t>
                  </w: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color w:val="000000"/>
                      <w:sz w:val="20"/>
                      <w:szCs w:val="20"/>
                    </w:rPr>
                    <w:t xml:space="preserve">This course should be selected by students who want to gain a general knowledge of the functioning of the human body. Major topics covered are: nutrition, digestion, transport, nervous coordination, and reproduction. Some laboratory work is included as part of the course. Individual projects may also be assigned. Good study skills are an asset to prospective students. </w:t>
                  </w:r>
                </w:p>
                <w:p w:rsidR="00ED000E" w:rsidRDefault="00ED000E" w:rsidP="00ED000E">
                  <w:pPr>
                    <w:rPr>
                      <w:rFonts w:ascii="Bookman Old Style" w:hAnsi="Bookman Old Style" w:cs="Times New Roman"/>
                      <w:i/>
                      <w:iCs/>
                      <w:color w:val="000000"/>
                      <w:sz w:val="20"/>
                      <w:szCs w:val="20"/>
                    </w:rPr>
                  </w:pPr>
                  <w:r w:rsidRPr="007D1300">
                    <w:rPr>
                      <w:rFonts w:ascii="Bookman Old Style" w:hAnsi="Bookman Old Style" w:cs="Times New Roman"/>
                      <w:color w:val="000000"/>
                      <w:sz w:val="20"/>
                      <w:szCs w:val="20"/>
                    </w:rPr>
                    <w:t xml:space="preserve">Text: </w:t>
                  </w:r>
                  <w:r w:rsidRPr="007D1300">
                    <w:rPr>
                      <w:rFonts w:ascii="Bookman Old Style" w:hAnsi="Bookman Old Style" w:cs="Times New Roman"/>
                      <w:i/>
                      <w:iCs/>
                      <w:color w:val="000000"/>
                      <w:sz w:val="20"/>
                      <w:szCs w:val="20"/>
                    </w:rPr>
                    <w:t>Globe Biology: Bernstein</w:t>
                  </w:r>
                </w:p>
                <w:p w:rsidR="00ED000E" w:rsidRDefault="00ED000E" w:rsidP="00ED000E">
                  <w:pPr>
                    <w:rPr>
                      <w:rFonts w:ascii="Bookman Old Style" w:hAnsi="Bookman Old Style" w:cs="Times New Roman"/>
                      <w:i/>
                      <w:iCs/>
                      <w:color w:val="000000"/>
                      <w:sz w:val="20"/>
                      <w:szCs w:val="20"/>
                    </w:rPr>
                  </w:pPr>
                  <w:r w:rsidRPr="007D1300">
                    <w:rPr>
                      <w:rFonts w:ascii="Bookman Old Style" w:hAnsi="Bookman Old Style" w:cs="Times New Roman"/>
                      <w:b/>
                      <w:bCs/>
                      <w:color w:val="000000"/>
                      <w:sz w:val="20"/>
                      <w:szCs w:val="20"/>
                    </w:rPr>
                    <w:t xml:space="preserve">BIOLOGY 111-112 </w:t>
                  </w:r>
                </w:p>
                <w:p w:rsidR="00ED000E" w:rsidRPr="009373B2" w:rsidRDefault="00ED000E" w:rsidP="00ED000E">
                  <w:pPr>
                    <w:rPr>
                      <w:rFonts w:ascii="Bookman Old Style" w:hAnsi="Bookman Old Style" w:cs="Times New Roman"/>
                      <w:i/>
                      <w:iCs/>
                      <w:color w:val="000000"/>
                      <w:sz w:val="20"/>
                      <w:szCs w:val="20"/>
                    </w:rPr>
                  </w:pPr>
                  <w:r w:rsidRPr="00381D22">
                    <w:rPr>
                      <w:rFonts w:ascii="Bookman Old Style" w:hAnsi="Bookman Old Style" w:cs="Times New Roman"/>
                      <w:b/>
                      <w:color w:val="000000"/>
                      <w:sz w:val="20"/>
                      <w:szCs w:val="20"/>
                    </w:rPr>
                    <w:t>Prerequisite:</w:t>
                  </w:r>
                  <w:r w:rsidRPr="007D1300">
                    <w:rPr>
                      <w:rFonts w:ascii="Bookman Old Style" w:hAnsi="Bookman Old Style" w:cs="Times New Roman"/>
                      <w:color w:val="000000"/>
                      <w:sz w:val="20"/>
                      <w:szCs w:val="20"/>
                    </w:rPr>
                    <w:t xml:space="preserve"> Grade 10 Science </w:t>
                  </w:r>
                  <w:r>
                    <w:rPr>
                      <w:rFonts w:ascii="Bookman Old Style" w:hAnsi="Bookman Old Style" w:cs="Times New Roman"/>
                      <w:color w:val="000000"/>
                      <w:sz w:val="20"/>
                      <w:szCs w:val="20"/>
                    </w:rPr>
                    <w:t>and Geometry, Measurement &amp; Finance 10.  Numbers, Relations and Functions 10 is a co-requisite.  Biology 111 must have a minimum of 80% in Grade 10 Science.</w:t>
                  </w: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color w:val="000000"/>
                      <w:sz w:val="20"/>
                      <w:szCs w:val="20"/>
                    </w:rPr>
                    <w:t xml:space="preserve">This is a course that emphasizes the knowledge, skill, and STSE (Science, Technology, Society and the Environment) connections among the following topics; structure of cells; classification of living things; flow of matter and energy in organisms and the biosphere; photosynthesis and respiration; digestive, respiratory, excretory and circulatory systems; blood and immunity. Laboratory work is an important component of this program. </w:t>
                  </w: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color w:val="000000"/>
                      <w:sz w:val="20"/>
                      <w:szCs w:val="20"/>
                    </w:rPr>
                    <w:t xml:space="preserve">Text: </w:t>
                  </w:r>
                  <w:r w:rsidRPr="007D1300">
                    <w:rPr>
                      <w:rFonts w:ascii="Bookman Old Style" w:hAnsi="Bookman Old Style" w:cs="Times New Roman"/>
                      <w:i/>
                      <w:iCs/>
                      <w:color w:val="000000"/>
                      <w:sz w:val="20"/>
                      <w:szCs w:val="20"/>
                    </w:rPr>
                    <w:t xml:space="preserve">Prentice Hall Biology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b/>
                      <w:bCs/>
                      <w:color w:val="000000"/>
                      <w:sz w:val="20"/>
                      <w:szCs w:val="20"/>
                    </w:rPr>
                    <w:t xml:space="preserve">BIOLOGY 121/122 </w:t>
                  </w: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b/>
                      <w:bCs/>
                      <w:i/>
                      <w:iCs/>
                      <w:color w:val="000000"/>
                      <w:sz w:val="20"/>
                      <w:szCs w:val="20"/>
                    </w:rPr>
                    <w:t xml:space="preserve">(also offered via Distance Education)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381D22">
                    <w:rPr>
                      <w:rFonts w:ascii="Bookman Old Style" w:hAnsi="Bookman Old Style" w:cs="Times New Roman"/>
                      <w:b/>
                      <w:color w:val="000000"/>
                      <w:sz w:val="20"/>
                      <w:szCs w:val="20"/>
                    </w:rPr>
                    <w:t>Prerequisite:</w:t>
                  </w:r>
                  <w:r w:rsidRPr="007D1300">
                    <w:rPr>
                      <w:rFonts w:ascii="Bookman Old Style" w:hAnsi="Bookman Old Style" w:cs="Times New Roman"/>
                      <w:color w:val="000000"/>
                      <w:sz w:val="20"/>
                      <w:szCs w:val="20"/>
                    </w:rPr>
                    <w:t xml:space="preserve"> Biology 111/112 </w:t>
                  </w: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proofErr w:type="spellStart"/>
                  <w:r>
                    <w:rPr>
                      <w:rFonts w:ascii="Bookman Old Style" w:hAnsi="Bookman Old Style" w:cs="Times New Roman"/>
                      <w:b/>
                      <w:color w:val="000000"/>
                      <w:sz w:val="20"/>
                      <w:szCs w:val="20"/>
                    </w:rPr>
                    <w:t>Corequisite</w:t>
                  </w:r>
                  <w:proofErr w:type="spellEnd"/>
                  <w:r>
                    <w:rPr>
                      <w:rFonts w:ascii="Bookman Old Style" w:hAnsi="Bookman Old Style" w:cs="Times New Roman"/>
                      <w:b/>
                      <w:color w:val="000000"/>
                      <w:sz w:val="20"/>
                      <w:szCs w:val="20"/>
                    </w:rPr>
                    <w:t xml:space="preserve">: </w:t>
                  </w:r>
                  <w:r>
                    <w:rPr>
                      <w:rFonts w:ascii="Bookman Old Style" w:hAnsi="Bookman Old Style" w:cs="Times New Roman"/>
                      <w:color w:val="000000"/>
                      <w:sz w:val="20"/>
                      <w:szCs w:val="20"/>
                    </w:rPr>
                    <w:t>Foundations of Mathematics 110</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color w:val="000000"/>
                      <w:sz w:val="20"/>
                      <w:szCs w:val="20"/>
                    </w:rPr>
                    <w:t xml:space="preserve">This course is a continuation of Biology 111/112. Biology 121/122 is a senior level college preparatory course. It is recommended that students taking this course have a strong science background. Additional science courses, especially Chemistry 112, would be helpful. </w:t>
                  </w: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color w:val="000000"/>
                      <w:sz w:val="20"/>
                      <w:szCs w:val="20"/>
                    </w:rPr>
                    <w:t xml:space="preserve">Biology 121/122 is a laboratory-oriented course that emphasizes knowledge, skills and STSE connections among the following topics: biomolecules; nervous and hormonal control systems; human reproductive system; heredity and the molecular basis of inheritance by DNA; </w:t>
                  </w: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proofErr w:type="gramStart"/>
                  <w:r w:rsidRPr="007D1300">
                    <w:rPr>
                      <w:rFonts w:ascii="Bookman Old Style" w:hAnsi="Bookman Old Style" w:cs="Times New Roman"/>
                      <w:color w:val="000000"/>
                      <w:sz w:val="20"/>
                      <w:szCs w:val="20"/>
                    </w:rPr>
                    <w:t>genetics</w:t>
                  </w:r>
                  <w:proofErr w:type="gramEnd"/>
                  <w:r w:rsidRPr="007D1300">
                    <w:rPr>
                      <w:rFonts w:ascii="Bookman Old Style" w:hAnsi="Bookman Old Style" w:cs="Times New Roman"/>
                      <w:color w:val="000000"/>
                      <w:sz w:val="20"/>
                      <w:szCs w:val="20"/>
                    </w:rPr>
                    <w:t xml:space="preserve">. Laboratory work is an important component of this program. </w:t>
                  </w:r>
                </w:p>
                <w:p w:rsidR="00ED000E" w:rsidRDefault="00ED000E" w:rsidP="00ED000E">
                  <w:pPr>
                    <w:rPr>
                      <w:rFonts w:ascii="Bookman Old Style" w:hAnsi="Bookman Old Style" w:cs="Times New Roman"/>
                      <w:i/>
                      <w:iCs/>
                      <w:color w:val="000000"/>
                      <w:sz w:val="20"/>
                      <w:szCs w:val="20"/>
                    </w:rPr>
                  </w:pPr>
                  <w:r w:rsidRPr="007D1300">
                    <w:rPr>
                      <w:rFonts w:ascii="Bookman Old Style" w:hAnsi="Bookman Old Style" w:cs="Times New Roman"/>
                      <w:color w:val="000000"/>
                      <w:sz w:val="20"/>
                      <w:szCs w:val="20"/>
                    </w:rPr>
                    <w:t xml:space="preserve">Text: </w:t>
                  </w:r>
                  <w:r w:rsidRPr="007D1300">
                    <w:rPr>
                      <w:rFonts w:ascii="Bookman Old Style" w:hAnsi="Bookman Old Style" w:cs="Times New Roman"/>
                      <w:i/>
                      <w:iCs/>
                      <w:color w:val="000000"/>
                      <w:sz w:val="20"/>
                      <w:szCs w:val="20"/>
                    </w:rPr>
                    <w:t>Prentice Hall Biology</w:t>
                  </w:r>
                </w:p>
                <w:p w:rsidR="00ED000E" w:rsidRPr="009C1633" w:rsidRDefault="00ED000E" w:rsidP="00ED000E">
                  <w:pPr>
                    <w:autoSpaceDE w:val="0"/>
                    <w:autoSpaceDN w:val="0"/>
                    <w:adjustRightInd w:val="0"/>
                    <w:spacing w:after="0" w:line="240" w:lineRule="auto"/>
                    <w:rPr>
                      <w:rFonts w:ascii="Bookman Old Style" w:hAnsi="Bookman Old Style" w:cs="Times New Roman"/>
                      <w:b/>
                      <w:bCs/>
                      <w:iCs/>
                      <w:sz w:val="20"/>
                      <w:szCs w:val="20"/>
                    </w:rPr>
                  </w:pPr>
                  <w:r w:rsidRPr="009C1633">
                    <w:rPr>
                      <w:rFonts w:ascii="Bookman Old Style" w:hAnsi="Bookman Old Style" w:cs="Times New Roman"/>
                      <w:b/>
                      <w:bCs/>
                      <w:iCs/>
                      <w:sz w:val="20"/>
                      <w:szCs w:val="20"/>
                    </w:rPr>
                    <w:t>BIOLOGY</w:t>
                  </w:r>
                  <w:r>
                    <w:rPr>
                      <w:rFonts w:ascii="Bookman Old Style" w:hAnsi="Bookman Old Style" w:cs="Times New Roman"/>
                      <w:b/>
                      <w:bCs/>
                      <w:iCs/>
                      <w:sz w:val="20"/>
                      <w:szCs w:val="20"/>
                    </w:rPr>
                    <w:t xml:space="preserve"> </w:t>
                  </w:r>
                  <w:r w:rsidRPr="009C1633">
                    <w:rPr>
                      <w:rFonts w:ascii="Bookman Old Style" w:hAnsi="Bookman Old Style" w:cs="Times New Roman"/>
                      <w:b/>
                      <w:bCs/>
                      <w:iCs/>
                      <w:sz w:val="20"/>
                      <w:szCs w:val="20"/>
                    </w:rPr>
                    <w:t>120AP</w:t>
                  </w:r>
                </w:p>
                <w:p w:rsidR="00ED000E" w:rsidRPr="009C1633" w:rsidRDefault="00ED000E" w:rsidP="00ED000E">
                  <w:pPr>
                    <w:autoSpaceDE w:val="0"/>
                    <w:autoSpaceDN w:val="0"/>
                    <w:adjustRightInd w:val="0"/>
                    <w:spacing w:after="0" w:line="240" w:lineRule="auto"/>
                    <w:rPr>
                      <w:rFonts w:ascii="Bookman Old Style" w:hAnsi="Bookman Old Style" w:cs="Times New Roman"/>
                      <w:sz w:val="20"/>
                      <w:szCs w:val="20"/>
                    </w:rPr>
                  </w:pPr>
                  <w:r w:rsidRPr="009C1633">
                    <w:rPr>
                      <w:rFonts w:ascii="Bookman Old Style" w:hAnsi="Bookman Old Style" w:cs="Times New Roman"/>
                      <w:b/>
                      <w:iCs/>
                      <w:sz w:val="20"/>
                      <w:szCs w:val="20"/>
                    </w:rPr>
                    <w:t>Prerequisite</w:t>
                  </w:r>
                  <w:r w:rsidRPr="009C1633">
                    <w:rPr>
                      <w:rFonts w:ascii="Bookman Old Style" w:hAnsi="Bookman Old Style" w:cs="Times New Roman"/>
                      <w:b/>
                      <w:sz w:val="20"/>
                      <w:szCs w:val="20"/>
                    </w:rPr>
                    <w:t xml:space="preserve">: </w:t>
                  </w:r>
                  <w:r w:rsidRPr="009C1633">
                    <w:rPr>
                      <w:rFonts w:ascii="Bookman Old Style" w:hAnsi="Bookman Old Style" w:cs="Times New Roman"/>
                      <w:sz w:val="20"/>
                      <w:szCs w:val="20"/>
                    </w:rPr>
                    <w:t>Biology 111/112</w:t>
                  </w:r>
                </w:p>
                <w:p w:rsidR="00ED000E" w:rsidRPr="009C1633" w:rsidRDefault="00ED000E" w:rsidP="00ED000E">
                  <w:pPr>
                    <w:autoSpaceDE w:val="0"/>
                    <w:autoSpaceDN w:val="0"/>
                    <w:adjustRightInd w:val="0"/>
                    <w:spacing w:after="0" w:line="240" w:lineRule="auto"/>
                    <w:rPr>
                      <w:rFonts w:ascii="Bookman Old Style" w:hAnsi="Bookman Old Style" w:cs="Times New Roman"/>
                      <w:i/>
                      <w:iCs/>
                      <w:sz w:val="20"/>
                      <w:szCs w:val="20"/>
                    </w:rPr>
                  </w:pPr>
                </w:p>
                <w:p w:rsidR="00ED000E" w:rsidRPr="009C1633" w:rsidRDefault="00ED000E" w:rsidP="00ED000E">
                  <w:pPr>
                    <w:autoSpaceDE w:val="0"/>
                    <w:autoSpaceDN w:val="0"/>
                    <w:adjustRightInd w:val="0"/>
                    <w:spacing w:after="0" w:line="240" w:lineRule="auto"/>
                    <w:rPr>
                      <w:rFonts w:ascii="Bookman Old Style" w:hAnsi="Bookman Old Style" w:cs="Times New Roman"/>
                      <w:sz w:val="20"/>
                      <w:szCs w:val="20"/>
                    </w:rPr>
                  </w:pPr>
                  <w:r w:rsidRPr="009C1633">
                    <w:rPr>
                      <w:rFonts w:ascii="Bookman Old Style" w:hAnsi="Bookman Old Style" w:cs="Times New Roman"/>
                      <w:sz w:val="20"/>
                      <w:szCs w:val="20"/>
                    </w:rPr>
                    <w:t xml:space="preserve">AP Courses are designed to be equivalent to a two semester college introductory science course. The class is conducted at the college level and students are expected to work accordingly. AP Science courses differ significantly from a traditional high school science course due to the content, depth of material covered, lab work, and time and effort required to achieve mastery in this subject area. Upon completion of Biology120AP students have the option of writing </w:t>
                  </w:r>
                  <w:proofErr w:type="spellStart"/>
                  <w:r w:rsidRPr="009C1633">
                    <w:rPr>
                      <w:rFonts w:ascii="Bookman Old Style" w:hAnsi="Bookman Old Style" w:cs="Times New Roman"/>
                      <w:sz w:val="20"/>
                      <w:szCs w:val="20"/>
                    </w:rPr>
                    <w:t>theAdvanced</w:t>
                  </w:r>
                  <w:proofErr w:type="spellEnd"/>
                  <w:r w:rsidRPr="009C1633">
                    <w:rPr>
                      <w:rFonts w:ascii="Bookman Old Style" w:hAnsi="Bookman Old Style" w:cs="Times New Roman"/>
                      <w:sz w:val="20"/>
                      <w:szCs w:val="20"/>
                    </w:rPr>
                    <w:t xml:space="preserve"> Placement exam in May.</w:t>
                  </w:r>
                </w:p>
                <w:p w:rsidR="00ED000E" w:rsidRDefault="00ED000E" w:rsidP="00ED000E">
                  <w:pPr>
                    <w:rPr>
                      <w:rFonts w:ascii="Bookman Old Style" w:hAnsi="Bookman Old Style" w:cs="Times New Roman"/>
                      <w:i/>
                      <w:iCs/>
                      <w:color w:val="000000"/>
                      <w:sz w:val="20"/>
                      <w:szCs w:val="20"/>
                    </w:rPr>
                  </w:pPr>
                  <w:r w:rsidRPr="007D1300">
                    <w:rPr>
                      <w:rFonts w:ascii="Bookman Old Style" w:hAnsi="Bookman Old Style" w:cs="Times New Roman"/>
                      <w:i/>
                      <w:iCs/>
                      <w:color w:val="000000"/>
                      <w:sz w:val="20"/>
                      <w:szCs w:val="20"/>
                    </w:rPr>
                    <w:t xml:space="preserve"> </w:t>
                  </w:r>
                </w:p>
                <w:p w:rsidR="00ED000E" w:rsidRDefault="00ED000E" w:rsidP="00ED000E">
                  <w:pPr>
                    <w:autoSpaceDE w:val="0"/>
                    <w:autoSpaceDN w:val="0"/>
                    <w:adjustRightInd w:val="0"/>
                    <w:spacing w:after="0" w:line="240" w:lineRule="auto"/>
                    <w:rPr>
                      <w:rFonts w:ascii="Bookman Old Style" w:hAnsi="Bookman Old Style" w:cs="Times New Roman"/>
                      <w:i/>
                      <w:iCs/>
                      <w:color w:val="000000"/>
                      <w:sz w:val="20"/>
                      <w:szCs w:val="20"/>
                    </w:rPr>
                  </w:pPr>
                </w:p>
                <w:p w:rsidR="00561C21" w:rsidRDefault="00561C21" w:rsidP="00ED000E">
                  <w:pPr>
                    <w:autoSpaceDE w:val="0"/>
                    <w:autoSpaceDN w:val="0"/>
                    <w:adjustRightInd w:val="0"/>
                    <w:spacing w:after="0" w:line="240" w:lineRule="auto"/>
                    <w:rPr>
                      <w:rFonts w:ascii="Bookman Old Style" w:hAnsi="Bookman Old Style" w:cs="Times New Roman"/>
                      <w:b/>
                      <w:bCs/>
                      <w:color w:val="000000"/>
                      <w:sz w:val="20"/>
                      <w:szCs w:val="20"/>
                    </w:rPr>
                  </w:pPr>
                </w:p>
                <w:p w:rsidR="00561C21" w:rsidRDefault="00561C21" w:rsidP="00ED000E">
                  <w:pPr>
                    <w:autoSpaceDE w:val="0"/>
                    <w:autoSpaceDN w:val="0"/>
                    <w:adjustRightInd w:val="0"/>
                    <w:spacing w:after="0" w:line="240" w:lineRule="auto"/>
                    <w:rPr>
                      <w:rFonts w:ascii="Bookman Old Style" w:hAnsi="Bookman Old Style" w:cs="Times New Roman"/>
                      <w:b/>
                      <w:bCs/>
                      <w:color w:val="000000"/>
                      <w:sz w:val="20"/>
                      <w:szCs w:val="20"/>
                    </w:rPr>
                  </w:pPr>
                </w:p>
                <w:p w:rsidR="00561C21" w:rsidRDefault="00561C21" w:rsidP="00ED000E">
                  <w:pPr>
                    <w:autoSpaceDE w:val="0"/>
                    <w:autoSpaceDN w:val="0"/>
                    <w:adjustRightInd w:val="0"/>
                    <w:spacing w:after="0" w:line="240" w:lineRule="auto"/>
                    <w:rPr>
                      <w:rFonts w:ascii="Bookman Old Style" w:hAnsi="Bookman Old Style" w:cs="Times New Roman"/>
                      <w:b/>
                      <w:bCs/>
                      <w:color w:val="000000"/>
                      <w:sz w:val="20"/>
                      <w:szCs w:val="20"/>
                    </w:rPr>
                  </w:pPr>
                </w:p>
                <w:p w:rsidR="007D4DD0" w:rsidRDefault="007D4DD0"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b/>
                      <w:bCs/>
                      <w:color w:val="000000"/>
                      <w:sz w:val="20"/>
                      <w:szCs w:val="20"/>
                    </w:rPr>
                    <w:lastRenderedPageBreak/>
                    <w:t xml:space="preserve">ADVANCED PLACEMENT (AP) PSYCHOLOGY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C73D5">
                    <w:rPr>
                      <w:rFonts w:ascii="Bookman Old Style" w:hAnsi="Bookman Old Style" w:cs="Times New Roman"/>
                      <w:b/>
                      <w:color w:val="000000"/>
                      <w:sz w:val="20"/>
                      <w:szCs w:val="20"/>
                    </w:rPr>
                    <w:t>Prerequisite:</w:t>
                  </w:r>
                  <w:r w:rsidRPr="007D1300">
                    <w:rPr>
                      <w:rFonts w:ascii="Bookman Old Style" w:hAnsi="Bookman Old Style" w:cs="Times New Roman"/>
                      <w:color w:val="000000"/>
                      <w:sz w:val="20"/>
                      <w:szCs w:val="20"/>
                    </w:rPr>
                    <w:t xml:space="preserve"> English 111/112 part A or B and a minimum 80% overall average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color w:val="000000"/>
                      <w:sz w:val="20"/>
                      <w:szCs w:val="20"/>
                    </w:rPr>
                    <w:t xml:space="preserve">This course introduces the systematic and scientific study of the behavior and mental processes of human beings and other animals. Students are exposed to psychological facts, principles, and phenomena within the major subfields of psychology. </w:t>
                  </w:r>
                </w:p>
                <w:p w:rsidR="00ED000E" w:rsidRPr="007D1300"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D1300">
                    <w:rPr>
                      <w:rFonts w:ascii="Bookman Old Style" w:hAnsi="Bookman Old Style" w:cs="Times New Roman"/>
                      <w:color w:val="000000"/>
                      <w:sz w:val="20"/>
                      <w:szCs w:val="20"/>
                    </w:rPr>
                    <w:t xml:space="preserve">Methodology and practices are also addressed. Advanced Placement is a program of study offered worldwide; it offers interested students the opportunity to challenge for credit in a university level course by writing an internationally recognized exam in May. Students must pay a fee in order to write this exam. Students are not required to write the AP exam in order to gain a school-based credit. In addition, students registering for this course must attend two after school sessions of about 2 hours each prior to the course beginning in second semester. </w:t>
                  </w:r>
                </w:p>
                <w:p w:rsidR="00ED000E" w:rsidRPr="007D1300" w:rsidRDefault="00ED000E" w:rsidP="00ED000E">
                  <w:pPr>
                    <w:rPr>
                      <w:rFonts w:ascii="Bookman Old Style" w:hAnsi="Bookman Old Style" w:cs="Times New Roman"/>
                      <w:i/>
                      <w:iCs/>
                      <w:color w:val="000000"/>
                      <w:sz w:val="20"/>
                      <w:szCs w:val="20"/>
                    </w:rPr>
                  </w:pPr>
                  <w:r w:rsidRPr="007D1300">
                    <w:rPr>
                      <w:rFonts w:ascii="Bookman Old Style" w:hAnsi="Bookman Old Style" w:cs="Times New Roman"/>
                      <w:color w:val="000000"/>
                      <w:sz w:val="20"/>
                      <w:szCs w:val="20"/>
                    </w:rPr>
                    <w:t xml:space="preserve">Text: </w:t>
                  </w:r>
                  <w:r w:rsidRPr="007D1300">
                    <w:rPr>
                      <w:rFonts w:ascii="Bookman Old Style" w:hAnsi="Bookman Old Style" w:cs="Times New Roman"/>
                      <w:i/>
                      <w:iCs/>
                      <w:color w:val="000000"/>
                      <w:sz w:val="20"/>
                      <w:szCs w:val="20"/>
                    </w:rPr>
                    <w:t xml:space="preserve">Wayne </w:t>
                  </w:r>
                  <w:proofErr w:type="spellStart"/>
                  <w:r w:rsidRPr="007D1300">
                    <w:rPr>
                      <w:rFonts w:ascii="Bookman Old Style" w:hAnsi="Bookman Old Style" w:cs="Times New Roman"/>
                      <w:i/>
                      <w:iCs/>
                      <w:color w:val="000000"/>
                      <w:sz w:val="20"/>
                      <w:szCs w:val="20"/>
                    </w:rPr>
                    <w:t>Weiten’s</w:t>
                  </w:r>
                  <w:proofErr w:type="spellEnd"/>
                  <w:r w:rsidRPr="007D1300">
                    <w:rPr>
                      <w:rFonts w:ascii="Bookman Old Style" w:hAnsi="Bookman Old Style" w:cs="Times New Roman"/>
                      <w:i/>
                      <w:iCs/>
                      <w:color w:val="000000"/>
                      <w:sz w:val="20"/>
                      <w:szCs w:val="20"/>
                    </w:rPr>
                    <w:t xml:space="preserve"> Psychology: Themes and Variations 6</w:t>
                  </w:r>
                  <w:r w:rsidRPr="007D1300">
                    <w:rPr>
                      <w:rFonts w:ascii="Bookman Old Style" w:hAnsi="Bookman Old Style" w:cs="Times New Roman"/>
                      <w:i/>
                      <w:iCs/>
                      <w:color w:val="000000"/>
                      <w:sz w:val="20"/>
                      <w:szCs w:val="20"/>
                      <w:vertAlign w:val="superscript"/>
                    </w:rPr>
                    <w:t>th</w:t>
                  </w:r>
                  <w:r w:rsidRPr="007D1300">
                    <w:rPr>
                      <w:rFonts w:ascii="Bookman Old Style" w:hAnsi="Bookman Old Style" w:cs="Times New Roman"/>
                      <w:i/>
                      <w:iCs/>
                      <w:color w:val="000000"/>
                      <w:sz w:val="20"/>
                      <w:szCs w:val="20"/>
                    </w:rPr>
                    <w:t xml:space="preserve"> edition</w:t>
                  </w:r>
                </w:p>
                <w:tbl>
                  <w:tblPr>
                    <w:tblW w:w="9558" w:type="dxa"/>
                    <w:tblBorders>
                      <w:top w:val="nil"/>
                      <w:left w:val="nil"/>
                      <w:bottom w:val="nil"/>
                      <w:right w:val="nil"/>
                    </w:tblBorders>
                    <w:tblLayout w:type="fixed"/>
                    <w:tblLook w:val="0000" w:firstRow="0" w:lastRow="0" w:firstColumn="0" w:lastColumn="0" w:noHBand="0" w:noVBand="0"/>
                  </w:tblPr>
                  <w:tblGrid>
                    <w:gridCol w:w="9558"/>
                  </w:tblGrid>
                  <w:tr w:rsidR="00ED000E" w:rsidRPr="00B3109C" w:rsidTr="00292633">
                    <w:trPr>
                      <w:trHeight w:val="2115"/>
                    </w:trPr>
                    <w:tc>
                      <w:tcPr>
                        <w:tcW w:w="9558" w:type="dxa"/>
                      </w:tcPr>
                      <w:tbl>
                        <w:tblPr>
                          <w:tblW w:w="9540" w:type="dxa"/>
                          <w:tblBorders>
                            <w:top w:val="nil"/>
                            <w:left w:val="nil"/>
                            <w:bottom w:val="nil"/>
                            <w:right w:val="nil"/>
                          </w:tblBorders>
                          <w:tblLayout w:type="fixed"/>
                          <w:tblLook w:val="0000" w:firstRow="0" w:lastRow="0" w:firstColumn="0" w:lastColumn="0" w:noHBand="0" w:noVBand="0"/>
                        </w:tblPr>
                        <w:tblGrid>
                          <w:gridCol w:w="9540"/>
                        </w:tblGrid>
                        <w:tr w:rsidR="00ED000E" w:rsidRPr="007B7F7D" w:rsidTr="00292633">
                          <w:trPr>
                            <w:trHeight w:val="3780"/>
                          </w:trPr>
                          <w:tc>
                            <w:tcPr>
                              <w:tcW w:w="9540" w:type="dxa"/>
                            </w:tcPr>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noProof/>
                                </w:rPr>
                                <mc:AlternateContent>
                                  <mc:Choice Requires="wps">
                                    <w:drawing>
                                      <wp:anchor distT="0" distB="0" distL="114300" distR="114300" simplePos="0" relativeHeight="251648000" behindDoc="0" locked="0" layoutInCell="1" allowOverlap="1" wp14:anchorId="30039E5E" wp14:editId="15DF497A">
                                        <wp:simplePos x="0" y="0"/>
                                        <wp:positionH relativeFrom="column">
                                          <wp:posOffset>38100</wp:posOffset>
                                        </wp:positionH>
                                        <wp:positionV relativeFrom="paragraph">
                                          <wp:posOffset>31750</wp:posOffset>
                                        </wp:positionV>
                                        <wp:extent cx="1828800" cy="1828800"/>
                                        <wp:effectExtent l="0" t="0" r="0" b="635"/>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b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rFonts w:ascii="Bookman Old Style" w:hAnsi="Bookman Old Style" w:cs="Times New Roman"/>
                                                        <w:b/>
                                                        <w:b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PHYSICAL EDUCATION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anchor>
                                    </w:drawing>
                                  </mc:Choice>
                                  <mc:Fallback>
                                    <w:pict>
                                      <v:shape w14:anchorId="30039E5E" id="Text Box 14" o:spid="_x0000_s1034" type="#_x0000_t202" style="position:absolute;margin-left:3pt;margin-top:2.5pt;width:2in;height:2in;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" filled="f" stroked="f">
                                        <v:textbox style="mso-fit-shape-to-text:t">
                                          <w:txbxContent>
                                            <w:p w:rsidR="00292633" w:rsidRPr="008C4315" w:rsidRDefault="00292633" w:rsidP="00ED000E">
                                              <w:pPr>
                                                <w:autoSpaceDE w:val="0"/>
                                                <w:autoSpaceDN w:val="0"/>
                                                <w:adjustRightInd w:val="0"/>
                                                <w:spacing w:after="0" w:line="240" w:lineRule="auto"/>
                                                <w:jc w:val="center"/>
                                                <w:rPr>
                                                  <w:rFonts w:ascii="Bookman Old Style" w:hAnsi="Bookman Old Style" w:cs="Times New Roman"/>
                                                  <w:b/>
                                                  <w:b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rFonts w:ascii="Bookman Old Style" w:hAnsi="Bookman Old Style" w:cs="Times New Roman"/>
                                                  <w:b/>
                                                  <w:b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PHYSICAL EDUCATION</w:t>
                                              </w:r>
                                            </w:p>
                                          </w:txbxContent>
                                        </v:textbox>
                                      </v:shape>
                                    </w:pict>
                                  </mc:Fallback>
                                </mc:AlternateConten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7B7F7D"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B7F7D">
                                <w:rPr>
                                  <w:rFonts w:ascii="Bookman Old Style" w:hAnsi="Bookman Old Style" w:cs="Times New Roman"/>
                                  <w:b/>
                                  <w:bCs/>
                                  <w:color w:val="000000"/>
                                  <w:sz w:val="20"/>
                                  <w:szCs w:val="20"/>
                                </w:rPr>
                                <w:t xml:space="preserve">OUTDOOR PURSUITS 110 </w:t>
                              </w:r>
                            </w:p>
                            <w:p w:rsidR="00ED000E" w:rsidRPr="007B7F7D"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C73D5">
                                <w:rPr>
                                  <w:rFonts w:ascii="Bookman Old Style" w:hAnsi="Bookman Old Style" w:cs="Times New Roman"/>
                                  <w:b/>
                                  <w:color w:val="000000"/>
                                  <w:sz w:val="20"/>
                                  <w:szCs w:val="20"/>
                                </w:rPr>
                                <w:t>Prerequisite:</w:t>
                              </w:r>
                              <w:r w:rsidRPr="007B7F7D">
                                <w:rPr>
                                  <w:rFonts w:ascii="Bookman Old Style" w:hAnsi="Bookman Old Style" w:cs="Times New Roman"/>
                                  <w:color w:val="000000"/>
                                  <w:sz w:val="20"/>
                                  <w:szCs w:val="20"/>
                                </w:rPr>
                                <w:t xml:space="preserve"> Successful completion of Grade 10 physical education and acceptance of your </w:t>
                              </w:r>
                              <w:r w:rsidRPr="007B7F7D">
                                <w:rPr>
                                  <w:rFonts w:ascii="Bookman Old Style" w:hAnsi="Bookman Old Style" w:cs="Times New Roman"/>
                                  <w:b/>
                                  <w:bCs/>
                                  <w:color w:val="000000"/>
                                  <w:sz w:val="20"/>
                                  <w:szCs w:val="20"/>
                                </w:rPr>
                                <w:t xml:space="preserve">application </w:t>
                              </w:r>
                              <w:r w:rsidRPr="007B7F7D">
                                <w:rPr>
                                  <w:rFonts w:ascii="Bookman Old Style" w:hAnsi="Bookman Old Style" w:cs="Times New Roman"/>
                                  <w:color w:val="000000"/>
                                  <w:sz w:val="20"/>
                                  <w:szCs w:val="20"/>
                                </w:rPr>
                                <w:t xml:space="preserve">to this course. (available in Guidance)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7B7F7D"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B7F7D">
                                <w:rPr>
                                  <w:rFonts w:ascii="Bookman Old Style" w:hAnsi="Bookman Old Style" w:cs="Times New Roman"/>
                                  <w:color w:val="000000"/>
                                  <w:sz w:val="20"/>
                                  <w:szCs w:val="20"/>
                                </w:rPr>
                                <w:t xml:space="preserve">Outdoor pursuits is an activity-based course, to help develop personal recreation skills based on environmental ethics. This course is open to all students who have successfully completed the prerequisites. This course will take advantage of local outdoor facilities. Activities could include archery, snowshoeing, orienteering, cross country skiing, C.P.R., as well as a variety of individual and group activities. Students must be prepared to plan and lead a number of these activities. </w:t>
                              </w:r>
                            </w:p>
                            <w:p w:rsidR="00ED000E" w:rsidRPr="007B7F7D"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B7F7D">
                                <w:rPr>
                                  <w:rFonts w:ascii="Bookman Old Style" w:hAnsi="Bookman Old Style" w:cs="Times New Roman"/>
                                  <w:color w:val="000000"/>
                                  <w:sz w:val="20"/>
                                  <w:szCs w:val="20"/>
                                </w:rPr>
                                <w:t xml:space="preserve">Text: </w:t>
                              </w:r>
                              <w:r>
                                <w:rPr>
                                  <w:rFonts w:ascii="Bookman Old Style" w:hAnsi="Bookman Old Style" w:cs="Times New Roman"/>
                                  <w:i/>
                                  <w:iCs/>
                                  <w:color w:val="000000"/>
                                  <w:sz w:val="20"/>
                                  <w:szCs w:val="20"/>
                                </w:rPr>
                                <w:t xml:space="preserve">The Physical Education Handbook, </w:t>
                              </w:r>
                              <w:r w:rsidRPr="00EC73D5">
                                <w:rPr>
                                  <w:rFonts w:ascii="Bookman Old Style" w:hAnsi="Bookman Old Style" w:cs="Times New Roman"/>
                                  <w:i/>
                                  <w:color w:val="000000"/>
                                  <w:sz w:val="20"/>
                                  <w:szCs w:val="20"/>
                                </w:rPr>
                                <w:t>Concepts in Physical Education and other related texts</w:t>
                              </w:r>
                              <w:r w:rsidRPr="007B7F7D">
                                <w:rPr>
                                  <w:rFonts w:ascii="Bookman Old Style" w:hAnsi="Bookman Old Style" w:cs="Times New Roman"/>
                                  <w:color w:val="000000"/>
                                  <w:sz w:val="20"/>
                                  <w:szCs w:val="20"/>
                                </w:rPr>
                                <w:t xml:space="preserve">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7B7F7D"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B7F7D">
                                <w:rPr>
                                  <w:rFonts w:ascii="Bookman Old Style" w:hAnsi="Bookman Old Style" w:cs="Times New Roman"/>
                                  <w:b/>
                                  <w:bCs/>
                                  <w:color w:val="000000"/>
                                  <w:sz w:val="20"/>
                                  <w:szCs w:val="20"/>
                                </w:rPr>
                                <w:t xml:space="preserve">PHYSICAL EDUCATION LEADERSHIP 120 </w:t>
                              </w:r>
                            </w:p>
                            <w:p w:rsidR="00ED000E" w:rsidRPr="007B7F7D"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C73D5">
                                <w:rPr>
                                  <w:rFonts w:ascii="Bookman Old Style" w:hAnsi="Bookman Old Style" w:cs="Times New Roman"/>
                                  <w:b/>
                                  <w:color w:val="000000"/>
                                  <w:sz w:val="20"/>
                                  <w:szCs w:val="20"/>
                                </w:rPr>
                                <w:t>Prerequisite:</w:t>
                              </w:r>
                              <w:r w:rsidRPr="007B7F7D">
                                <w:rPr>
                                  <w:rFonts w:ascii="Bookman Old Style" w:hAnsi="Bookman Old Style" w:cs="Times New Roman"/>
                                  <w:color w:val="000000"/>
                                  <w:sz w:val="20"/>
                                  <w:szCs w:val="20"/>
                                </w:rPr>
                                <w:t xml:space="preserve"> Grade 10 Physical Education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7B7F7D">
                                <w:rPr>
                                  <w:rFonts w:ascii="Bookman Old Style" w:hAnsi="Bookman Old Style" w:cs="Times New Roman"/>
                                  <w:color w:val="000000"/>
                                  <w:sz w:val="20"/>
                                  <w:szCs w:val="20"/>
                                </w:rPr>
                                <w:t xml:space="preserve">This course is an elective one for students with special interest in the theories of Physical Education and Recreation, combined with a desire to develop leadership skills which will enable them to translate their interests into dynamic personal involvement in the community. Students are </w:t>
                              </w:r>
                              <w:r w:rsidRPr="007B7F7D">
                                <w:rPr>
                                  <w:rFonts w:ascii="Bookman Old Style" w:hAnsi="Bookman Old Style" w:cs="Times New Roman"/>
                                  <w:b/>
                                  <w:bCs/>
                                  <w:color w:val="000000"/>
                                  <w:sz w:val="20"/>
                                  <w:szCs w:val="20"/>
                                </w:rPr>
                                <w:t xml:space="preserve">required to apply </w:t>
                              </w:r>
                              <w:r w:rsidRPr="007B7F7D">
                                <w:rPr>
                                  <w:rFonts w:ascii="Bookman Old Style" w:hAnsi="Bookman Old Style" w:cs="Times New Roman"/>
                                  <w:color w:val="000000"/>
                                  <w:sz w:val="20"/>
                                  <w:szCs w:val="20"/>
                                </w:rPr>
                                <w:t>for admission to the course, and applications are screened by a committee representing the Physical Education staff and the Administration of the school.</w:t>
                              </w:r>
                            </w:p>
                            <w:p w:rsidR="00ED000E" w:rsidRPr="00CC0E13" w:rsidRDefault="00ED000E" w:rsidP="00ED000E">
                              <w:pPr>
                                <w:pStyle w:val="Default"/>
                                <w:rPr>
                                  <w:sz w:val="20"/>
                                  <w:szCs w:val="20"/>
                                </w:rPr>
                              </w:pPr>
                              <w:r w:rsidRPr="00CC0E13">
                                <w:rPr>
                                  <w:sz w:val="20"/>
                                  <w:szCs w:val="20"/>
                                </w:rPr>
                                <w:t xml:space="preserve">This course consists of units in management of athletic events, teaching, coaching, officiating, sports in contemporary society, and selected health topics. </w:t>
                              </w:r>
                            </w:p>
                            <w:p w:rsidR="00ED000E" w:rsidRPr="00CC0E13" w:rsidRDefault="00ED000E" w:rsidP="00ED000E">
                              <w:pPr>
                                <w:pStyle w:val="Default"/>
                                <w:rPr>
                                  <w:sz w:val="20"/>
                                  <w:szCs w:val="20"/>
                                </w:rPr>
                              </w:pPr>
                              <w:r w:rsidRPr="00CC0E13">
                                <w:rPr>
                                  <w:b/>
                                  <w:bCs/>
                                  <w:sz w:val="20"/>
                                  <w:szCs w:val="20"/>
                                </w:rPr>
                                <w:t xml:space="preserve">As a member of the PE 120 Leadership Class, each student must achieve a minimum number of 30 leadership hours. </w:t>
                              </w:r>
                              <w:r w:rsidRPr="00CC0E13">
                                <w:rPr>
                                  <w:sz w:val="20"/>
                                  <w:szCs w:val="20"/>
                                </w:rPr>
                                <w:t xml:space="preserve">These hours place the student in a responsible role in the community, helping them better understand the need for leaders and their individual potential as leaders. </w:t>
                              </w:r>
                            </w:p>
                            <w:p w:rsidR="00ED000E" w:rsidRDefault="00ED000E" w:rsidP="00ED000E">
                              <w:pPr>
                                <w:autoSpaceDE w:val="0"/>
                                <w:autoSpaceDN w:val="0"/>
                                <w:adjustRightInd w:val="0"/>
                                <w:spacing w:after="0" w:line="240" w:lineRule="auto"/>
                                <w:rPr>
                                  <w:rFonts w:ascii="Times New Roman" w:hAnsi="Times New Roman" w:cs="Times New Roman"/>
                                  <w:color w:val="000000"/>
                                  <w:sz w:val="19"/>
                                  <w:szCs w:val="19"/>
                                </w:rPr>
                              </w:pPr>
                              <w:r w:rsidRPr="00CC0E13">
                                <w:rPr>
                                  <w:rFonts w:ascii="Bookman Old Style" w:hAnsi="Bookman Old Style"/>
                                  <w:sz w:val="20"/>
                                  <w:szCs w:val="20"/>
                                </w:rPr>
                                <w:t>There are no official texts for this course. Resource texts</w:t>
                              </w:r>
                              <w:r>
                                <w:rPr>
                                  <w:sz w:val="19"/>
                                  <w:szCs w:val="19"/>
                                </w:rPr>
                                <w:t xml:space="preserve"> </w:t>
                              </w:r>
                              <w:r>
                                <w:rPr>
                                  <w:rFonts w:ascii="Bookman Old Style" w:hAnsi="Bookman Old Style" w:cs="Times New Roman"/>
                                  <w:color w:val="000000"/>
                                  <w:sz w:val="20"/>
                                  <w:szCs w:val="20"/>
                                </w:rPr>
                                <w:t xml:space="preserve"> </w:t>
                              </w:r>
                              <w:r w:rsidRPr="007B7F7D">
                                <w:rPr>
                                  <w:rFonts w:ascii="Times New Roman" w:hAnsi="Times New Roman" w:cs="Times New Roman"/>
                                  <w:color w:val="000000"/>
                                  <w:sz w:val="19"/>
                                  <w:szCs w:val="19"/>
                                </w:rPr>
                                <w:t xml:space="preserve"> </w:t>
                              </w:r>
                            </w:p>
                            <w:p w:rsidR="00ED000E" w:rsidRPr="00597182" w:rsidRDefault="00ED000E" w:rsidP="00ED000E">
                              <w:pPr>
                                <w:rPr>
                                  <w:rFonts w:ascii="Times New Roman" w:hAnsi="Times New Roman" w:cs="Times New Roman"/>
                                  <w:sz w:val="19"/>
                                  <w:szCs w:val="19"/>
                                </w:rPr>
                              </w:pPr>
                            </w:p>
                          </w:tc>
                        </w:tr>
                      </w:tbl>
                      <w:p w:rsidR="00ED000E" w:rsidRPr="00CC0E13" w:rsidRDefault="00ED000E" w:rsidP="00ED000E">
                        <w:pPr>
                          <w:autoSpaceDE w:val="0"/>
                          <w:autoSpaceDN w:val="0"/>
                          <w:adjustRightInd w:val="0"/>
                          <w:spacing w:after="0" w:line="240" w:lineRule="auto"/>
                          <w:rPr>
                            <w:rFonts w:ascii="Bookman Old Style" w:hAnsi="Bookman Old Style" w:cs="Times New Roman"/>
                            <w:b/>
                            <w:color w:val="000000"/>
                            <w:sz w:val="20"/>
                            <w:szCs w:val="20"/>
                          </w:rPr>
                        </w:pPr>
                        <w:r>
                          <w:rPr>
                            <w:rFonts w:ascii="Bookman Old Style" w:hAnsi="Bookman Old Style" w:cs="Times New Roman"/>
                            <w:b/>
                            <w:color w:val="000000"/>
                            <w:sz w:val="20"/>
                            <w:szCs w:val="20"/>
                          </w:rPr>
                          <w:t>WELLNESS THROUGH PHYSICAL EDUCATION 110</w:t>
                        </w:r>
                      </w:p>
                      <w:p w:rsidR="00ED000E" w:rsidRPr="00B3109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C73D5">
                          <w:rPr>
                            <w:rFonts w:ascii="Bookman Old Style" w:hAnsi="Bookman Old Style" w:cs="Times New Roman"/>
                            <w:b/>
                            <w:color w:val="000000"/>
                            <w:sz w:val="20"/>
                            <w:szCs w:val="20"/>
                          </w:rPr>
                          <w:t>Prerequisite:</w:t>
                        </w:r>
                        <w:r w:rsidRPr="00B3109C">
                          <w:rPr>
                            <w:rFonts w:ascii="Bookman Old Style" w:hAnsi="Bookman Old Style" w:cs="Times New Roman"/>
                            <w:color w:val="000000"/>
                            <w:sz w:val="20"/>
                            <w:szCs w:val="20"/>
                          </w:rPr>
                          <w:t xml:space="preserve"> Grade 9/10 Physical Education and Health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B3109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B3109C">
                          <w:rPr>
                            <w:rFonts w:ascii="Bookman Old Style" w:hAnsi="Bookman Old Style" w:cs="Times New Roman"/>
                            <w:color w:val="000000"/>
                            <w:sz w:val="20"/>
                            <w:szCs w:val="20"/>
                          </w:rPr>
                          <w:lastRenderedPageBreak/>
                          <w:t xml:space="preserve">The goal of the </w:t>
                        </w:r>
                        <w:r w:rsidRPr="00B3109C">
                          <w:rPr>
                            <w:rFonts w:ascii="Bookman Old Style" w:hAnsi="Bookman Old Style" w:cs="Times New Roman"/>
                            <w:i/>
                            <w:iCs/>
                            <w:color w:val="000000"/>
                            <w:sz w:val="20"/>
                            <w:szCs w:val="20"/>
                          </w:rPr>
                          <w:t xml:space="preserve">Wellness Through Physical Education </w:t>
                        </w:r>
                        <w:r w:rsidRPr="00B3109C">
                          <w:rPr>
                            <w:rFonts w:ascii="Bookman Old Style" w:hAnsi="Bookman Old Style" w:cs="Times New Roman"/>
                            <w:color w:val="000000"/>
                            <w:sz w:val="20"/>
                            <w:szCs w:val="20"/>
                          </w:rPr>
                          <w:t xml:space="preserve">curriculum is to promote healthy active living for life. Students are expected to create and implement a personal healthy active living plan. The course is intended to allow a broad-based exploration of different activities and the development of a personalized plan. As a result the course will offer a range of activities. </w:t>
                        </w:r>
                      </w:p>
                      <w:p w:rsidR="00ED000E" w:rsidRPr="00B3109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B3109C">
                          <w:rPr>
                            <w:rFonts w:ascii="Bookman Old Style" w:hAnsi="Bookman Old Style" w:cs="Times New Roman"/>
                            <w:color w:val="000000"/>
                            <w:sz w:val="20"/>
                            <w:szCs w:val="20"/>
                          </w:rPr>
                          <w:t xml:space="preserve">Students will apply knowledge of wellness concepts to the creation of a personal physical activity and healthy eating plan. The course will be for students who want to build on the grade 9/10 foundation and further personalize the experience for themselves. The course is based on the wellness continuum and principles of fitness and nutrition. </w:t>
                        </w:r>
                      </w:p>
                      <w:p w:rsidR="00ED000E" w:rsidRPr="00B3109C" w:rsidRDefault="00ED000E" w:rsidP="00ED000E">
                        <w:pPr>
                          <w:autoSpaceDE w:val="0"/>
                          <w:autoSpaceDN w:val="0"/>
                          <w:adjustRightInd w:val="0"/>
                          <w:spacing w:after="0" w:line="240" w:lineRule="auto"/>
                          <w:rPr>
                            <w:rFonts w:ascii="Times New Roman" w:hAnsi="Times New Roman" w:cs="Times New Roman"/>
                            <w:color w:val="000000"/>
                            <w:sz w:val="19"/>
                            <w:szCs w:val="19"/>
                          </w:rPr>
                        </w:pPr>
                        <w:r w:rsidRPr="00B3109C">
                          <w:rPr>
                            <w:rFonts w:ascii="Bookman Old Style" w:hAnsi="Bookman Old Style" w:cs="Times New Roman"/>
                            <w:color w:val="000000"/>
                            <w:sz w:val="20"/>
                            <w:szCs w:val="20"/>
                          </w:rPr>
                          <w:t xml:space="preserve">Text: </w:t>
                        </w:r>
                        <w:r w:rsidRPr="00B3109C">
                          <w:rPr>
                            <w:rFonts w:ascii="Bookman Old Style" w:hAnsi="Bookman Old Style" w:cs="Times New Roman"/>
                            <w:i/>
                            <w:iCs/>
                            <w:color w:val="000000"/>
                            <w:sz w:val="20"/>
                            <w:szCs w:val="20"/>
                          </w:rPr>
                          <w:t>Healthy Active Living</w:t>
                        </w:r>
                        <w:r w:rsidRPr="00B3109C">
                          <w:rPr>
                            <w:rFonts w:ascii="Times New Roman" w:hAnsi="Times New Roman" w:cs="Times New Roman"/>
                            <w:i/>
                            <w:iCs/>
                            <w:color w:val="000000"/>
                            <w:sz w:val="19"/>
                            <w:szCs w:val="19"/>
                          </w:rPr>
                          <w:t xml:space="preserve"> </w:t>
                        </w:r>
                      </w:p>
                    </w:tc>
                  </w:tr>
                </w:tbl>
                <w:p w:rsidR="00ED000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i/>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 xml:space="preserve">YOGA 110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(Local Option)</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232B8E" w:rsidRDefault="00ED000E" w:rsidP="00ED000E">
                  <w:pPr>
                    <w:pStyle w:val="NoSpacing"/>
                    <w:rPr>
                      <w:rFonts w:ascii="Bookman Old Style" w:hAnsi="Bookman Old Style"/>
                      <w:sz w:val="20"/>
                      <w:szCs w:val="20"/>
                    </w:rPr>
                  </w:pPr>
                  <w:r w:rsidRPr="00232B8E">
                    <w:rPr>
                      <w:rFonts w:ascii="Bookman Old Style" w:hAnsi="Bookman Old Style"/>
                      <w:sz w:val="20"/>
                      <w:szCs w:val="20"/>
                    </w:rPr>
                    <w:t>Yoga 11 will examine various styles and characteristics of yoga. It is an expectation that students will</w:t>
                  </w:r>
                  <w:r>
                    <w:rPr>
                      <w:rFonts w:ascii="Bookman Old Style" w:hAnsi="Bookman Old Style"/>
                      <w:sz w:val="20"/>
                      <w:szCs w:val="20"/>
                    </w:rPr>
                    <w:t xml:space="preserve"> </w:t>
                  </w:r>
                  <w:r w:rsidRPr="00232B8E">
                    <w:rPr>
                      <w:rFonts w:ascii="Bookman Old Style" w:hAnsi="Bookman Old Style"/>
                      <w:sz w:val="20"/>
                      <w:szCs w:val="20"/>
                    </w:rPr>
                    <w:t>develop their personal practice of yoga that can be pursued over the long term for personal fitness and</w:t>
                  </w:r>
                  <w:r>
                    <w:rPr>
                      <w:rFonts w:ascii="Bookman Old Style" w:hAnsi="Bookman Old Style"/>
                      <w:sz w:val="20"/>
                      <w:szCs w:val="20"/>
                    </w:rPr>
                    <w:t xml:space="preserve"> </w:t>
                  </w:r>
                  <w:r w:rsidRPr="00232B8E">
                    <w:rPr>
                      <w:rFonts w:ascii="Bookman Old Style" w:hAnsi="Bookman Old Style"/>
                      <w:sz w:val="20"/>
                      <w:szCs w:val="20"/>
                    </w:rPr>
                    <w:t>recreation. Students will be participating in a variety of activities that will include both physical practice</w:t>
                  </w:r>
                  <w:r>
                    <w:rPr>
                      <w:rFonts w:ascii="Bookman Old Style" w:hAnsi="Bookman Old Style"/>
                      <w:sz w:val="20"/>
                      <w:szCs w:val="20"/>
                    </w:rPr>
                    <w:t xml:space="preserve"> </w:t>
                  </w:r>
                  <w:r w:rsidRPr="00232B8E">
                    <w:rPr>
                      <w:rFonts w:ascii="Bookman Old Style" w:hAnsi="Bookman Old Style"/>
                      <w:sz w:val="20"/>
                      <w:szCs w:val="20"/>
                    </w:rPr>
                    <w:t>and classroom theory. The physical practice of yoga will include learning, developing, and practicing</w:t>
                  </w:r>
                  <w:r>
                    <w:rPr>
                      <w:rFonts w:ascii="Bookman Old Style" w:hAnsi="Bookman Old Style"/>
                      <w:sz w:val="20"/>
                      <w:szCs w:val="20"/>
                    </w:rPr>
                    <w:t xml:space="preserve"> </w:t>
                  </w:r>
                  <w:r w:rsidRPr="00232B8E">
                    <w:rPr>
                      <w:rFonts w:ascii="Bookman Old Style" w:hAnsi="Bookman Old Style"/>
                      <w:sz w:val="20"/>
                      <w:szCs w:val="20"/>
                    </w:rPr>
                    <w:t>skills that involve strength, flexibility, endurance, balance, poise, regulation of energy, and mental focus,</w:t>
                  </w:r>
                  <w:r>
                    <w:rPr>
                      <w:rFonts w:ascii="Bookman Old Style" w:hAnsi="Bookman Old Style"/>
                      <w:sz w:val="20"/>
                      <w:szCs w:val="20"/>
                    </w:rPr>
                    <w:t xml:space="preserve"> </w:t>
                  </w:r>
                  <w:r w:rsidRPr="00232B8E">
                    <w:rPr>
                      <w:rFonts w:ascii="Bookman Old Style" w:hAnsi="Bookman Old Style"/>
                      <w:sz w:val="20"/>
                      <w:szCs w:val="20"/>
                    </w:rPr>
                    <w:t>all of which apply to other physical activities. Classroom sessions educate students about the</w:t>
                  </w:r>
                  <w:r>
                    <w:rPr>
                      <w:rFonts w:ascii="Bookman Old Style" w:hAnsi="Bookman Old Style"/>
                      <w:sz w:val="20"/>
                      <w:szCs w:val="20"/>
                    </w:rPr>
                    <w:t xml:space="preserve"> </w:t>
                  </w:r>
                  <w:r w:rsidRPr="00232B8E">
                    <w:rPr>
                      <w:rFonts w:ascii="Bookman Old Style" w:hAnsi="Bookman Old Style"/>
                      <w:sz w:val="20"/>
                      <w:szCs w:val="20"/>
                    </w:rPr>
                    <w:t>relationship between nutrition and fitness, the history and philosophy of yoga including values of non-violence, ethics, honesty and respect in the context of challenging physical activity.</w:t>
                  </w:r>
                </w:p>
                <w:p w:rsidR="00ED000E" w:rsidRPr="00232B8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r>
                    <w:rPr>
                      <w:noProof/>
                    </w:rPr>
                    <mc:AlternateContent>
                      <mc:Choice Requires="wps">
                        <w:drawing>
                          <wp:anchor distT="0" distB="0" distL="114300" distR="114300" simplePos="0" relativeHeight="251653120" behindDoc="0" locked="0" layoutInCell="1" allowOverlap="1" wp14:anchorId="3212922E" wp14:editId="0D7EC5C8">
                            <wp:simplePos x="0" y="0"/>
                            <wp:positionH relativeFrom="column">
                              <wp:posOffset>857250</wp:posOffset>
                            </wp:positionH>
                            <wp:positionV relativeFrom="paragraph">
                              <wp:posOffset>-635</wp:posOffset>
                            </wp:positionV>
                            <wp:extent cx="1828800" cy="1828800"/>
                            <wp:effectExtent l="0" t="0" r="0" b="635"/>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930A99" w:rsidRDefault="00292633" w:rsidP="00ED000E">
                                        <w:pPr>
                                          <w:pStyle w:val="NoSpacing"/>
                                          <w:jc w:val="center"/>
                                          <w:rPr>
                                            <w:rFonts w:ascii="Bookman Old Style" w:hAnsi="Bookman Old Style" w:cs="Times New Roman"/>
                                            <w:b/>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Bookman Old Style" w:hAnsi="Bookman Old Style" w:cs="Times New Roman"/>
                                            <w:b/>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SOCIAL STUDIES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12922E" id="Text Box 19" o:spid="_x0000_s1035" type="#_x0000_t202" style="position:absolute;margin-left:67.5pt;margin-top:-.05pt;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" filled="f" stroked="f">
                            <v:textbox style="mso-fit-shape-to-text:t">
                              <w:txbxContent>
                                <w:p w:rsidR="00292633" w:rsidRPr="00930A99" w:rsidRDefault="00292633" w:rsidP="00ED000E">
                                  <w:pPr>
                                    <w:pStyle w:val="NoSpacing"/>
                                    <w:jc w:val="center"/>
                                    <w:rPr>
                                      <w:rFonts w:ascii="Bookman Old Style" w:hAnsi="Bookman Old Style" w:cs="Times New Roman"/>
                                      <w:b/>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Bookman Old Style" w:hAnsi="Bookman Old Style" w:cs="Times New Roman"/>
                                      <w:b/>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SOCIAL STUDIES</w:t>
                                  </w:r>
                                </w:p>
                              </w:txbxContent>
                            </v:textbox>
                          </v:shape>
                        </w:pict>
                      </mc:Fallback>
                    </mc:AlternateContent>
                  </w:r>
                </w:p>
                <w:p w:rsidR="00ED000E" w:rsidRDefault="00ED000E" w:rsidP="00ED000E">
                  <w:pPr>
                    <w:pStyle w:val="NoSpacing"/>
                    <w:rPr>
                      <w:rFonts w:ascii="Bookman Old Style" w:hAnsi="Bookman Old Style" w:cs="Times New Roman"/>
                      <w:color w:val="000000"/>
                      <w:sz w:val="20"/>
                      <w:szCs w:val="20"/>
                    </w:rPr>
                  </w:pPr>
                </w:p>
                <w:p w:rsidR="00ED000E" w:rsidRDefault="00ED000E" w:rsidP="00ED000E">
                  <w:pPr>
                    <w:pStyle w:val="NoSpacing"/>
                    <w:rPr>
                      <w:rFonts w:ascii="Bookman Old Style" w:hAnsi="Bookman Old Style"/>
                      <w:sz w:val="20"/>
                      <w:szCs w:val="20"/>
                    </w:rPr>
                  </w:pPr>
                </w:p>
                <w:p w:rsidR="00ED000E" w:rsidRDefault="00ED000E" w:rsidP="00ED000E">
                  <w:pPr>
                    <w:pStyle w:val="NoSpacing"/>
                    <w:rPr>
                      <w:rFonts w:ascii="Bookman Old Style" w:hAnsi="Bookman Old Style"/>
                      <w:sz w:val="20"/>
                      <w:szCs w:val="20"/>
                    </w:rPr>
                  </w:pPr>
                </w:p>
                <w:p w:rsidR="00ED000E" w:rsidRDefault="00ED000E" w:rsidP="00ED000E">
                  <w:pPr>
                    <w:pStyle w:val="NoSpacing"/>
                    <w:rPr>
                      <w:rFonts w:ascii="Bookman Old Style" w:hAnsi="Bookman Old Style"/>
                      <w:sz w:val="20"/>
                      <w:szCs w:val="20"/>
                    </w:rPr>
                  </w:pPr>
                </w:p>
                <w:p w:rsidR="00ED000E" w:rsidRPr="00833C0A" w:rsidRDefault="00ED000E" w:rsidP="00ED000E">
                  <w:pPr>
                    <w:pStyle w:val="NoSpacing"/>
                    <w:rPr>
                      <w:rFonts w:ascii="Bookman Old Style" w:hAnsi="Bookman Old Style"/>
                      <w:sz w:val="20"/>
                      <w:szCs w:val="20"/>
                    </w:rPr>
                  </w:pPr>
                  <w:r w:rsidRPr="00833C0A">
                    <w:rPr>
                      <w:rFonts w:ascii="Bookman Old Style" w:hAnsi="Bookman Old Style"/>
                      <w:sz w:val="20"/>
                      <w:szCs w:val="20"/>
                    </w:rPr>
                    <w:t xml:space="preserve">The social sciences program at Hampton High School is designed to provide students with the opportunity to explore concepts and issues that enhance their understanding of the world. Students are required to interact with the material, to analyze, to interpret, to synthesize, and to report their findings. The grade nine social studies </w:t>
                  </w:r>
                  <w:r w:rsidRPr="00833C0A">
                    <w:rPr>
                      <w:rFonts w:ascii="Bookman Old Style" w:hAnsi="Bookman Old Style"/>
                      <w:i/>
                      <w:iCs/>
                      <w:sz w:val="20"/>
                      <w:szCs w:val="20"/>
                    </w:rPr>
                    <w:t xml:space="preserve">(Canadian Identity) </w:t>
                  </w:r>
                  <w:r w:rsidRPr="00833C0A">
                    <w:rPr>
                      <w:rFonts w:ascii="Bookman Old Style" w:hAnsi="Bookman Old Style"/>
                      <w:sz w:val="20"/>
                      <w:szCs w:val="20"/>
                    </w:rPr>
                    <w:t xml:space="preserve">and the grade ten social studies </w:t>
                  </w:r>
                  <w:r w:rsidRPr="00833C0A">
                    <w:rPr>
                      <w:rFonts w:ascii="Bookman Old Style" w:hAnsi="Bookman Old Style"/>
                      <w:i/>
                      <w:iCs/>
                      <w:sz w:val="20"/>
                      <w:szCs w:val="20"/>
                    </w:rPr>
                    <w:t xml:space="preserve">(Ancient and Medieval History) </w:t>
                  </w:r>
                  <w:r w:rsidRPr="00833C0A">
                    <w:rPr>
                      <w:rFonts w:ascii="Bookman Old Style" w:hAnsi="Bookman Old Style"/>
                      <w:sz w:val="20"/>
                      <w:szCs w:val="20"/>
                    </w:rPr>
                    <w:t xml:space="preserve">courses offer a foundation from which to leap into the more specialized courses of grades eleven and twelve. Teachers begin each course with a review of Canadian and world geography. Then, relevant concepts and issues are explored through an application of specific skills. The teachers in the Social Sciences Department </w:t>
                  </w:r>
                  <w:proofErr w:type="spellStart"/>
                  <w:r w:rsidRPr="00833C0A">
                    <w:rPr>
                      <w:rFonts w:ascii="Bookman Old Style" w:hAnsi="Bookman Old Style"/>
                      <w:sz w:val="20"/>
                      <w:szCs w:val="20"/>
                    </w:rPr>
                    <w:t>endeavour</w:t>
                  </w:r>
                  <w:proofErr w:type="spellEnd"/>
                  <w:r w:rsidRPr="00833C0A">
                    <w:rPr>
                      <w:rFonts w:ascii="Bookman Old Style" w:hAnsi="Bookman Old Style"/>
                      <w:sz w:val="20"/>
                      <w:szCs w:val="20"/>
                    </w:rPr>
                    <w:t xml:space="preserve"> to impress u</w:t>
                  </w:r>
                  <w:r>
                    <w:rPr>
                      <w:rFonts w:ascii="Bookman Old Style" w:hAnsi="Bookman Old Style"/>
                      <w:sz w:val="20"/>
                      <w:szCs w:val="20"/>
                    </w:rPr>
                    <w:t>pon students the importance of “</w:t>
                  </w:r>
                  <w:r w:rsidRPr="00833C0A">
                    <w:rPr>
                      <w:rFonts w:ascii="Bookman Old Style" w:hAnsi="Bookman Old Style"/>
                      <w:sz w:val="20"/>
                      <w:szCs w:val="20"/>
                    </w:rPr>
                    <w:t>bridging the gap</w:t>
                  </w:r>
                  <w:r>
                    <w:rPr>
                      <w:rFonts w:ascii="Times New Roman" w:hAnsi="Times New Roman" w:cs="Times New Roman"/>
                      <w:sz w:val="20"/>
                      <w:szCs w:val="20"/>
                    </w:rPr>
                    <w:t>”</w:t>
                  </w:r>
                  <w:r w:rsidRPr="00833C0A">
                    <w:rPr>
                      <w:rFonts w:ascii="Bookman Old Style" w:hAnsi="Bookman Old Style"/>
                      <w:sz w:val="20"/>
                      <w:szCs w:val="20"/>
                    </w:rPr>
                    <w:t xml:space="preserve"> between classroom learning and what is occurring outside of the classroom. An explicit articulation of and direct participation in human rights-related activities are a major part of the program. A variety of resources from guests to primary and secondary sources and through seminar and forum formats, students further explore significant issues leading them to a sense that they should become informed and participatory citizens. Level two courses are designed for students planning to attend a post-secondary institution. All students are required to complete one grade 11 Modern History course.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B3109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B3109C">
                    <w:rPr>
                      <w:rFonts w:ascii="Bookman Old Style" w:hAnsi="Bookman Old Style" w:cs="Times New Roman"/>
                      <w:b/>
                      <w:bCs/>
                      <w:color w:val="000000"/>
                      <w:sz w:val="20"/>
                      <w:szCs w:val="20"/>
                    </w:rPr>
                    <w:t xml:space="preserve">MODERN HISTORY 111 </w:t>
                  </w:r>
                </w:p>
                <w:p w:rsidR="00ED000E" w:rsidRPr="00B3109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B3109C">
                    <w:rPr>
                      <w:rFonts w:ascii="Bookman Old Style" w:hAnsi="Bookman Old Style" w:cs="Times New Roman"/>
                      <w:b/>
                      <w:bCs/>
                      <w:i/>
                      <w:iCs/>
                      <w:color w:val="000000"/>
                      <w:sz w:val="20"/>
                      <w:szCs w:val="20"/>
                    </w:rPr>
                    <w:t xml:space="preserve"> </w:t>
                  </w:r>
                </w:p>
                <w:p w:rsidR="00ED000E" w:rsidRPr="00B3109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B3109C">
                    <w:rPr>
                      <w:rFonts w:ascii="Bookman Old Style" w:hAnsi="Bookman Old Style" w:cs="Times New Roman"/>
                      <w:color w:val="000000"/>
                      <w:sz w:val="20"/>
                      <w:szCs w:val="20"/>
                    </w:rPr>
                    <w:t xml:space="preserve"> Social Studies – Grade 10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B3109C" w:rsidRDefault="00ED000E" w:rsidP="00ED000E">
                  <w:pPr>
                    <w:autoSpaceDE w:val="0"/>
                    <w:autoSpaceDN w:val="0"/>
                    <w:adjustRightInd w:val="0"/>
                    <w:spacing w:after="0" w:line="240" w:lineRule="auto"/>
                    <w:rPr>
                      <w:rFonts w:ascii="Times New Roman" w:hAnsi="Times New Roman" w:cs="Times New Roman"/>
                      <w:color w:val="000000"/>
                      <w:sz w:val="19"/>
                      <w:szCs w:val="19"/>
                    </w:rPr>
                  </w:pPr>
                  <w:r>
                    <w:rPr>
                      <w:rFonts w:ascii="Bookman Old Style" w:hAnsi="Bookman Old Style" w:cs="Times New Roman"/>
                      <w:color w:val="000000"/>
                      <w:sz w:val="20"/>
                      <w:szCs w:val="20"/>
                    </w:rPr>
                    <w:t>F</w:t>
                  </w:r>
                  <w:r w:rsidRPr="00B3109C">
                    <w:rPr>
                      <w:rFonts w:ascii="Bookman Old Style" w:hAnsi="Bookman Old Style" w:cs="Times New Roman"/>
                      <w:color w:val="000000"/>
                      <w:sz w:val="20"/>
                      <w:szCs w:val="20"/>
                    </w:rPr>
                    <w:t>ocus is on revolutionary changes in Western society since the 18th century while requiring students to practice research, writing and discussion skills in a series of major assignments</w:t>
                  </w:r>
                  <w:r w:rsidRPr="00B3109C">
                    <w:rPr>
                      <w:rFonts w:ascii="Times New Roman" w:hAnsi="Times New Roman" w:cs="Times New Roman"/>
                      <w:color w:val="000000"/>
                      <w:sz w:val="19"/>
                      <w:szCs w:val="19"/>
                    </w:rPr>
                    <w:t xml:space="preserve">.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B3109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B3109C">
                    <w:rPr>
                      <w:rFonts w:ascii="Bookman Old Style" w:hAnsi="Bookman Old Style" w:cs="Times New Roman"/>
                      <w:b/>
                      <w:bCs/>
                      <w:color w:val="000000"/>
                      <w:sz w:val="20"/>
                      <w:szCs w:val="20"/>
                    </w:rPr>
                    <w:t xml:space="preserve">MODERN HISTORY 112 </w:t>
                  </w:r>
                </w:p>
                <w:p w:rsidR="00ED000E" w:rsidRPr="00B3109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B3109C">
                    <w:rPr>
                      <w:rFonts w:ascii="Bookman Old Style" w:hAnsi="Bookman Old Style" w:cs="Times New Roman"/>
                      <w:color w:val="000000"/>
                      <w:sz w:val="20"/>
                      <w:szCs w:val="20"/>
                    </w:rPr>
                    <w:t xml:space="preserve"> Social Studies – Grade 10 (Ancient and Medieval History)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B3109C"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B3109C">
                    <w:rPr>
                      <w:rFonts w:ascii="Bookman Old Style" w:hAnsi="Bookman Old Style" w:cs="Times New Roman"/>
                      <w:color w:val="000000"/>
                      <w:sz w:val="20"/>
                      <w:szCs w:val="20"/>
                    </w:rPr>
                    <w:t xml:space="preserve">Modern History is a challenging course designed for students intending to go on to post-secondary education. Students will be required to read and write extensively. The students will begin the course with a review of world geography. Building upon the knowledge gained in their grades 9 and 10 Social Studies courses, students continue to shape their views of the world through the study of the following topics: the French Revolution, the Industrial Revolution, Nationalism, the Great War, the inter-war years, Totalitarianism, World War II and the Holocaust, the UN, Cold War conflicts, and contemporary challenges. The students are taught a number of skills that are applied in a variety of related contexts enabling them to extract and interpret meaning. Students will be required to interact with a variety of primary and secondary sources, newspapers, and guests. </w:t>
                  </w:r>
                </w:p>
                <w:p w:rsidR="00ED000E" w:rsidRDefault="00ED000E" w:rsidP="00ED000E">
                  <w:pPr>
                    <w:rPr>
                      <w:rFonts w:ascii="Bookman Old Style" w:hAnsi="Bookman Old Style" w:cs="Times New Roman"/>
                      <w:color w:val="000000"/>
                      <w:sz w:val="20"/>
                      <w:szCs w:val="20"/>
                    </w:rPr>
                  </w:pPr>
                  <w:r w:rsidRPr="00B3109C">
                    <w:rPr>
                      <w:rFonts w:ascii="Bookman Old Style" w:hAnsi="Bookman Old Style" w:cs="Times New Roman"/>
                      <w:color w:val="000000"/>
                      <w:sz w:val="20"/>
                      <w:szCs w:val="20"/>
                    </w:rPr>
                    <w:t xml:space="preserve">Resources: Text – World History, Glencoe McGraw-Hill, </w:t>
                  </w:r>
                  <w:proofErr w:type="gramStart"/>
                  <w:r w:rsidRPr="00B3109C">
                    <w:rPr>
                      <w:rFonts w:ascii="Bookman Old Style" w:hAnsi="Bookman Old Style" w:cs="Times New Roman"/>
                      <w:color w:val="000000"/>
                      <w:sz w:val="20"/>
                      <w:szCs w:val="20"/>
                    </w:rPr>
                    <w:t>2010 ,</w:t>
                  </w:r>
                  <w:proofErr w:type="gramEnd"/>
                  <w:r w:rsidRPr="00B3109C">
                    <w:rPr>
                      <w:rFonts w:ascii="Bookman Old Style" w:hAnsi="Bookman Old Style" w:cs="Times New Roman"/>
                      <w:color w:val="000000"/>
                      <w:sz w:val="20"/>
                      <w:szCs w:val="20"/>
                    </w:rPr>
                    <w:t xml:space="preserve"> newspapers, biographies, primary sources</w:t>
                  </w:r>
                  <w:r>
                    <w:rPr>
                      <w:rFonts w:ascii="Bookman Old Style" w:hAnsi="Bookman Old Style" w:cs="Times New Roman"/>
                      <w:color w:val="000000"/>
                      <w:sz w:val="20"/>
                      <w:szCs w:val="20"/>
                    </w:rPr>
                    <w:t>, secondary sources, maps and films.</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b/>
                      <w:bCs/>
                      <w:color w:val="000000"/>
                      <w:sz w:val="20"/>
                      <w:szCs w:val="20"/>
                    </w:rPr>
                    <w:t xml:space="preserve">French Immersion MODERN HISTORY 112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E90F59">
                    <w:rPr>
                      <w:rFonts w:ascii="Bookman Old Style" w:hAnsi="Bookman Old Style" w:cs="Times New Roman"/>
                      <w:color w:val="000000"/>
                      <w:sz w:val="20"/>
                      <w:szCs w:val="20"/>
                    </w:rPr>
                    <w:t xml:space="preserve"> French Immersion Social Studies 10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Other than the fact that all students in this course are required to function in French (a percentage of the final mark will reflect the students participation in French), the course is identical to the 112 Modern History course.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proofErr w:type="spellStart"/>
                  <w:r w:rsidRPr="00234380">
                    <w:rPr>
                      <w:rFonts w:ascii="Bookman Old Style" w:hAnsi="Bookman Old Style" w:cs="Times New Roman"/>
                      <w:color w:val="000000"/>
                      <w:sz w:val="20"/>
                      <w:szCs w:val="20"/>
                      <w:lang w:val="fr-FR"/>
                    </w:rPr>
                    <w:t>Resources</w:t>
                  </w:r>
                  <w:proofErr w:type="spellEnd"/>
                  <w:r w:rsidRPr="00234380">
                    <w:rPr>
                      <w:rFonts w:ascii="Bookman Old Style" w:hAnsi="Bookman Old Style" w:cs="Times New Roman"/>
                      <w:color w:val="000000"/>
                      <w:sz w:val="20"/>
                      <w:szCs w:val="20"/>
                      <w:lang w:val="fr-FR"/>
                    </w:rPr>
                    <w:t xml:space="preserve">: </w:t>
                  </w:r>
                  <w:proofErr w:type="spellStart"/>
                  <w:r w:rsidRPr="00234380">
                    <w:rPr>
                      <w:rFonts w:ascii="Bookman Old Style" w:hAnsi="Bookman Old Style" w:cs="Times New Roman"/>
                      <w:color w:val="000000"/>
                      <w:sz w:val="20"/>
                      <w:szCs w:val="20"/>
                      <w:lang w:val="fr-FR"/>
                    </w:rPr>
                    <w:t>Text</w:t>
                  </w:r>
                  <w:proofErr w:type="spellEnd"/>
                  <w:r w:rsidRPr="00234380">
                    <w:rPr>
                      <w:rFonts w:ascii="Bookman Old Style" w:hAnsi="Bookman Old Style" w:cs="Times New Roman"/>
                      <w:color w:val="000000"/>
                      <w:sz w:val="20"/>
                      <w:szCs w:val="20"/>
                      <w:lang w:val="fr-FR"/>
                    </w:rPr>
                    <w:t xml:space="preserve"> – </w:t>
                  </w:r>
                  <w:r w:rsidRPr="00234380">
                    <w:rPr>
                      <w:rFonts w:ascii="Bookman Old Style" w:hAnsi="Bookman Old Style" w:cs="Times New Roman"/>
                      <w:i/>
                      <w:iCs/>
                      <w:color w:val="000000"/>
                      <w:sz w:val="20"/>
                      <w:szCs w:val="20"/>
                      <w:lang w:val="fr-FR"/>
                    </w:rPr>
                    <w:t>Les Grands Courants de l’Histoire Moderne</w:t>
                  </w:r>
                  <w:r w:rsidRPr="00234380">
                    <w:rPr>
                      <w:rFonts w:ascii="Bookman Old Style" w:hAnsi="Bookman Old Style" w:cs="Times New Roman"/>
                      <w:color w:val="000000"/>
                      <w:sz w:val="20"/>
                      <w:szCs w:val="20"/>
                      <w:lang w:val="fr-FR"/>
                    </w:rPr>
                    <w:t xml:space="preserve">. </w:t>
                  </w:r>
                  <w:proofErr w:type="spellStart"/>
                  <w:r w:rsidRPr="00E90F59">
                    <w:rPr>
                      <w:rFonts w:ascii="Bookman Old Style" w:hAnsi="Bookman Old Style" w:cs="Times New Roman"/>
                      <w:color w:val="000000"/>
                      <w:sz w:val="20"/>
                      <w:szCs w:val="20"/>
                    </w:rPr>
                    <w:t>Trueman</w:t>
                  </w:r>
                  <w:proofErr w:type="spellEnd"/>
                  <w:r w:rsidRPr="00E90F59">
                    <w:rPr>
                      <w:rFonts w:ascii="Bookman Old Style" w:hAnsi="Bookman Old Style" w:cs="Times New Roman"/>
                      <w:color w:val="000000"/>
                      <w:sz w:val="20"/>
                      <w:szCs w:val="20"/>
                    </w:rPr>
                    <w:t xml:space="preserve"> et al., same as 112 Modern History.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b/>
                      <w:bCs/>
                      <w:color w:val="000000"/>
                      <w:sz w:val="20"/>
                      <w:szCs w:val="20"/>
                    </w:rPr>
                    <w:t xml:space="preserve">MODERN HISTORY 113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b/>
                      <w:bCs/>
                      <w:i/>
                      <w:iCs/>
                      <w:color w:val="000000"/>
                      <w:sz w:val="20"/>
                      <w:szCs w:val="20"/>
                    </w:rPr>
                    <w:t xml:space="preserve">(also offered via Distance Education)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E90F59">
                    <w:rPr>
                      <w:rFonts w:ascii="Bookman Old Style" w:hAnsi="Bookman Old Style" w:cs="Times New Roman"/>
                      <w:color w:val="000000"/>
                      <w:sz w:val="20"/>
                      <w:szCs w:val="20"/>
                    </w:rPr>
                    <w:t xml:space="preserve">: Social Studies 10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This course is designed for students who are not intending to go to university. After a review of Canadian and World geography, the course covers significant events throughout the twentieth century. Some of the events to be studied are: Industrialization, World War I, Life in the 20</w:t>
                  </w:r>
                  <w:r>
                    <w:rPr>
                      <w:rFonts w:ascii="Times New Roman" w:hAnsi="Times New Roman" w:cs="Times New Roman"/>
                      <w:color w:val="000000"/>
                      <w:sz w:val="20"/>
                      <w:szCs w:val="20"/>
                    </w:rPr>
                    <w:t>’</w:t>
                  </w:r>
                  <w:r w:rsidRPr="00E90F59">
                    <w:rPr>
                      <w:rFonts w:ascii="Bookman Old Style" w:hAnsi="Bookman Old Style" w:cs="Times New Roman"/>
                      <w:color w:val="000000"/>
                      <w:sz w:val="20"/>
                      <w:szCs w:val="20"/>
                    </w:rPr>
                    <w:t>s and 30</w:t>
                  </w:r>
                  <w:r>
                    <w:rPr>
                      <w:rFonts w:ascii="Times New Roman" w:hAnsi="Times New Roman" w:cs="Times New Roman"/>
                      <w:color w:val="000000"/>
                      <w:sz w:val="20"/>
                      <w:szCs w:val="20"/>
                    </w:rPr>
                    <w:t>’</w:t>
                  </w:r>
                  <w:r w:rsidRPr="00E90F59">
                    <w:rPr>
                      <w:rFonts w:ascii="Bookman Old Style" w:hAnsi="Bookman Old Style" w:cs="Times New Roman"/>
                      <w:color w:val="000000"/>
                      <w:sz w:val="20"/>
                      <w:szCs w:val="20"/>
                    </w:rPr>
                    <w:t xml:space="preserve">s, World War II, the Holocaust, the UN, and Cold War conflicts. Students will examine a variety of documents and films that deal with these events. The course offers students the opportunity to become more familiar with some of the people who have influenced the shape of the national and international landscape: Pearson, Gandhi, Mandela, Hitler, Humphrey, Kennedy, Regan, Gorbachev, etc.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Resources: Text – </w:t>
                  </w:r>
                  <w:r w:rsidRPr="00E90F59">
                    <w:rPr>
                      <w:rFonts w:ascii="Bookman Old Style" w:hAnsi="Bookman Old Style" w:cs="Times New Roman"/>
                      <w:i/>
                      <w:iCs/>
                      <w:color w:val="000000"/>
                      <w:sz w:val="20"/>
                      <w:szCs w:val="20"/>
                    </w:rPr>
                    <w:t>A History of the Twentieth Century</w:t>
                  </w:r>
                  <w:r w:rsidRPr="00E90F59">
                    <w:rPr>
                      <w:rFonts w:ascii="Bookman Old Style" w:hAnsi="Bookman Old Style" w:cs="Times New Roman"/>
                      <w:color w:val="000000"/>
                      <w:sz w:val="20"/>
                      <w:szCs w:val="20"/>
                    </w:rPr>
                    <w:t xml:space="preserve">, other resources – same as MH 112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b/>
                      <w:bCs/>
                      <w:color w:val="000000"/>
                      <w:sz w:val="20"/>
                      <w:szCs w:val="20"/>
                    </w:rPr>
                    <w:t xml:space="preserve">SOCIOLOGY 120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Pr>
                      <w:rFonts w:ascii="Bookman Old Style" w:hAnsi="Bookman Old Style" w:cs="Times New Roman"/>
                      <w:color w:val="000000"/>
                      <w:sz w:val="20"/>
                      <w:szCs w:val="20"/>
                    </w:rPr>
                    <w:t xml:space="preserve"> Modern History 112</w:t>
                  </w:r>
                  <w:r w:rsidRPr="00E90F59">
                    <w:rPr>
                      <w:rFonts w:ascii="Bookman Old Style" w:hAnsi="Bookman Old Style" w:cs="Times New Roman"/>
                      <w:color w:val="000000"/>
                      <w:sz w:val="20"/>
                      <w:szCs w:val="20"/>
                    </w:rPr>
                    <w:t xml:space="preserve"> </w:t>
                  </w:r>
                </w:p>
                <w:p w:rsidR="00ED000E" w:rsidRDefault="00ED000E" w:rsidP="00ED000E">
                  <w:pPr>
                    <w:pStyle w:val="Default"/>
                    <w:rPr>
                      <w:rFonts w:cs="Times New Roman"/>
                      <w:sz w:val="20"/>
                      <w:szCs w:val="20"/>
                    </w:rPr>
                  </w:pPr>
                </w:p>
                <w:p w:rsidR="00ED000E" w:rsidRPr="00E90F59" w:rsidRDefault="00ED000E" w:rsidP="00ED000E">
                  <w:pPr>
                    <w:pStyle w:val="Default"/>
                    <w:rPr>
                      <w:rFonts w:cs="Times New Roman"/>
                      <w:sz w:val="20"/>
                      <w:szCs w:val="20"/>
                    </w:rPr>
                  </w:pPr>
                  <w:r w:rsidRPr="00E90F59">
                    <w:rPr>
                      <w:rFonts w:cs="Times New Roman"/>
                      <w:sz w:val="20"/>
                      <w:szCs w:val="20"/>
                    </w:rPr>
                    <w:t xml:space="preserve">This course is designed to increase awareness of how humans develop as social beings and how societies evolve and change over time. Students will also study cultural origins and existing social patterns. Areas of study will include the social problems presently confronting Canadian society such as crime, race, ethnic relations, urbanization, and poverty. Students will be required to present reports and to prepare presentations that deal with these topics and that demonstrate an ability to analyze issues that are related to each.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b/>
                      <w:bCs/>
                      <w:color w:val="000000"/>
                      <w:sz w:val="20"/>
                      <w:szCs w:val="20"/>
                    </w:rPr>
                    <w:t xml:space="preserve">ECONOMICS 120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b/>
                      <w:bCs/>
                      <w:i/>
                      <w:iCs/>
                      <w:color w:val="000000"/>
                      <w:sz w:val="20"/>
                      <w:szCs w:val="20"/>
                    </w:rPr>
                    <w:t xml:space="preserve">(also offered via Distance Education)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E90F59">
                    <w:rPr>
                      <w:rFonts w:ascii="Bookman Old Style" w:hAnsi="Bookman Old Style" w:cs="Times New Roman"/>
                      <w:color w:val="000000"/>
                      <w:sz w:val="20"/>
                      <w:szCs w:val="20"/>
                    </w:rPr>
                    <w:t xml:space="preserve"> Modern History or FI equivalent.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Economics provides an introduction to many economic concepts and theories. Examples of areas of study include: scarcity of goods and how they are distributed, forms of business ownership, the theories of supply and demand, distribution of income, money and banking, and inflation.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i/>
                      <w:iCs/>
                      <w:color w:val="000000"/>
                      <w:sz w:val="20"/>
                      <w:szCs w:val="20"/>
                    </w:rPr>
                    <w:lastRenderedPageBreak/>
                    <w:t xml:space="preserve">Resources: Text – Economics for Canadians, </w:t>
                  </w:r>
                  <w:proofErr w:type="spellStart"/>
                  <w:r w:rsidRPr="00E90F59">
                    <w:rPr>
                      <w:rFonts w:ascii="Bookman Old Style" w:hAnsi="Bookman Old Style" w:cs="Times New Roman"/>
                      <w:color w:val="000000"/>
                      <w:sz w:val="20"/>
                      <w:szCs w:val="20"/>
                    </w:rPr>
                    <w:t>Thexton</w:t>
                  </w:r>
                  <w:proofErr w:type="spellEnd"/>
                  <w:r w:rsidRPr="00E90F59">
                    <w:rPr>
                      <w:rFonts w:ascii="Bookman Old Style" w:hAnsi="Bookman Old Style" w:cs="Times New Roman"/>
                      <w:color w:val="000000"/>
                      <w:sz w:val="20"/>
                      <w:szCs w:val="20"/>
                    </w:rPr>
                    <w:t xml:space="preserve">, 1988. Students will be assigned other readings. </w:t>
                  </w:r>
                </w:p>
                <w:p w:rsidR="00ED000E" w:rsidRDefault="00ED000E" w:rsidP="00ED000E">
                  <w:pPr>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Note: This course is recognized as a university entrance course. </w:t>
                  </w:r>
                  <w:r w:rsidRPr="00B3109C">
                    <w:rPr>
                      <w:rFonts w:ascii="Bookman Old Style" w:hAnsi="Bookman Old Style" w:cs="Times New Roman"/>
                      <w:color w:val="000000"/>
                      <w:sz w:val="20"/>
                      <w:szCs w:val="20"/>
                    </w:rPr>
                    <w:t xml:space="preserve">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b/>
                      <w:bCs/>
                      <w:color w:val="000000"/>
                      <w:sz w:val="20"/>
                      <w:szCs w:val="20"/>
                    </w:rPr>
                    <w:t xml:space="preserve">POLITICAL SCIENCE 122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b/>
                      <w:bCs/>
                      <w:color w:val="000000"/>
                      <w:sz w:val="20"/>
                      <w:szCs w:val="20"/>
                    </w:rPr>
                    <w:t xml:space="preserve">(Prerequisite for the AP History Course)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b/>
                      <w:bCs/>
                      <w:i/>
                      <w:iCs/>
                      <w:color w:val="000000"/>
                      <w:sz w:val="20"/>
                      <w:szCs w:val="20"/>
                    </w:rPr>
                    <w:t xml:space="preserve">(also offered via Distance Education)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E90F59">
                    <w:rPr>
                      <w:rFonts w:ascii="Bookman Old Style" w:hAnsi="Bookman Old Style" w:cs="Times New Roman"/>
                      <w:color w:val="000000"/>
                      <w:sz w:val="20"/>
                      <w:szCs w:val="20"/>
                    </w:rPr>
                    <w:t xml:space="preserve"> Modern History 112, or FI equivalent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This course serves a dual purpose: it will be </w:t>
                  </w:r>
                  <w:r w:rsidRPr="00E90F59">
                    <w:rPr>
                      <w:rFonts w:ascii="Bookman Old Style" w:hAnsi="Bookman Old Style" w:cs="Times New Roman"/>
                      <w:b/>
                      <w:bCs/>
                      <w:color w:val="000000"/>
                      <w:sz w:val="20"/>
                      <w:szCs w:val="20"/>
                    </w:rPr>
                    <w:t>a prerequisite course for the AP History course and it will target the outcomes for the 120 Political Science course</w:t>
                  </w:r>
                  <w:r w:rsidRPr="00E90F59">
                    <w:rPr>
                      <w:rFonts w:ascii="Bookman Old Style" w:hAnsi="Bookman Old Style" w:cs="Times New Roman"/>
                      <w:color w:val="000000"/>
                      <w:sz w:val="20"/>
                      <w:szCs w:val="20"/>
                    </w:rPr>
                    <w:t xml:space="preserve">.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The course is a survey of history that covers political science concepts as they appear in the context of history. For example, when discussing Athenian Democracy, the students will learn about the Canadian parliamentary and electoral systems. They will engage in studies that compare and contrast political structures of the past with those of today. The course continues with a review of Canadian, European, world geography and ancient and medieval history. It then progresses through a series of units that cover the time period from the end of the middle ages to the present.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Resources: </w:t>
                  </w:r>
                  <w:r w:rsidRPr="00E90F59">
                    <w:rPr>
                      <w:rFonts w:ascii="Bookman Old Style" w:hAnsi="Bookman Old Style" w:cs="Times New Roman"/>
                      <w:i/>
                      <w:iCs/>
                      <w:color w:val="000000"/>
                      <w:sz w:val="20"/>
                      <w:szCs w:val="20"/>
                    </w:rPr>
                    <w:t xml:space="preserve">A History of the Modern World, </w:t>
                  </w:r>
                  <w:r w:rsidRPr="00E90F59">
                    <w:rPr>
                      <w:rFonts w:ascii="Bookman Old Style" w:hAnsi="Bookman Old Style" w:cs="Times New Roman"/>
                      <w:color w:val="000000"/>
                      <w:sz w:val="20"/>
                      <w:szCs w:val="20"/>
                    </w:rPr>
                    <w:t xml:space="preserve">Palmer et al. and </w:t>
                  </w:r>
                  <w:r w:rsidRPr="00E90F59">
                    <w:rPr>
                      <w:rFonts w:ascii="Bookman Old Style" w:hAnsi="Bookman Old Style" w:cs="Times New Roman"/>
                      <w:i/>
                      <w:iCs/>
                      <w:color w:val="000000"/>
                      <w:sz w:val="20"/>
                      <w:szCs w:val="20"/>
                    </w:rPr>
                    <w:t xml:space="preserve">Ideologies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Note: Please refer to the AP European History course description below for more details. This course is recognized as a university entrance course. </w:t>
                  </w:r>
                </w:p>
                <w:p w:rsidR="00ED000E" w:rsidRDefault="00ED000E" w:rsidP="00ED000E">
                  <w:pPr>
                    <w:rPr>
                      <w:rFonts w:ascii="Bookman Old Style" w:hAnsi="Bookman Old Style" w:cs="Times New Roman"/>
                      <w:b/>
                      <w:bCs/>
                      <w:color w:val="000000"/>
                      <w:sz w:val="20"/>
                      <w:szCs w:val="20"/>
                    </w:rPr>
                  </w:pPr>
                </w:p>
                <w:p w:rsidR="00ED000E" w:rsidRDefault="00ED000E" w:rsidP="00ED000E">
                  <w:pPr>
                    <w:rPr>
                      <w:rFonts w:ascii="Bookman Old Style" w:hAnsi="Bookman Old Style" w:cs="Times New Roman"/>
                      <w:b/>
                      <w:bCs/>
                      <w:color w:val="000000"/>
                      <w:sz w:val="20"/>
                      <w:szCs w:val="20"/>
                    </w:rPr>
                  </w:pPr>
                </w:p>
                <w:p w:rsidR="00ED000E" w:rsidRDefault="00ED000E" w:rsidP="00ED000E">
                  <w:pPr>
                    <w:rPr>
                      <w:rFonts w:ascii="Bookman Old Style" w:hAnsi="Bookman Old Style" w:cs="Times New Roman"/>
                      <w:b/>
                      <w:bCs/>
                      <w:color w:val="000000"/>
                      <w:sz w:val="20"/>
                      <w:szCs w:val="20"/>
                    </w:rPr>
                  </w:pPr>
                  <w:r w:rsidRPr="00E90F59">
                    <w:rPr>
                      <w:rFonts w:ascii="Bookman Old Style" w:hAnsi="Bookman Old Style" w:cs="Times New Roman"/>
                      <w:b/>
                      <w:bCs/>
                      <w:color w:val="000000"/>
                      <w:sz w:val="20"/>
                      <w:szCs w:val="20"/>
                    </w:rPr>
                    <w:t xml:space="preserve">ADVANCED PLACEMENT (AP) HISTORY – </w:t>
                  </w:r>
                  <w:r>
                    <w:rPr>
                      <w:rFonts w:ascii="Bookman Old Style" w:hAnsi="Bookman Old Style" w:cs="Times New Roman"/>
                      <w:b/>
                      <w:bCs/>
                      <w:color w:val="000000"/>
                      <w:sz w:val="20"/>
                      <w:szCs w:val="20"/>
                    </w:rPr>
                    <w:t>EUROPEAN HISTORY</w:t>
                  </w:r>
                </w:p>
                <w:p w:rsidR="00ED000E" w:rsidRPr="009373B2" w:rsidRDefault="00ED000E" w:rsidP="00ED000E">
                  <w:pPr>
                    <w:rPr>
                      <w:rFonts w:ascii="Bookman Old Style" w:hAnsi="Bookman Old Style" w:cs="Times New Roman"/>
                      <w:b/>
                      <w:bCs/>
                      <w:color w:val="000000"/>
                      <w:sz w:val="20"/>
                      <w:szCs w:val="20"/>
                    </w:rPr>
                  </w:pPr>
                  <w:r w:rsidRPr="00E90F59">
                    <w:rPr>
                      <w:rFonts w:ascii="Bookman Old Style" w:hAnsi="Bookman Old Style" w:cs="Times New Roman"/>
                      <w:b/>
                      <w:bCs/>
                      <w:color w:val="000000"/>
                      <w:sz w:val="20"/>
                      <w:szCs w:val="20"/>
                    </w:rPr>
                    <w:t xml:space="preserve">Students wishing to take this course must have completed the prerequisite course 122 Political Science and have the permission of the Department Head.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The study of European history since 1450 introduces students to cultural, economic, political and social developments that played a fundamental role in shaping the world in which they live. Without this knowledge, we would lack the context for understanding the development of contemporary institutions, the role of continuity and change in present-day society and politics, and the evolution of current forms of artistic expression and intellectual discourse. In addition to providing a basic narrative of events and movements, the goals of the AP program in European History are to develop (a) an understanding of some of the principal themes in modern European History, (b) an ability to analyze historical evidence and historical interpretation, and (c) an ability to express historical understanding in writing. </w:t>
                  </w:r>
                </w:p>
                <w:p w:rsidR="00ED000E" w:rsidRDefault="00ED000E" w:rsidP="00ED000E">
                  <w:pPr>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Students interested in applying for this course must have achieved a minimum of 75% as a final mark in other history courses including the prerequisite </w:t>
                  </w:r>
                  <w:r>
                    <w:rPr>
                      <w:rFonts w:ascii="Bookman Old Style" w:hAnsi="Bookman Old Style" w:cs="Times New Roman"/>
                      <w:color w:val="000000"/>
                      <w:sz w:val="20"/>
                      <w:szCs w:val="20"/>
                    </w:rPr>
                    <w:t>Political Science 122.</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b/>
                      <w:bCs/>
                      <w:color w:val="000000"/>
                      <w:sz w:val="20"/>
                      <w:szCs w:val="20"/>
                    </w:rPr>
                    <w:t xml:space="preserve">CANADIAN GEOGRAPHY 120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b/>
                      <w:bCs/>
                      <w:i/>
                      <w:iCs/>
                      <w:color w:val="000000"/>
                      <w:sz w:val="20"/>
                      <w:szCs w:val="20"/>
                    </w:rPr>
                    <w:t xml:space="preserve">(also offered via Distance Education)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E90F59">
                    <w:rPr>
                      <w:rFonts w:ascii="Bookman Old Style" w:hAnsi="Bookman Old Style" w:cs="Times New Roman"/>
                      <w:color w:val="000000"/>
                      <w:sz w:val="20"/>
                      <w:szCs w:val="20"/>
                    </w:rPr>
                    <w:t xml:space="preserve"> Modern History or FI equivalent.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This course is designed for students of all abilities and follows a practical or hands-on approach to learning geography. Students will have the opportunity to discover how the Canadian physical, social, political, and cultural landscape came to be. The students will examine, through the use of several resources, many of the factors that have influenced the shape of the environment in which we live and how the environment has affected the way that Canadians live. Some of the topics of study include: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1. </w:t>
                  </w:r>
                  <w:proofErr w:type="gramStart"/>
                  <w:r w:rsidRPr="00E90F59">
                    <w:rPr>
                      <w:rFonts w:ascii="Bookman Old Style" w:hAnsi="Bookman Old Style" w:cs="Times New Roman"/>
                      <w:color w:val="000000"/>
                      <w:sz w:val="20"/>
                      <w:szCs w:val="20"/>
                    </w:rPr>
                    <w:t>the</w:t>
                  </w:r>
                  <w:proofErr w:type="gramEnd"/>
                  <w:r w:rsidRPr="00E90F59">
                    <w:rPr>
                      <w:rFonts w:ascii="Bookman Old Style" w:hAnsi="Bookman Old Style" w:cs="Times New Roman"/>
                      <w:color w:val="000000"/>
                      <w:sz w:val="20"/>
                      <w:szCs w:val="20"/>
                    </w:rPr>
                    <w:t xml:space="preserve"> study and creation of maps and globes – latitude, longitude, hemispheres, poles, equator, tropics, perspective, etc.)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2. Canada</w:t>
                  </w:r>
                  <w:r>
                    <w:rPr>
                      <w:rFonts w:ascii="Times New Roman" w:hAnsi="Times New Roman" w:cs="Times New Roman"/>
                      <w:color w:val="000000"/>
                      <w:sz w:val="20"/>
                      <w:szCs w:val="20"/>
                    </w:rPr>
                    <w:t>’</w:t>
                  </w:r>
                  <w:r w:rsidRPr="00E90F59">
                    <w:rPr>
                      <w:rFonts w:ascii="Bookman Old Style" w:hAnsi="Bookman Old Style" w:cs="Times New Roman"/>
                      <w:color w:val="000000"/>
                      <w:sz w:val="20"/>
                      <w:szCs w:val="20"/>
                    </w:rPr>
                    <w:t xml:space="preserve">s landform regions </w:t>
                  </w:r>
                  <w:r w:rsidRPr="00E90F59">
                    <w:rPr>
                      <w:rFonts w:ascii="Bookman Old Style" w:hAnsi="Bookman Old Style" w:cs="Bookman Old Style"/>
                      <w:color w:val="000000"/>
                      <w:sz w:val="20"/>
                      <w:szCs w:val="20"/>
                    </w:rPr>
                    <w:t>–</w:t>
                  </w:r>
                  <w:r w:rsidRPr="00E90F59">
                    <w:rPr>
                      <w:rFonts w:ascii="Bookman Old Style" w:hAnsi="Bookman Old Style" w:cs="Times New Roman"/>
                      <w:color w:val="000000"/>
                      <w:sz w:val="20"/>
                      <w:szCs w:val="20"/>
                    </w:rPr>
                    <w:t xml:space="preserve"> Precambrian Shield, Great Plains, Western Cordillera, Great Lakes, St. Lawrence Lowland, Appalachians, North Mountain and Lowlands.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3. the process of folding and faulting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lastRenderedPageBreak/>
                    <w:t xml:space="preserve">4. plate tectonics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5. the rock cycle – igneous, sedimentary, metamorphic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6. the erosion cycle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7. weather and climate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8. an examination of Canada</w:t>
                  </w:r>
                  <w:r>
                    <w:rPr>
                      <w:rFonts w:ascii="Times New Roman" w:hAnsi="Times New Roman" w:cs="Times New Roman"/>
                      <w:color w:val="000000"/>
                      <w:sz w:val="20"/>
                      <w:szCs w:val="20"/>
                    </w:rPr>
                    <w:t>’</w:t>
                  </w:r>
                  <w:r w:rsidRPr="00E90F59">
                    <w:rPr>
                      <w:rFonts w:ascii="Bookman Old Style" w:hAnsi="Bookman Old Style" w:cs="Times New Roman"/>
                      <w:color w:val="000000"/>
                      <w:sz w:val="20"/>
                      <w:szCs w:val="20"/>
                    </w:rPr>
                    <w:t xml:space="preserve">s diverse population </w:t>
                  </w:r>
                  <w:r w:rsidRPr="00E90F59">
                    <w:rPr>
                      <w:rFonts w:ascii="Bookman Old Style" w:hAnsi="Bookman Old Style" w:cs="Bookman Old Style"/>
                      <w:color w:val="000000"/>
                      <w:sz w:val="20"/>
                      <w:szCs w:val="20"/>
                    </w:rPr>
                    <w:t>–</w:t>
                  </w:r>
                  <w:r w:rsidRPr="00E90F59">
                    <w:rPr>
                      <w:rFonts w:ascii="Bookman Old Style" w:hAnsi="Bookman Old Style" w:cs="Times New Roman"/>
                      <w:color w:val="000000"/>
                      <w:sz w:val="20"/>
                      <w:szCs w:val="20"/>
                    </w:rPr>
                    <w:t xml:space="preserve"> the relationship between people and land, </w:t>
                  </w:r>
                  <w:r>
                    <w:rPr>
                      <w:rFonts w:ascii="Bookman Old Style" w:hAnsi="Bookman Old Style" w:cs="Times New Roman"/>
                      <w:color w:val="000000"/>
                      <w:sz w:val="20"/>
                      <w:szCs w:val="20"/>
                    </w:rPr>
                    <w:t xml:space="preserve">    </w:t>
                  </w:r>
                  <w:r w:rsidRPr="00E90F59">
                    <w:rPr>
                      <w:rFonts w:ascii="Bookman Old Style" w:hAnsi="Bookman Old Style" w:cs="Times New Roman"/>
                      <w:color w:val="000000"/>
                      <w:sz w:val="20"/>
                      <w:szCs w:val="20"/>
                    </w:rPr>
                    <w:t xml:space="preserve">immigration and migration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9. the aboriginal people and settlement, migration, and lifestyles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10. the environment and land use - mining, fishing, forestry, energy </w:t>
                  </w:r>
                </w:p>
                <w:p w:rsidR="00ED000E" w:rsidRPr="00E90F59"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rPr>
                      <w:rFonts w:ascii="Bookman Old Style" w:hAnsi="Bookman Old Style" w:cs="Times New Roman"/>
                      <w:color w:val="000000"/>
                      <w:sz w:val="20"/>
                      <w:szCs w:val="20"/>
                    </w:rPr>
                  </w:pPr>
                  <w:r w:rsidRPr="00E90F59">
                    <w:rPr>
                      <w:rFonts w:ascii="Bookman Old Style" w:hAnsi="Bookman Old Style" w:cs="Times New Roman"/>
                      <w:color w:val="000000"/>
                      <w:sz w:val="20"/>
                      <w:szCs w:val="20"/>
                    </w:rPr>
                    <w:t xml:space="preserve">Resources: Text – </w:t>
                  </w:r>
                  <w:r w:rsidRPr="00E90F59">
                    <w:rPr>
                      <w:rFonts w:ascii="Bookman Old Style" w:hAnsi="Bookman Old Style" w:cs="Times New Roman"/>
                      <w:i/>
                      <w:iCs/>
                      <w:color w:val="000000"/>
                      <w:sz w:val="20"/>
                      <w:szCs w:val="20"/>
                    </w:rPr>
                    <w:t>Canada – Exploring New Directions</w:t>
                  </w:r>
                  <w:r w:rsidRPr="00E90F59">
                    <w:rPr>
                      <w:rFonts w:ascii="Bookman Old Style" w:hAnsi="Bookman Old Style" w:cs="Times New Roman"/>
                      <w:color w:val="000000"/>
                      <w:sz w:val="20"/>
                      <w:szCs w:val="20"/>
                    </w:rPr>
                    <w:t xml:space="preserve">, </w:t>
                  </w:r>
                  <w:proofErr w:type="spellStart"/>
                  <w:r w:rsidRPr="00E90F59">
                    <w:rPr>
                      <w:rFonts w:ascii="Bookman Old Style" w:hAnsi="Bookman Old Style" w:cs="Times New Roman"/>
                      <w:color w:val="000000"/>
                      <w:sz w:val="20"/>
                      <w:szCs w:val="20"/>
                    </w:rPr>
                    <w:t>Swatridge</w:t>
                  </w:r>
                  <w:proofErr w:type="spellEnd"/>
                  <w:r w:rsidRPr="00E90F59">
                    <w:rPr>
                      <w:rFonts w:ascii="Bookman Old Style" w:hAnsi="Bookman Old Style" w:cs="Times New Roman"/>
                      <w:color w:val="000000"/>
                      <w:sz w:val="20"/>
                      <w:szCs w:val="20"/>
                    </w:rPr>
                    <w:t xml:space="preserve">, 1994. A variety of readings and sources are </w:t>
                  </w:r>
                  <w:r>
                    <w:rPr>
                      <w:rFonts w:ascii="Bookman Old Style" w:hAnsi="Bookman Old Style" w:cs="Times New Roman"/>
                      <w:color w:val="000000"/>
                      <w:sz w:val="20"/>
                      <w:szCs w:val="20"/>
                    </w:rPr>
                    <w:t>used.</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PHYSICAL GEOGRAPHY 110 </w:t>
                  </w:r>
                </w:p>
                <w:p w:rsidR="00ED000E" w:rsidRDefault="00ED000E" w:rsidP="00ED000E">
                  <w:pPr>
                    <w:autoSpaceDE w:val="0"/>
                    <w:autoSpaceDN w:val="0"/>
                    <w:adjustRightInd w:val="0"/>
                    <w:spacing w:after="0" w:line="240" w:lineRule="auto"/>
                    <w:rPr>
                      <w:rFonts w:ascii="Bookman Old Style" w:hAnsi="Bookman Old Style" w:cs="Times New Roman"/>
                      <w:b/>
                      <w:bCs/>
                      <w:i/>
                      <w:iCs/>
                      <w:color w:val="000000"/>
                      <w:sz w:val="20"/>
                      <w:szCs w:val="20"/>
                    </w:rPr>
                  </w:pPr>
                  <w:r w:rsidRPr="008F1887">
                    <w:rPr>
                      <w:rFonts w:ascii="Bookman Old Style" w:hAnsi="Bookman Old Style" w:cs="Times New Roman"/>
                      <w:b/>
                      <w:bCs/>
                      <w:i/>
                      <w:iCs/>
                      <w:color w:val="000000"/>
                      <w:sz w:val="20"/>
                      <w:szCs w:val="20"/>
                    </w:rPr>
                    <w:t>(offered via Distance Education only)</w:t>
                  </w:r>
                </w:p>
                <w:p w:rsidR="00ED000E" w:rsidRPr="00381D2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
                      <w:bCs/>
                      <w:iCs/>
                      <w:color w:val="000000"/>
                      <w:sz w:val="20"/>
                      <w:szCs w:val="20"/>
                    </w:rPr>
                    <w:t xml:space="preserve">Prerequisite: </w:t>
                  </w:r>
                  <w:r>
                    <w:rPr>
                      <w:rFonts w:ascii="Bookman Old Style" w:hAnsi="Bookman Old Style" w:cs="Times New Roman"/>
                      <w:bCs/>
                      <w:iCs/>
                      <w:color w:val="000000"/>
                      <w:sz w:val="20"/>
                      <w:szCs w:val="20"/>
                    </w:rPr>
                    <w:t>Geometry, Measurement and Finance 10</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Physical Geography 110 is considered both a science and a social studies credit. It introduces students to the earth's physical systems. A general introduction is followed by studies of the universe, the earth in space, map reading and imagery interpretation. Students may then decide to study either climate or geology. Climate includes the study of weather systems, weather maps and forecasting as well as the world's natural regions. Geology includes, among other topics, the study of continental drift, volcanoes, earthquakes and weathering. Weekly assignments must be submitted and tests will be written as each unit is completed.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i/>
                      <w:iCs/>
                      <w:color w:val="000000"/>
                      <w:sz w:val="20"/>
                      <w:szCs w:val="20"/>
                    </w:rPr>
                    <w:t>R</w:t>
                  </w:r>
                  <w:r w:rsidRPr="008F1887">
                    <w:rPr>
                      <w:rFonts w:ascii="Bookman Old Style" w:hAnsi="Bookman Old Style" w:cs="Times New Roman"/>
                      <w:i/>
                      <w:iCs/>
                      <w:color w:val="000000"/>
                      <w:sz w:val="20"/>
                      <w:szCs w:val="20"/>
                    </w:rPr>
                    <w:t>esources: Text – Planet Earth</w:t>
                  </w:r>
                  <w:r w:rsidRPr="008F1887">
                    <w:rPr>
                      <w:rFonts w:ascii="Bookman Old Style" w:hAnsi="Bookman Old Style" w:cs="Times New Roman"/>
                      <w:color w:val="000000"/>
                      <w:sz w:val="20"/>
                      <w:szCs w:val="20"/>
                    </w:rPr>
                    <w:t xml:space="preserve">: A Physical Geography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WORLD ISSUES 120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i/>
                      <w:iCs/>
                      <w:color w:val="000000"/>
                      <w:sz w:val="20"/>
                      <w:szCs w:val="20"/>
                    </w:rPr>
                    <w:t xml:space="preserve">(offered via Distance Education)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8F1887">
                    <w:rPr>
                      <w:rFonts w:ascii="Bookman Old Style" w:hAnsi="Bookman Old Style" w:cs="Times New Roman"/>
                      <w:color w:val="000000"/>
                      <w:sz w:val="20"/>
                      <w:szCs w:val="20"/>
                    </w:rPr>
                    <w:t xml:space="preserve"> Modern History 112 or FI equivalent.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The need for an education that promotes a global perspective has become increasingly apparent. There is a growing sense that many of the challenges that we face are global in nature and require a degree of international cooperation in order to arrive at some of the solutions. The course begins with a review of Canadian and world geography and then progresses into some of the key concepts and issues that enable our students to enhance their understanding of Canada and Canada</w:t>
                  </w:r>
                  <w:r>
                    <w:rPr>
                      <w:rFonts w:ascii="Times New Roman" w:hAnsi="Times New Roman" w:cs="Times New Roman"/>
                      <w:color w:val="000000"/>
                      <w:sz w:val="20"/>
                      <w:szCs w:val="20"/>
                    </w:rPr>
                    <w:t>’</w:t>
                  </w:r>
                  <w:r w:rsidRPr="008F1887">
                    <w:rPr>
                      <w:rFonts w:ascii="Bookman Old Style" w:hAnsi="Bookman Old Style" w:cs="Times New Roman"/>
                      <w:color w:val="000000"/>
                      <w:sz w:val="20"/>
                      <w:szCs w:val="20"/>
                    </w:rPr>
                    <w:t xml:space="preserve">s place within the global context. Some of the units of study in World Issues are: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 </w:t>
                  </w:r>
                  <w:proofErr w:type="gramStart"/>
                  <w:r w:rsidRPr="008F1887">
                    <w:rPr>
                      <w:rFonts w:ascii="Bookman Old Style" w:hAnsi="Bookman Old Style" w:cs="Times New Roman"/>
                      <w:color w:val="000000"/>
                      <w:sz w:val="20"/>
                      <w:szCs w:val="20"/>
                    </w:rPr>
                    <w:t>the</w:t>
                  </w:r>
                  <w:proofErr w:type="gramEnd"/>
                  <w:r w:rsidRPr="008F1887">
                    <w:rPr>
                      <w:rFonts w:ascii="Bookman Old Style" w:hAnsi="Bookman Old Style" w:cs="Times New Roman"/>
                      <w:color w:val="000000"/>
                      <w:sz w:val="20"/>
                      <w:szCs w:val="20"/>
                    </w:rPr>
                    <w:t xml:space="preserve"> interconnected nature of national and international institutions (governments, non-governmental organizations, the UN, NATO, IMF, WTO, the Commonwealth, etc.)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 geo-politics - an examination of how geography contributes to the nature of the political climate around the world (significant case studies are used in order to clarify this notion)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 </w:t>
                  </w:r>
                  <w:proofErr w:type="gramStart"/>
                  <w:r w:rsidRPr="008F1887">
                    <w:rPr>
                      <w:rFonts w:ascii="Bookman Old Style" w:hAnsi="Bookman Old Style" w:cs="Times New Roman"/>
                      <w:color w:val="000000"/>
                      <w:sz w:val="20"/>
                      <w:szCs w:val="20"/>
                    </w:rPr>
                    <w:t>the</w:t>
                  </w:r>
                  <w:proofErr w:type="gramEnd"/>
                  <w:r w:rsidRPr="008F1887">
                    <w:rPr>
                      <w:rFonts w:ascii="Bookman Old Style" w:hAnsi="Bookman Old Style" w:cs="Times New Roman"/>
                      <w:color w:val="000000"/>
                      <w:sz w:val="20"/>
                      <w:szCs w:val="20"/>
                    </w:rPr>
                    <w:t xml:space="preserve"> forces that have combined to create the notion of a “Global Village” (domestic and foreign aid, human rights considerations, migration, immigration, refugees, etc.)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 </w:t>
                  </w:r>
                  <w:proofErr w:type="gramStart"/>
                  <w:r w:rsidRPr="008F1887">
                    <w:rPr>
                      <w:rFonts w:ascii="Bookman Old Style" w:hAnsi="Bookman Old Style" w:cs="Times New Roman"/>
                      <w:color w:val="000000"/>
                      <w:sz w:val="20"/>
                      <w:szCs w:val="20"/>
                    </w:rPr>
                    <w:t>issues</w:t>
                  </w:r>
                  <w:proofErr w:type="gramEnd"/>
                  <w:r w:rsidRPr="008F1887">
                    <w:rPr>
                      <w:rFonts w:ascii="Bookman Old Style" w:hAnsi="Bookman Old Style" w:cs="Times New Roman"/>
                      <w:color w:val="000000"/>
                      <w:sz w:val="20"/>
                      <w:szCs w:val="20"/>
                    </w:rPr>
                    <w:t xml:space="preserve">: population dynamics, climate, belief systems, development, etc.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Resources: Text – </w:t>
                  </w:r>
                  <w:r w:rsidRPr="008F1887">
                    <w:rPr>
                      <w:rFonts w:ascii="Bookman Old Style" w:hAnsi="Bookman Old Style" w:cs="Times New Roman"/>
                      <w:i/>
                      <w:iCs/>
                      <w:color w:val="000000"/>
                      <w:sz w:val="20"/>
                      <w:szCs w:val="20"/>
                    </w:rPr>
                    <w:t>World Issues in the Global Community</w:t>
                  </w:r>
                  <w:r w:rsidRPr="008F1887">
                    <w:rPr>
                      <w:rFonts w:ascii="Bookman Old Style" w:hAnsi="Bookman Old Style" w:cs="Times New Roman"/>
                      <w:color w:val="000000"/>
                      <w:sz w:val="20"/>
                      <w:szCs w:val="20"/>
                    </w:rPr>
                    <w:t xml:space="preserve">, </w:t>
                  </w:r>
                  <w:proofErr w:type="spellStart"/>
                  <w:r w:rsidRPr="008F1887">
                    <w:rPr>
                      <w:rFonts w:ascii="Bookman Old Style" w:hAnsi="Bookman Old Style" w:cs="Times New Roman"/>
                      <w:color w:val="000000"/>
                      <w:sz w:val="20"/>
                      <w:szCs w:val="20"/>
                    </w:rPr>
                    <w:t>Harshmen</w:t>
                  </w:r>
                  <w:proofErr w:type="spellEnd"/>
                  <w:r w:rsidRPr="008F1887">
                    <w:rPr>
                      <w:rFonts w:ascii="Bookman Old Style" w:hAnsi="Bookman Old Style" w:cs="Times New Roman"/>
                      <w:color w:val="000000"/>
                      <w:sz w:val="20"/>
                      <w:szCs w:val="20"/>
                    </w:rPr>
                    <w:t xml:space="preserve">, a variety of primary and secondary sources, maps, documents, conventions, protocols, etc.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Note: This course is recognized by U.N.B. for university </w:t>
                  </w:r>
                  <w:r>
                    <w:rPr>
                      <w:rFonts w:ascii="Bookman Old Style" w:hAnsi="Bookman Old Style" w:cs="Times New Roman"/>
                      <w:color w:val="000000"/>
                      <w:sz w:val="20"/>
                      <w:szCs w:val="20"/>
                    </w:rPr>
                    <w:t>entrance.</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LAW 120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i/>
                      <w:iCs/>
                      <w:color w:val="000000"/>
                      <w:sz w:val="20"/>
                      <w:szCs w:val="20"/>
                    </w:rPr>
                    <w:t xml:space="preserve">(also offered via Distance Education)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8F1887">
                    <w:rPr>
                      <w:rFonts w:ascii="Bookman Old Style" w:hAnsi="Bookman Old Style" w:cs="Times New Roman"/>
                      <w:color w:val="000000"/>
                      <w:sz w:val="20"/>
                      <w:szCs w:val="20"/>
                    </w:rPr>
                    <w:t xml:space="preserve"> Modern History or French Immersion equivalent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This course is offered to grade 11 or 12 students. It provides a general introduction to both criminal and civil legal principles, issues and concepts. The major topics covered are the foundations of criminal and civil law plus optional units. Students will also learn about the Canadian Charter of Rights and Freedoms and its applications shape and affect contemporary Canadian society.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lastRenderedPageBreak/>
                    <w:t xml:space="preserve">Resources: Text - </w:t>
                  </w:r>
                  <w:r w:rsidRPr="008F1887">
                    <w:rPr>
                      <w:rFonts w:ascii="Bookman Old Style" w:hAnsi="Bookman Old Style" w:cs="Times New Roman"/>
                      <w:i/>
                      <w:iCs/>
                      <w:color w:val="000000"/>
                      <w:sz w:val="20"/>
                      <w:szCs w:val="20"/>
                    </w:rPr>
                    <w:t>All About Law</w:t>
                  </w:r>
                  <w:r w:rsidRPr="008F1887">
                    <w:rPr>
                      <w:rFonts w:ascii="Bookman Old Style" w:hAnsi="Bookman Old Style" w:cs="Times New Roman"/>
                      <w:color w:val="000000"/>
                      <w:sz w:val="20"/>
                      <w:szCs w:val="20"/>
                    </w:rPr>
                    <w:t>, primary</w:t>
                  </w:r>
                  <w:r>
                    <w:rPr>
                      <w:rFonts w:ascii="Bookman Old Style" w:hAnsi="Bookman Old Style" w:cs="Times New Roman"/>
                      <w:color w:val="000000"/>
                      <w:sz w:val="20"/>
                      <w:szCs w:val="20"/>
                    </w:rPr>
                    <w:t xml:space="preserve"> </w:t>
                  </w:r>
                  <w:r w:rsidRPr="008F1887">
                    <w:rPr>
                      <w:rFonts w:ascii="Bookman Old Style" w:hAnsi="Bookman Old Style" w:cs="Times New Roman"/>
                      <w:color w:val="000000"/>
                      <w:sz w:val="20"/>
                      <w:szCs w:val="20"/>
                    </w:rPr>
                    <w:t xml:space="preserve">and secondary sources, transcripts, documents, newspapers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Note: This course is recognized as a university </w:t>
                  </w:r>
                  <w:r>
                    <w:rPr>
                      <w:rFonts w:ascii="Bookman Old Style" w:hAnsi="Bookman Old Style" w:cs="Times New Roman"/>
                      <w:color w:val="000000"/>
                      <w:sz w:val="20"/>
                      <w:szCs w:val="20"/>
                    </w:rPr>
                    <w:t>entrance requirement.</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Times New Roman" w:hAnsi="Times New Roman"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French Immersion LAW 120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i/>
                      <w:iCs/>
                      <w:color w:val="000000"/>
                      <w:sz w:val="20"/>
                      <w:szCs w:val="20"/>
                    </w:rPr>
                    <w:t xml:space="preserve">(offered via Distance Education only)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8F1887">
                    <w:rPr>
                      <w:rFonts w:ascii="Bookman Old Style" w:hAnsi="Bookman Old Style" w:cs="Times New Roman"/>
                      <w:color w:val="000000"/>
                      <w:sz w:val="20"/>
                      <w:szCs w:val="20"/>
                    </w:rPr>
                    <w:t xml:space="preserve"> French Immersion background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Introduces students to general concepts of the law and the courts. Areas of study include the origins of the Canadian legal system, criminal law, civil and human rights and torts/civil law. Case studies are used to illustrate situations within these areas of law. Students will communicate with the distance facilitator using email and chat. Communication will also involve an oral component, using </w:t>
                  </w:r>
                  <w:proofErr w:type="spellStart"/>
                  <w:r w:rsidRPr="008F1887">
                    <w:rPr>
                      <w:rFonts w:ascii="Bookman Old Style" w:hAnsi="Bookman Old Style" w:cs="Times New Roman"/>
                      <w:color w:val="000000"/>
                      <w:sz w:val="20"/>
                      <w:szCs w:val="20"/>
                    </w:rPr>
                    <w:t>Interwise</w:t>
                  </w:r>
                  <w:proofErr w:type="spellEnd"/>
                  <w:r w:rsidRPr="008F1887">
                    <w:rPr>
                      <w:rFonts w:ascii="Bookman Old Style" w:hAnsi="Bookman Old Style" w:cs="Times New Roman"/>
                      <w:color w:val="000000"/>
                      <w:sz w:val="20"/>
                      <w:szCs w:val="20"/>
                    </w:rPr>
                    <w:t xml:space="preserve">, to increase students' aural communication skills.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Resources: list available online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CANADIAN HISTORY 122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i/>
                      <w:iCs/>
                      <w:color w:val="000000"/>
                      <w:sz w:val="20"/>
                      <w:szCs w:val="20"/>
                    </w:rPr>
                    <w:t xml:space="preserve">(also offered via Distance Education)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8F1887">
                    <w:rPr>
                      <w:rFonts w:ascii="Bookman Old Style" w:hAnsi="Bookman Old Style" w:cs="Times New Roman"/>
                      <w:color w:val="000000"/>
                      <w:sz w:val="20"/>
                      <w:szCs w:val="20"/>
                    </w:rPr>
                    <w:t xml:space="preserve"> Modern History 112, or FI equivalent.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Students will review Canadian and world geography to begin the course. The course then leads students through a survey of some of the major events that have shaped the political, social, economic, and cultural institutions of the country: the founding nations, the American Revolution, Loyalists, the War of 1812, the Rebellions of 1837, Responsible Government, Confederation, Canada</w:t>
                  </w:r>
                  <w:r>
                    <w:rPr>
                      <w:rFonts w:ascii="Times New Roman" w:hAnsi="Times New Roman" w:cs="Times New Roman"/>
                      <w:color w:val="000000"/>
                      <w:sz w:val="20"/>
                      <w:szCs w:val="20"/>
                    </w:rPr>
                    <w:t>’</w:t>
                  </w:r>
                  <w:r w:rsidRPr="008F1887">
                    <w:rPr>
                      <w:rFonts w:ascii="Bookman Old Style" w:hAnsi="Bookman Old Style" w:cs="Times New Roman"/>
                      <w:color w:val="000000"/>
                      <w:sz w:val="20"/>
                      <w:szCs w:val="20"/>
                    </w:rPr>
                    <w:t>s role in both world wars, and Peacekeeping. Students are then required to study contemporary Canadian society and Canada</w:t>
                  </w:r>
                  <w:r>
                    <w:rPr>
                      <w:rFonts w:ascii="Times New Roman" w:hAnsi="Times New Roman" w:cs="Times New Roman"/>
                      <w:color w:val="000000"/>
                      <w:sz w:val="20"/>
                      <w:szCs w:val="20"/>
                    </w:rPr>
                    <w:t>’</w:t>
                  </w:r>
                  <w:r w:rsidRPr="008F1887">
                    <w:rPr>
                      <w:rFonts w:ascii="Bookman Old Style" w:hAnsi="Bookman Old Style" w:cs="Times New Roman"/>
                      <w:color w:val="000000"/>
                      <w:sz w:val="20"/>
                      <w:szCs w:val="20"/>
                    </w:rPr>
                    <w:t xml:space="preserve">s place within the global context by analyzing resources (films, documents, texts, newspaper articles, parliamentary sources, statements of guests, etc.) that shed light on some of the information relating to these major contemporary issues.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Resources: Text - </w:t>
                  </w:r>
                  <w:r w:rsidRPr="008F1887">
                    <w:rPr>
                      <w:rFonts w:ascii="Bookman Old Style" w:hAnsi="Bookman Old Style" w:cs="Times New Roman"/>
                      <w:i/>
                      <w:iCs/>
                      <w:color w:val="000000"/>
                      <w:sz w:val="20"/>
                      <w:szCs w:val="20"/>
                    </w:rPr>
                    <w:t>Canada: A North American Nation</w:t>
                  </w:r>
                  <w:r w:rsidRPr="008F1887">
                    <w:rPr>
                      <w:rFonts w:ascii="Bookman Old Style" w:hAnsi="Bookman Old Style" w:cs="Times New Roman"/>
                      <w:color w:val="000000"/>
                      <w:sz w:val="20"/>
                      <w:szCs w:val="20"/>
                    </w:rPr>
                    <w:t xml:space="preserve">, other resources – as indicated for other SS courses.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Note: This course is recognized as a university entrance </w:t>
                  </w:r>
                  <w:r>
                    <w:rPr>
                      <w:rFonts w:ascii="Bookman Old Style" w:hAnsi="Bookman Old Style" w:cs="Times New Roman"/>
                      <w:color w:val="000000"/>
                      <w:sz w:val="20"/>
                      <w:szCs w:val="20"/>
                    </w:rPr>
                    <w:t>course.</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noProof/>
                      <w:color w:val="000000"/>
                      <w:sz w:val="20"/>
                      <w:szCs w:val="20"/>
                    </w:rPr>
                    <w:lastRenderedPageBreak/>
                    <w:drawing>
                      <wp:inline distT="0" distB="0" distL="0" distR="0" wp14:anchorId="53763FAE" wp14:editId="7A75CEA0">
                        <wp:extent cx="5943600" cy="118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81337"/>
                                </a:xfrm>
                                <a:prstGeom prst="rect">
                                  <a:avLst/>
                                </a:prstGeom>
                                <a:noFill/>
                                <a:ln>
                                  <a:noFill/>
                                </a:ln>
                              </pic:spPr>
                            </pic:pic>
                          </a:graphicData>
                        </a:graphic>
                      </wp:inline>
                    </w:drawing>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8E4E71" w:rsidRDefault="00ED000E" w:rsidP="00ED000E">
                  <w:pPr>
                    <w:autoSpaceDE w:val="0"/>
                    <w:autoSpaceDN w:val="0"/>
                    <w:adjustRightInd w:val="0"/>
                    <w:spacing w:after="0" w:line="240" w:lineRule="auto"/>
                    <w:rPr>
                      <w:rFonts w:ascii="Lao UI" w:hAnsi="Lao UI" w:cs="Lao UI"/>
                      <w:color w:val="000000"/>
                      <w:sz w:val="20"/>
                      <w:szCs w:val="20"/>
                    </w:rPr>
                  </w:pPr>
                  <w:r w:rsidRPr="008E4E71">
                    <w:rPr>
                      <w:rFonts w:ascii="Lao UI" w:hAnsi="Lao UI" w:cs="Lao UI"/>
                      <w:b/>
                      <w:bCs/>
                      <w:color w:val="000000"/>
                      <w:sz w:val="20"/>
                      <w:szCs w:val="20"/>
                    </w:rPr>
                    <w:t xml:space="preserve">What is FIT? </w:t>
                  </w:r>
                </w:p>
                <w:p w:rsidR="00ED000E" w:rsidRPr="008E4E71" w:rsidRDefault="00ED000E" w:rsidP="00ED000E">
                  <w:pPr>
                    <w:autoSpaceDE w:val="0"/>
                    <w:autoSpaceDN w:val="0"/>
                    <w:adjustRightInd w:val="0"/>
                    <w:spacing w:after="0" w:line="240" w:lineRule="auto"/>
                    <w:rPr>
                      <w:rFonts w:ascii="Lao UI" w:hAnsi="Lao UI" w:cs="Lao UI"/>
                      <w:color w:val="000000"/>
                      <w:sz w:val="20"/>
                      <w:szCs w:val="20"/>
                    </w:rPr>
                  </w:pPr>
                  <w:r w:rsidRPr="008E4E71">
                    <w:rPr>
                      <w:rFonts w:ascii="Lao UI" w:hAnsi="Lao UI" w:cs="Lao UI"/>
                      <w:color w:val="000000"/>
                      <w:sz w:val="20"/>
                      <w:szCs w:val="20"/>
                    </w:rPr>
                    <w:t xml:space="preserve">The Focus on Information Technology (FIT) pro-gram was developed in 2001 by the Information and Communications Technology Council (ICTC). FIT is a Canada wide program for grade 11 and 12 students. It was designed to prepare students for a world that runs on computers. It provides high school graduates with technology and business /entrepreneurial skills and with essential workplace skills and experience. </w:t>
                  </w:r>
                </w:p>
                <w:p w:rsidR="00ED000E" w:rsidRPr="008E4E71" w:rsidRDefault="00ED000E" w:rsidP="00ED000E">
                  <w:pPr>
                    <w:autoSpaceDE w:val="0"/>
                    <w:autoSpaceDN w:val="0"/>
                    <w:adjustRightInd w:val="0"/>
                    <w:spacing w:after="0" w:line="240" w:lineRule="auto"/>
                    <w:rPr>
                      <w:rFonts w:ascii="Lao UI" w:hAnsi="Lao UI" w:cs="Lao UI"/>
                      <w:color w:val="000000"/>
                      <w:sz w:val="20"/>
                      <w:szCs w:val="20"/>
                    </w:rPr>
                  </w:pPr>
                  <w:r w:rsidRPr="008E4E71">
                    <w:rPr>
                      <w:rFonts w:ascii="Lao UI" w:hAnsi="Lao UI" w:cs="Lao UI"/>
                      <w:b/>
                      <w:bCs/>
                      <w:color w:val="000000"/>
                      <w:sz w:val="20"/>
                      <w:szCs w:val="20"/>
                    </w:rPr>
                    <w:t xml:space="preserve">The FIT program focuses on developing: </w:t>
                  </w:r>
                </w:p>
                <w:p w:rsidR="00ED000E" w:rsidRPr="008E4E71" w:rsidRDefault="00ED000E" w:rsidP="00ED000E">
                  <w:pPr>
                    <w:autoSpaceDE w:val="0"/>
                    <w:autoSpaceDN w:val="0"/>
                    <w:adjustRightInd w:val="0"/>
                    <w:spacing w:after="96" w:line="240" w:lineRule="auto"/>
                    <w:rPr>
                      <w:rFonts w:ascii="Lao UI" w:hAnsi="Lao UI" w:cs="Lao UI"/>
                      <w:color w:val="000000"/>
                      <w:sz w:val="20"/>
                      <w:szCs w:val="20"/>
                    </w:rPr>
                  </w:pPr>
                  <w:r w:rsidRPr="008E4E71">
                    <w:rPr>
                      <w:rFonts w:ascii="Lao UI" w:hAnsi="Lao UI" w:cs="Lao UI"/>
                      <w:color w:val="000000"/>
                      <w:sz w:val="20"/>
                      <w:szCs w:val="20"/>
                    </w:rPr>
                    <w:t xml:space="preserve"> PC maintenance skills </w:t>
                  </w:r>
                </w:p>
                <w:p w:rsidR="00ED000E" w:rsidRPr="008E4E71" w:rsidRDefault="00ED000E" w:rsidP="00ED000E">
                  <w:pPr>
                    <w:autoSpaceDE w:val="0"/>
                    <w:autoSpaceDN w:val="0"/>
                    <w:adjustRightInd w:val="0"/>
                    <w:spacing w:after="96" w:line="240" w:lineRule="auto"/>
                    <w:rPr>
                      <w:rFonts w:ascii="Lao UI" w:hAnsi="Lao UI" w:cs="Lao UI"/>
                      <w:color w:val="000000"/>
                      <w:sz w:val="20"/>
                      <w:szCs w:val="20"/>
                    </w:rPr>
                  </w:pPr>
                  <w:r w:rsidRPr="008E4E71">
                    <w:rPr>
                      <w:rFonts w:ascii="Lao UI" w:hAnsi="Lao UI" w:cs="Lao UI"/>
                      <w:color w:val="000000"/>
                      <w:sz w:val="20"/>
                      <w:szCs w:val="20"/>
                    </w:rPr>
                    <w:t xml:space="preserve"> Network support capability </w:t>
                  </w:r>
                </w:p>
                <w:p w:rsidR="00ED000E" w:rsidRPr="008E4E71" w:rsidRDefault="00ED000E" w:rsidP="00ED000E">
                  <w:pPr>
                    <w:autoSpaceDE w:val="0"/>
                    <w:autoSpaceDN w:val="0"/>
                    <w:adjustRightInd w:val="0"/>
                    <w:spacing w:after="96" w:line="240" w:lineRule="auto"/>
                    <w:rPr>
                      <w:rFonts w:ascii="Lao UI" w:hAnsi="Lao UI" w:cs="Lao UI"/>
                      <w:color w:val="000000"/>
                      <w:sz w:val="20"/>
                      <w:szCs w:val="20"/>
                    </w:rPr>
                  </w:pPr>
                  <w:r w:rsidRPr="008E4E71">
                    <w:rPr>
                      <w:rFonts w:ascii="Lao UI" w:hAnsi="Lao UI" w:cs="Lao UI"/>
                      <w:color w:val="000000"/>
                      <w:sz w:val="20"/>
                      <w:szCs w:val="20"/>
                    </w:rPr>
                    <w:t xml:space="preserve"> Technical proficiency </w:t>
                  </w:r>
                </w:p>
                <w:p w:rsidR="00ED000E" w:rsidRPr="008E4E71" w:rsidRDefault="00ED000E" w:rsidP="00ED000E">
                  <w:pPr>
                    <w:autoSpaceDE w:val="0"/>
                    <w:autoSpaceDN w:val="0"/>
                    <w:adjustRightInd w:val="0"/>
                    <w:spacing w:after="96" w:line="240" w:lineRule="auto"/>
                    <w:rPr>
                      <w:rFonts w:ascii="Lao UI" w:hAnsi="Lao UI" w:cs="Lao UI"/>
                      <w:color w:val="000000"/>
                      <w:sz w:val="20"/>
                      <w:szCs w:val="20"/>
                    </w:rPr>
                  </w:pPr>
                  <w:r w:rsidRPr="008E4E71">
                    <w:rPr>
                      <w:rFonts w:ascii="Lao UI" w:hAnsi="Lao UI" w:cs="Lao UI"/>
                      <w:color w:val="000000"/>
                      <w:sz w:val="20"/>
                      <w:szCs w:val="20"/>
                    </w:rPr>
                    <w:t xml:space="preserve"> Employability/essential skills </w:t>
                  </w:r>
                </w:p>
                <w:p w:rsidR="00ED000E" w:rsidRPr="008E4E71" w:rsidRDefault="00ED000E" w:rsidP="00ED000E">
                  <w:pPr>
                    <w:autoSpaceDE w:val="0"/>
                    <w:autoSpaceDN w:val="0"/>
                    <w:adjustRightInd w:val="0"/>
                    <w:spacing w:after="0" w:line="240" w:lineRule="auto"/>
                    <w:rPr>
                      <w:rFonts w:ascii="Lao UI" w:hAnsi="Lao UI" w:cs="Lao UI"/>
                      <w:color w:val="000000"/>
                      <w:sz w:val="20"/>
                      <w:szCs w:val="20"/>
                    </w:rPr>
                  </w:pPr>
                  <w:r w:rsidRPr="008E4E71">
                    <w:rPr>
                      <w:rFonts w:ascii="Lao UI" w:hAnsi="Lao UI" w:cs="Lao UI"/>
                      <w:color w:val="000000"/>
                      <w:sz w:val="20"/>
                      <w:szCs w:val="20"/>
                    </w:rPr>
                    <w:t xml:space="preserve"> Business/entrepreneurship aptitude </w:t>
                  </w:r>
                </w:p>
                <w:p w:rsidR="00ED000E" w:rsidRPr="008E4E71" w:rsidRDefault="00ED000E" w:rsidP="00ED000E">
                  <w:pPr>
                    <w:autoSpaceDE w:val="0"/>
                    <w:autoSpaceDN w:val="0"/>
                    <w:adjustRightInd w:val="0"/>
                    <w:spacing w:after="0" w:line="240" w:lineRule="auto"/>
                    <w:rPr>
                      <w:rFonts w:ascii="Lao UI" w:hAnsi="Lao UI" w:cs="Lao UI"/>
                      <w:color w:val="000000"/>
                      <w:sz w:val="20"/>
                      <w:szCs w:val="20"/>
                    </w:rPr>
                  </w:pPr>
                </w:p>
                <w:p w:rsidR="00ED000E" w:rsidRPr="008E4E71" w:rsidRDefault="00ED000E" w:rsidP="00ED000E">
                  <w:pPr>
                    <w:autoSpaceDE w:val="0"/>
                    <w:autoSpaceDN w:val="0"/>
                    <w:adjustRightInd w:val="0"/>
                    <w:spacing w:after="0" w:line="240" w:lineRule="auto"/>
                    <w:rPr>
                      <w:rFonts w:ascii="Lao UI" w:hAnsi="Lao UI" w:cs="Lao UI"/>
                      <w:color w:val="000000"/>
                      <w:sz w:val="20"/>
                      <w:szCs w:val="20"/>
                    </w:rPr>
                  </w:pPr>
                  <w:r w:rsidRPr="008E4E71">
                    <w:rPr>
                      <w:rFonts w:ascii="Lao UI" w:hAnsi="Lao UI" w:cs="Lao UI"/>
                      <w:b/>
                      <w:bCs/>
                      <w:color w:val="000000"/>
                      <w:sz w:val="20"/>
                      <w:szCs w:val="20"/>
                    </w:rPr>
                    <w:t xml:space="preserve">How Does FIT Work? </w:t>
                  </w:r>
                </w:p>
                <w:p w:rsidR="00ED000E" w:rsidRDefault="00ED000E" w:rsidP="00ED000E">
                  <w:pPr>
                    <w:autoSpaceDE w:val="0"/>
                    <w:autoSpaceDN w:val="0"/>
                    <w:adjustRightInd w:val="0"/>
                    <w:spacing w:after="0" w:line="240" w:lineRule="auto"/>
                    <w:rPr>
                      <w:rFonts w:ascii="Lao UI" w:hAnsi="Lao UI" w:cs="Lao UI"/>
                      <w:color w:val="000000"/>
                      <w:sz w:val="20"/>
                      <w:szCs w:val="20"/>
                    </w:rPr>
                  </w:pPr>
                  <w:r w:rsidRPr="008E4E71">
                    <w:rPr>
                      <w:rFonts w:ascii="Lao UI" w:hAnsi="Lao UI" w:cs="Lao UI"/>
                      <w:color w:val="000000"/>
                      <w:sz w:val="20"/>
                      <w:szCs w:val="20"/>
                    </w:rPr>
                    <w:t>Without taking on any extra course load, you can obtain your FIT certification. The FIT program uses regular high school courses in business, co-op and technology to provide you with the skills you will need for a career in information technology.</w:t>
                  </w:r>
                </w:p>
                <w:p w:rsidR="00ED000E" w:rsidRDefault="00ED000E" w:rsidP="00ED000E">
                  <w:pPr>
                    <w:autoSpaceDE w:val="0"/>
                    <w:autoSpaceDN w:val="0"/>
                    <w:adjustRightInd w:val="0"/>
                    <w:spacing w:after="0" w:line="240" w:lineRule="auto"/>
                    <w:rPr>
                      <w:rFonts w:ascii="Lao UI" w:hAnsi="Lao UI" w:cs="Lao UI"/>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noProof/>
                      <w:color w:val="000000"/>
                      <w:sz w:val="20"/>
                      <w:szCs w:val="20"/>
                    </w:rPr>
                    <w:drawing>
                      <wp:inline distT="0" distB="0" distL="0" distR="0" wp14:anchorId="1484B6DB" wp14:editId="4267A43C">
                        <wp:extent cx="5838825" cy="327586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3275862"/>
                                </a:xfrm>
                                <a:prstGeom prst="rect">
                                  <a:avLst/>
                                </a:prstGeom>
                                <a:noFill/>
                                <a:ln>
                                  <a:noFill/>
                                </a:ln>
                              </pic:spPr>
                            </pic:pic>
                          </a:graphicData>
                        </a:graphic>
                      </wp:inline>
                    </w:drawing>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r>
                    <w:rPr>
                      <w:noProof/>
                    </w:rPr>
                    <mc:AlternateContent>
                      <mc:Choice Requires="wps">
                        <w:drawing>
                          <wp:anchor distT="0" distB="0" distL="114300" distR="114300" simplePos="0" relativeHeight="251650048" behindDoc="0" locked="0" layoutInCell="1" allowOverlap="1" wp14:anchorId="1D145FE0" wp14:editId="31AED231">
                            <wp:simplePos x="0" y="0"/>
                            <wp:positionH relativeFrom="column">
                              <wp:posOffset>981075</wp:posOffset>
                            </wp:positionH>
                            <wp:positionV relativeFrom="paragraph">
                              <wp:posOffset>-419735</wp:posOffset>
                            </wp:positionV>
                            <wp:extent cx="1828800" cy="1828800"/>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675EFD" w:rsidRDefault="00292633" w:rsidP="00ED000E">
                                        <w:pPr>
                                          <w:autoSpaceDE w:val="0"/>
                                          <w:autoSpaceDN w:val="0"/>
                                          <w:adjustRightInd w:val="0"/>
                                          <w:spacing w:after="0" w:line="240" w:lineRule="auto"/>
                                          <w:jc w:val="center"/>
                                          <w:rPr>
                                            <w:rFonts w:ascii="Bookman Old Style" w:hAnsi="Bookman Old Style" w:cs="Times New Roman"/>
                                            <w:b/>
                                            <w:b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Bookman Old Style" w:hAnsi="Bookman Old Style" w:cs="Times New Roman"/>
                                            <w:b/>
                                            <w:b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TECHNOLOGY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1D145FE0" id="Text Box 16" o:spid="_x0000_s1036" type="#_x0000_t202" style="position:absolute;margin-left:77.25pt;margin-top:-33.05pt;width:2in;height:2in;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" filled="f" stroked="f">
                            <v:textbox style="mso-fit-shape-to-text:t">
                              <w:txbxContent>
                                <w:p w:rsidR="00292633" w:rsidRPr="00675EFD" w:rsidRDefault="00292633" w:rsidP="00ED000E">
                                  <w:pPr>
                                    <w:autoSpaceDE w:val="0"/>
                                    <w:autoSpaceDN w:val="0"/>
                                    <w:adjustRightInd w:val="0"/>
                                    <w:spacing w:after="0" w:line="240" w:lineRule="auto"/>
                                    <w:jc w:val="center"/>
                                    <w:rPr>
                                      <w:rFonts w:ascii="Bookman Old Style" w:hAnsi="Bookman Old Style" w:cs="Times New Roman"/>
                                      <w:b/>
                                      <w:b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Bookman Old Style" w:hAnsi="Bookman Old Style" w:cs="Times New Roman"/>
                                      <w:b/>
                                      <w:b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TECHNOLOGY</w:t>
                                  </w:r>
                                </w:p>
                              </w:txbxContent>
                            </v:textbox>
                          </v:shape>
                        </w:pict>
                      </mc:Fallback>
                    </mc:AlternateContent>
                  </w:r>
                </w:p>
                <w:p w:rsidR="00ED000E" w:rsidRPr="00CC0E13"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p>
                <w:p w:rsidR="00ED000E" w:rsidRPr="00CC0E13" w:rsidRDefault="00ED000E" w:rsidP="00ED000E">
                  <w:pPr>
                    <w:autoSpaceDE w:val="0"/>
                    <w:autoSpaceDN w:val="0"/>
                    <w:adjustRightInd w:val="0"/>
                    <w:spacing w:after="0" w:line="240" w:lineRule="auto"/>
                    <w:rPr>
                      <w:rFonts w:ascii="Bookman Old Style" w:hAnsi="Bookman Old Style" w:cs="Times New Roman"/>
                      <w:bCs/>
                      <w:color w:val="000000"/>
                      <w:sz w:val="20"/>
                      <w:szCs w:val="20"/>
                    </w:rPr>
                  </w:pPr>
                  <w:r w:rsidRPr="00CC0E13">
                    <w:rPr>
                      <w:rFonts w:ascii="Bookman Old Style" w:hAnsi="Bookman Old Style" w:cs="Times New Roman"/>
                      <w:bCs/>
                      <w:color w:val="000000"/>
                      <w:sz w:val="20"/>
                      <w:szCs w:val="20"/>
                    </w:rPr>
                    <w:t xml:space="preserve">Many of the technology courses are accepted by the U.N.B. Engineering faculty for admission requirements. Consult with guidance for details.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
                      <w:bCs/>
                      <w:color w:val="000000"/>
                      <w:sz w:val="20"/>
                      <w:szCs w:val="20"/>
                    </w:rPr>
                    <w:t>A</w:t>
                  </w:r>
                  <w:r w:rsidRPr="008F1887">
                    <w:rPr>
                      <w:rFonts w:ascii="Bookman Old Style" w:hAnsi="Bookman Old Style" w:cs="Times New Roman"/>
                      <w:b/>
                      <w:bCs/>
                      <w:color w:val="000000"/>
                      <w:sz w:val="20"/>
                      <w:szCs w:val="20"/>
                    </w:rPr>
                    <w:t xml:space="preserve">PPLIED TECHNOLOGY 110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This is practical “hands on” course that allows a student to sample a variety of trades and technology fields using a modular approach. Students must complete and submit an </w:t>
                  </w:r>
                  <w:r w:rsidRPr="008F1887">
                    <w:rPr>
                      <w:rFonts w:ascii="Bookman Old Style" w:hAnsi="Bookman Old Style" w:cs="Times New Roman"/>
                      <w:b/>
                      <w:bCs/>
                      <w:color w:val="000000"/>
                      <w:sz w:val="20"/>
                      <w:szCs w:val="20"/>
                    </w:rPr>
                    <w:t xml:space="preserve">application </w:t>
                  </w:r>
                  <w:r w:rsidRPr="008F1887">
                    <w:rPr>
                      <w:rFonts w:ascii="Bookman Old Style" w:hAnsi="Bookman Old Style" w:cs="Times New Roman"/>
                      <w:color w:val="000000"/>
                      <w:sz w:val="20"/>
                      <w:szCs w:val="20"/>
                    </w:rPr>
                    <w:t xml:space="preserve">in order to be considered. In this exploratory setting, students will work in pairs to complete a variety of modules including carpentry, woodworking, electrical wiring, plumbing, drywall, concrete work, electronics, robotics and pneumatics.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This course will appeal to students who enjoy working with tools and materials, to those who would like to use it as a career exploration opportunity and to those who plan on post</w:t>
                  </w:r>
                  <w:r>
                    <w:rPr>
                      <w:rFonts w:ascii="Bookman Old Style" w:hAnsi="Bookman Old Style" w:cs="Times New Roman"/>
                      <w:color w:val="000000"/>
                      <w:sz w:val="20"/>
                      <w:szCs w:val="20"/>
                    </w:rPr>
                    <w:t>-</w:t>
                  </w:r>
                  <w:r w:rsidRPr="008F1887">
                    <w:rPr>
                      <w:rFonts w:ascii="Bookman Old Style" w:hAnsi="Bookman Old Style" w:cs="Times New Roman"/>
                      <w:color w:val="000000"/>
                      <w:sz w:val="20"/>
                      <w:szCs w:val="20"/>
                    </w:rPr>
                    <w:t xml:space="preserve"> secondary education in trades and technology fields.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CF116D">
                    <w:rPr>
                      <w:rFonts w:ascii="Bookman Old Style" w:hAnsi="Bookman Old Style" w:cs="Times New Roman"/>
                      <w:b/>
                      <w:color w:val="000000"/>
                      <w:sz w:val="20"/>
                      <w:szCs w:val="20"/>
                    </w:rPr>
                    <w:t>Note</w:t>
                  </w:r>
                  <w:r w:rsidRPr="008F1887">
                    <w:rPr>
                      <w:rFonts w:ascii="Bookman Old Style" w:hAnsi="Bookman Old Style" w:cs="Times New Roman"/>
                      <w:color w:val="000000"/>
                      <w:sz w:val="20"/>
                      <w:szCs w:val="20"/>
                    </w:rPr>
                    <w:t xml:space="preserve">: there is a lab fee associated with this course and as well, enrollment is limited (18) and competitive. Preference will be given to those students that demonstrate a mature attitude, have a good attendance record and have a reasonable academic record. To be successful in this course, students need to be able to read and comprehend instructions provided in module booklets and other technical publications or books.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COMPUTER AIDED DESIGN 110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i/>
                      <w:iCs/>
                      <w:color w:val="000000"/>
                      <w:sz w:val="20"/>
                      <w:szCs w:val="20"/>
                    </w:rPr>
                    <w:t xml:space="preserve">(also offered via Distance Education)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Lab Fee: $5.00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This is a mechanical drafting course that teaches students how to develop machine drawings through sketching and computer software. Students will develop skill in reading and developing blueprints as well as skill in the operation of AutoCAD LT.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This course will appeal to students who enjoy computers and detail work and will be of particular value to those students who plan to pursue a career in engineering, technology or in the trade areas. </w:t>
                  </w:r>
                </w:p>
                <w:p w:rsidR="00ED000E" w:rsidRPr="008F1887"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COMPUTER SCIENCE 110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(**Counts toward FIT Certificate) </w:t>
                  </w:r>
                  <w:r w:rsidRPr="008F1887">
                    <w:rPr>
                      <w:rFonts w:ascii="Bookman Old Style" w:hAnsi="Bookman Old Style" w:cs="Times New Roman"/>
                      <w:b/>
                      <w:bCs/>
                      <w:i/>
                      <w:iCs/>
                      <w:color w:val="000000"/>
                      <w:sz w:val="20"/>
                      <w:szCs w:val="20"/>
                    </w:rPr>
                    <w:t xml:space="preserve">(offered via Distance Education only)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The objectives of this course are to introduce students to the world of computers and their impact on society, computer science concepts, and fundamental problem solving skills. Course emphasis is on using Visual Basic computer language and problem solving skills. Students will acquire the skills needed to write computer programs and solve computer related problems. Students may have the opportunity to become acquainted with other computer languages.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Text: </w:t>
                  </w:r>
                  <w:r w:rsidRPr="008F1887">
                    <w:rPr>
                      <w:rFonts w:ascii="Bookman Old Style" w:hAnsi="Bookman Old Style" w:cs="Times New Roman"/>
                      <w:i/>
                      <w:iCs/>
                      <w:color w:val="000000"/>
                      <w:sz w:val="20"/>
                      <w:szCs w:val="20"/>
                    </w:rPr>
                    <w:t xml:space="preserve">Use On-line Courseware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INTRODUCTORY ELECTRONICS 110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i/>
                      <w:iCs/>
                      <w:color w:val="000000"/>
                      <w:sz w:val="20"/>
                      <w:szCs w:val="20"/>
                    </w:rPr>
                    <w:t xml:space="preserve">(also offered via Distance Education)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Lab Fee: $10.00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This course teaches analogue electronics from basic electricity theory to constructing regulated power supplies. All of the concepts are taught through experiments and lab work. Working in pairs, students will construct and test circuits using electrical components such as resistors, diodes, transformers, capacitors, LED</w:t>
                  </w:r>
                  <w:r>
                    <w:rPr>
                      <w:rFonts w:ascii="Times New Roman" w:hAnsi="Times New Roman" w:cs="Times New Roman"/>
                      <w:color w:val="000000"/>
                      <w:sz w:val="20"/>
                      <w:szCs w:val="20"/>
                    </w:rPr>
                    <w:t>’</w:t>
                  </w:r>
                  <w:r w:rsidRPr="008F1887">
                    <w:rPr>
                      <w:rFonts w:ascii="Bookman Old Style" w:hAnsi="Bookman Old Style" w:cs="Times New Roman"/>
                      <w:color w:val="000000"/>
                      <w:sz w:val="20"/>
                      <w:szCs w:val="20"/>
                    </w:rPr>
                    <w:t xml:space="preserve">s, relays and transistors.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lastRenderedPageBreak/>
                    <w:t>This course will be of interest to those students with a career objective in electrical and automotive trades, many engineering technician and technology fields or electrical/</w:t>
                  </w:r>
                  <w:proofErr w:type="spellStart"/>
                  <w:r w:rsidRPr="008F1887">
                    <w:rPr>
                      <w:rFonts w:ascii="Bookman Old Style" w:hAnsi="Bookman Old Style" w:cs="Times New Roman"/>
                      <w:color w:val="000000"/>
                      <w:sz w:val="20"/>
                      <w:szCs w:val="20"/>
                    </w:rPr>
                    <w:t>electronics</w:t>
                  </w:r>
                  <w:proofErr w:type="spellEnd"/>
                  <w:r w:rsidRPr="008F1887">
                    <w:rPr>
                      <w:rFonts w:ascii="Bookman Old Style" w:hAnsi="Bookman Old Style" w:cs="Times New Roman"/>
                      <w:color w:val="000000"/>
                      <w:sz w:val="20"/>
                      <w:szCs w:val="20"/>
                    </w:rPr>
                    <w:t xml:space="preserve"> engineering.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 xml:space="preserve">Text: </w:t>
                  </w:r>
                  <w:r w:rsidRPr="008F1887">
                    <w:rPr>
                      <w:rFonts w:ascii="Bookman Old Style" w:hAnsi="Bookman Old Style" w:cs="Times New Roman"/>
                      <w:i/>
                      <w:iCs/>
                      <w:color w:val="000000"/>
                      <w:sz w:val="20"/>
                      <w:szCs w:val="20"/>
                    </w:rPr>
                    <w:t xml:space="preserve">Introduction to Electronics.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sidRPr="008F1887">
                    <w:rPr>
                      <w:rFonts w:ascii="Bookman Old Style" w:hAnsi="Bookman Old Style" w:cs="Times New Roman"/>
                      <w:b/>
                      <w:bCs/>
                      <w:color w:val="000000"/>
                      <w:sz w:val="20"/>
                      <w:szCs w:val="20"/>
                    </w:rPr>
                    <w:t>TECHNICAL SUPPORT</w:t>
                  </w:r>
                  <w:r>
                    <w:rPr>
                      <w:rFonts w:ascii="Bookman Old Style" w:hAnsi="Bookman Old Style" w:cs="Times New Roman"/>
                      <w:b/>
                      <w:bCs/>
                      <w:color w:val="000000"/>
                      <w:sz w:val="20"/>
                      <w:szCs w:val="20"/>
                    </w:rPr>
                    <w:t xml:space="preserve"> 110</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(**Counts toward FIT Certificate) </w:t>
                  </w:r>
                </w:p>
                <w:p w:rsidR="00ED000E" w:rsidRPr="008F188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b/>
                      <w:bCs/>
                      <w:color w:val="000000"/>
                      <w:sz w:val="20"/>
                      <w:szCs w:val="20"/>
                    </w:rPr>
                    <w:t xml:space="preserve">Lab Fee: $5.00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8F1887">
                    <w:rPr>
                      <w:rFonts w:ascii="Bookman Old Style" w:hAnsi="Bookman Old Style" w:cs="Times New Roman"/>
                      <w:color w:val="000000"/>
                      <w:sz w:val="20"/>
                      <w:szCs w:val="20"/>
                    </w:rPr>
                    <w:t>The Tech Support course is an in depth exposure in computer hardware and operating systems. Students will learn the functionality of hardware and software components as well as suggested best practices in maintenance and safety issues. Through hands on activities and labs, students will learn how to disassemble and assemble computers, configure a computer, install operating systems and software and also troubleshoot hardware and software problems. In addition, there will be instruction on networking and communication skills. This course will help students prepare for CompTIA</w:t>
                  </w:r>
                  <w:r>
                    <w:rPr>
                      <w:rFonts w:ascii="Times New Roman" w:hAnsi="Times New Roman" w:cs="Times New Roman"/>
                      <w:color w:val="000000"/>
                      <w:sz w:val="20"/>
                      <w:szCs w:val="20"/>
                    </w:rPr>
                    <w:t>’</w:t>
                  </w:r>
                  <w:r w:rsidRPr="008F1887">
                    <w:rPr>
                      <w:rFonts w:ascii="Bookman Old Style" w:hAnsi="Bookman Old Style" w:cs="Times New Roman"/>
                      <w:color w:val="000000"/>
                      <w:sz w:val="20"/>
                      <w:szCs w:val="20"/>
                    </w:rPr>
                    <w:t>s A+ certification. The course is mostly on-line provided through Cisco Systems Networking Academy a well as hands on in the lab</w:t>
                  </w:r>
                  <w:r>
                    <w:rPr>
                      <w:rFonts w:ascii="Bookman Old Style" w:hAnsi="Bookman Old Style" w:cs="Times New Roman"/>
                      <w:color w:val="000000"/>
                      <w:sz w:val="20"/>
                      <w:szCs w:val="20"/>
                    </w:rPr>
                    <w:t>.</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F3824"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
                      <w:bCs/>
                      <w:color w:val="000000"/>
                      <w:sz w:val="20"/>
                      <w:szCs w:val="20"/>
                    </w:rPr>
                    <w:t>DIGITAL PRODUCTION</w:t>
                  </w:r>
                  <w:r w:rsidRPr="005F3824">
                    <w:rPr>
                      <w:rFonts w:ascii="Bookman Old Style" w:hAnsi="Bookman Old Style" w:cs="Times New Roman"/>
                      <w:b/>
                      <w:bCs/>
                      <w:color w:val="000000"/>
                      <w:sz w:val="20"/>
                      <w:szCs w:val="20"/>
                    </w:rPr>
                    <w:t xml:space="preserve"> 120 </w:t>
                  </w:r>
                </w:p>
                <w:p w:rsidR="00ED000E" w:rsidRPr="005F3824"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F3824">
                    <w:rPr>
                      <w:rFonts w:ascii="Bookman Old Style" w:hAnsi="Bookman Old Style" w:cs="Times New Roman"/>
                      <w:b/>
                      <w:bCs/>
                      <w:color w:val="000000"/>
                      <w:sz w:val="20"/>
                      <w:szCs w:val="20"/>
                    </w:rPr>
                    <w:t xml:space="preserve">(**Counts toward FIT Certificate) </w:t>
                  </w:r>
                </w:p>
                <w:p w:rsidR="00ED000E" w:rsidRPr="005F3824"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F3824">
                    <w:rPr>
                      <w:rFonts w:ascii="Bookman Old Style" w:hAnsi="Bookman Old Style" w:cs="Times New Roman"/>
                      <w:b/>
                      <w:bCs/>
                      <w:i/>
                      <w:iCs/>
                      <w:color w:val="000000"/>
                      <w:sz w:val="20"/>
                      <w:szCs w:val="20"/>
                    </w:rPr>
                    <w:t xml:space="preserve">(Also offered via Distance Education)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F3824"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Digital Production </w:t>
                  </w:r>
                  <w:r w:rsidRPr="005F3824">
                    <w:rPr>
                      <w:rFonts w:ascii="Bookman Old Style" w:hAnsi="Bookman Old Style" w:cs="Times New Roman"/>
                      <w:color w:val="000000"/>
                      <w:sz w:val="20"/>
                      <w:szCs w:val="20"/>
                    </w:rPr>
                    <w:t>120 is a skills-based course designed for self-paced interactive learning. Students will study Web development, digi</w:t>
                  </w:r>
                  <w:r>
                    <w:rPr>
                      <w:rFonts w:ascii="Bookman Old Style" w:hAnsi="Bookman Old Style" w:cs="Times New Roman"/>
                      <w:color w:val="000000"/>
                      <w:sz w:val="20"/>
                      <w:szCs w:val="20"/>
                    </w:rPr>
                    <w:t xml:space="preserve">tal imaging, digital animation </w:t>
                  </w:r>
                  <w:r w:rsidRPr="005F3824">
                    <w:rPr>
                      <w:rFonts w:ascii="Bookman Old Style" w:hAnsi="Bookman Old Style" w:cs="Times New Roman"/>
                      <w:color w:val="000000"/>
                      <w:sz w:val="20"/>
                      <w:szCs w:val="20"/>
                    </w:rPr>
                    <w:t xml:space="preserve">and digital audio. The skills that are developed will allow students to build complex Web and multimedia productions.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5F3824"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F3824">
                    <w:rPr>
                      <w:rFonts w:ascii="Bookman Old Style" w:hAnsi="Bookman Old Style" w:cs="Times New Roman"/>
                      <w:b/>
                      <w:bCs/>
                      <w:color w:val="000000"/>
                      <w:sz w:val="20"/>
                      <w:szCs w:val="20"/>
                    </w:rPr>
                    <w:t xml:space="preserve">DRAFTING - COMPUTER GRAPHICS 120 </w:t>
                  </w:r>
                </w:p>
                <w:p w:rsidR="00ED000E" w:rsidRPr="005F3824"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2D2159">
                    <w:rPr>
                      <w:rFonts w:ascii="Bookman Old Style" w:hAnsi="Bookman Old Style" w:cs="Times New Roman"/>
                      <w:b/>
                      <w:color w:val="000000"/>
                      <w:sz w:val="20"/>
                      <w:szCs w:val="20"/>
                    </w:rPr>
                    <w:t>Prerequisite</w:t>
                  </w:r>
                  <w:r w:rsidRPr="005F3824">
                    <w:rPr>
                      <w:rFonts w:ascii="Bookman Old Style" w:hAnsi="Bookman Old Style" w:cs="Times New Roman"/>
                      <w:color w:val="000000"/>
                      <w:sz w:val="20"/>
                      <w:szCs w:val="20"/>
                    </w:rPr>
                    <w:t xml:space="preserve">: Computer Aided Design 110 </w:t>
                  </w:r>
                </w:p>
                <w:p w:rsidR="00ED000E" w:rsidRPr="005F3824"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F3824">
                    <w:rPr>
                      <w:rFonts w:ascii="Bookman Old Style" w:hAnsi="Bookman Old Style" w:cs="Times New Roman"/>
                      <w:b/>
                      <w:bCs/>
                      <w:color w:val="000000"/>
                      <w:sz w:val="20"/>
                      <w:szCs w:val="20"/>
                    </w:rPr>
                    <w:t xml:space="preserve">Lab Fee: $5.00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5F3824"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F3824">
                    <w:rPr>
                      <w:rFonts w:ascii="Bookman Old Style" w:hAnsi="Bookman Old Style" w:cs="Times New Roman"/>
                      <w:color w:val="000000"/>
                      <w:sz w:val="20"/>
                      <w:szCs w:val="20"/>
                    </w:rPr>
                    <w:t xml:space="preserve">This is an architectural drafting course that teaches students about residential design and construction methods. Students will produce a series of house plans including a plot plan, foundation plan, wall section, elevation drawings and detail drawings for items such as stairways, electrical wiring plans and cornice work. </w:t>
                  </w:r>
                </w:p>
                <w:p w:rsidR="00ED000E" w:rsidRPr="005F3824"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F3824">
                    <w:rPr>
                      <w:rFonts w:ascii="Bookman Old Style" w:hAnsi="Bookman Old Style" w:cs="Times New Roman"/>
                      <w:color w:val="000000"/>
                      <w:sz w:val="20"/>
                      <w:szCs w:val="20"/>
                    </w:rPr>
                    <w:t xml:space="preserve">Students in this course are taught how to interpret regulations in the National Building Code, to be able to compare and contrast variations in building technique regarding issues such as insulating and waterproofing and to recognize quality construction. </w:t>
                  </w:r>
                </w:p>
                <w:p w:rsidR="00ED000E" w:rsidRPr="005F3824" w:rsidRDefault="00ED000E" w:rsidP="00ED000E">
                  <w:pPr>
                    <w:pStyle w:val="Default"/>
                    <w:rPr>
                      <w:rFonts w:cs="Times New Roman"/>
                      <w:sz w:val="20"/>
                      <w:szCs w:val="20"/>
                    </w:rPr>
                  </w:pPr>
                  <w:r w:rsidRPr="005F3824">
                    <w:rPr>
                      <w:rFonts w:cs="Times New Roman"/>
                      <w:sz w:val="20"/>
                      <w:szCs w:val="20"/>
                    </w:rPr>
                    <w:t xml:space="preserve">This course will appeal to students who enjoy computers and detail work and will be of particular value to those students who plan to pursue a career in engineering, technology or the construction trades.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5F3824">
                    <w:rPr>
                      <w:rFonts w:ascii="Bookman Old Style" w:hAnsi="Bookman Old Style" w:cs="Times New Roman"/>
                      <w:color w:val="000000"/>
                      <w:sz w:val="20"/>
                      <w:szCs w:val="20"/>
                    </w:rPr>
                    <w:t xml:space="preserve">Text: </w:t>
                  </w:r>
                  <w:r w:rsidRPr="005F3824">
                    <w:rPr>
                      <w:rFonts w:ascii="Bookman Old Style" w:hAnsi="Bookman Old Style" w:cs="Times New Roman"/>
                      <w:i/>
                      <w:iCs/>
                      <w:color w:val="000000"/>
                      <w:sz w:val="20"/>
                      <w:szCs w:val="20"/>
                    </w:rPr>
                    <w:t xml:space="preserve">Design for Residential Construction </w:t>
                  </w:r>
                  <w:r w:rsidRPr="008F1887">
                    <w:rPr>
                      <w:rFonts w:ascii="Bookman Old Style" w:hAnsi="Bookman Old Style" w:cs="Times New Roman"/>
                      <w:color w:val="000000"/>
                      <w:sz w:val="20"/>
                      <w:szCs w:val="20"/>
                    </w:rPr>
                    <w:t xml:space="preserve">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tbl>
                  <w:tblPr>
                    <w:tblW w:w="10188" w:type="dxa"/>
                    <w:tblBorders>
                      <w:top w:val="nil"/>
                      <w:left w:val="nil"/>
                      <w:bottom w:val="nil"/>
                      <w:right w:val="nil"/>
                    </w:tblBorders>
                    <w:tblLayout w:type="fixed"/>
                    <w:tblLook w:val="0000" w:firstRow="0" w:lastRow="0" w:firstColumn="0" w:lastColumn="0" w:noHBand="0" w:noVBand="0"/>
                  </w:tblPr>
                  <w:tblGrid>
                    <w:gridCol w:w="10188"/>
                  </w:tblGrid>
                  <w:tr w:rsidR="00ED000E" w:rsidRPr="0006134B" w:rsidTr="00292633">
                    <w:trPr>
                      <w:trHeight w:val="2956"/>
                    </w:trPr>
                    <w:tc>
                      <w:tcPr>
                        <w:tcW w:w="10188" w:type="dxa"/>
                      </w:tcPr>
                      <w:p w:rsidR="00ED000E" w:rsidRPr="0006134B" w:rsidRDefault="00ED000E"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b/>
                            <w:bCs/>
                            <w:color w:val="000000"/>
                            <w:sz w:val="20"/>
                            <w:szCs w:val="20"/>
                          </w:rPr>
                          <w:t>INFORMATION TECHNOLOGY 120</w:t>
                        </w:r>
                      </w:p>
                      <w:p w:rsidR="00ED000E" w:rsidRPr="0006134B" w:rsidRDefault="00ED000E"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b/>
                            <w:bCs/>
                            <w:color w:val="000000"/>
                            <w:sz w:val="20"/>
                            <w:szCs w:val="20"/>
                          </w:rPr>
                          <w:t>(**Necessary for FIT Certificate)</w:t>
                        </w:r>
                      </w:p>
                      <w:p w:rsidR="00ED000E" w:rsidRPr="0006134B" w:rsidRDefault="00ED000E"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b/>
                            <w:bCs/>
                            <w:i/>
                            <w:iCs/>
                            <w:color w:val="000000"/>
                            <w:sz w:val="20"/>
                            <w:szCs w:val="20"/>
                          </w:rPr>
                          <w:t>(Also offered via Distance Education)</w:t>
                        </w:r>
                      </w:p>
                      <w:p w:rsidR="00ED000E" w:rsidRPr="0006134B" w:rsidRDefault="00ED000E"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color w:val="000000"/>
                            <w:sz w:val="20"/>
                            <w:szCs w:val="20"/>
                          </w:rPr>
                          <w:t>Prerequisite: none</w:t>
                        </w:r>
                      </w:p>
                      <w:p w:rsidR="00ED000E" w:rsidRDefault="00ED000E" w:rsidP="00292633">
                        <w:pPr>
                          <w:autoSpaceDE w:val="0"/>
                          <w:autoSpaceDN w:val="0"/>
                          <w:adjustRightInd w:val="0"/>
                          <w:spacing w:after="0" w:line="240" w:lineRule="auto"/>
                          <w:jc w:val="center"/>
                          <w:rPr>
                            <w:rFonts w:ascii="Bookman Old Style" w:hAnsi="Bookman Old Style" w:cs="Times New Roman"/>
                            <w:color w:val="000000"/>
                            <w:sz w:val="20"/>
                            <w:szCs w:val="20"/>
                          </w:rPr>
                        </w:pPr>
                      </w:p>
                      <w:p w:rsidR="00ED000E" w:rsidRPr="0006134B" w:rsidRDefault="00ED000E"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color w:val="000000"/>
                            <w:sz w:val="20"/>
                            <w:szCs w:val="20"/>
                          </w:rPr>
                          <w:t>Information Technology 120 focuses on two major learning modules: W</w:t>
                        </w:r>
                        <w:r>
                          <w:rPr>
                            <w:rFonts w:ascii="Bookman Old Style" w:hAnsi="Bookman Old Style" w:cs="Times New Roman"/>
                            <w:color w:val="000000"/>
                            <w:sz w:val="20"/>
                            <w:szCs w:val="20"/>
                          </w:rPr>
                          <w:t>indows and Microsoft Office</w:t>
                        </w:r>
                        <w:r w:rsidRPr="0006134B">
                          <w:rPr>
                            <w:rFonts w:ascii="Bookman Old Style" w:hAnsi="Bookman Old Style" w:cs="Times New Roman"/>
                            <w:color w:val="000000"/>
                            <w:sz w:val="20"/>
                            <w:szCs w:val="20"/>
                          </w:rPr>
                          <w:t>. Each of the modules is broken into sections, which when completed, will provide the student with a good understanding and introduction to the overall operations of a computer system and to some of the available software applications and functions of the computing environment.</w:t>
                        </w:r>
                      </w:p>
                      <w:p w:rsidR="00ED000E" w:rsidRPr="0006134B" w:rsidRDefault="00ED000E" w:rsidP="00292633">
                        <w:pPr>
                          <w:autoSpaceDE w:val="0"/>
                          <w:autoSpaceDN w:val="0"/>
                          <w:adjustRightInd w:val="0"/>
                          <w:spacing w:after="0" w:line="240" w:lineRule="auto"/>
                          <w:jc w:val="center"/>
                          <w:rPr>
                            <w:rFonts w:ascii="Bookman Old Style" w:hAnsi="Bookman Old Style" w:cs="Times New Roman"/>
                            <w:b/>
                            <w:bCs/>
                            <w:color w:val="000000"/>
                            <w:sz w:val="20"/>
                            <w:szCs w:val="20"/>
                          </w:rPr>
                        </w:pPr>
                      </w:p>
                      <w:p w:rsidR="00ED000E" w:rsidRPr="0006134B" w:rsidRDefault="00ED000E"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b/>
                            <w:bCs/>
                            <w:color w:val="000000"/>
                            <w:sz w:val="20"/>
                            <w:szCs w:val="20"/>
                          </w:rPr>
                          <w:t>MILL AND CABINET WORK 120</w:t>
                        </w:r>
                      </w:p>
                      <w:p w:rsidR="00ED000E" w:rsidRPr="0006134B" w:rsidRDefault="00ED000E"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b/>
                            <w:bCs/>
                            <w:color w:val="000000"/>
                            <w:sz w:val="20"/>
                            <w:szCs w:val="20"/>
                          </w:rPr>
                          <w:t>Lab Fee: $12.00</w:t>
                        </w:r>
                      </w:p>
                      <w:p w:rsidR="00ED000E" w:rsidRDefault="00ED000E" w:rsidP="00292633">
                        <w:pPr>
                          <w:autoSpaceDE w:val="0"/>
                          <w:autoSpaceDN w:val="0"/>
                          <w:adjustRightInd w:val="0"/>
                          <w:spacing w:after="0" w:line="240" w:lineRule="auto"/>
                          <w:jc w:val="center"/>
                          <w:rPr>
                            <w:rFonts w:ascii="Bookman Old Style" w:hAnsi="Bookman Old Style" w:cs="Times New Roman"/>
                            <w:color w:val="000000"/>
                            <w:sz w:val="20"/>
                            <w:szCs w:val="20"/>
                          </w:rPr>
                        </w:pPr>
                      </w:p>
                      <w:p w:rsidR="00ED000E" w:rsidRPr="0006134B" w:rsidRDefault="00ED000E"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color w:val="000000"/>
                            <w:sz w:val="20"/>
                            <w:szCs w:val="20"/>
                          </w:rPr>
                          <w:lastRenderedPageBreak/>
                          <w:t>This is a finish woodworking course in which students will develop the necessary skills, knowledge and work habits required to work with woodworking tools and machines. Students, through a series of projects, will be involved with several wood milling operations including planning and estimating. This course will be of benefit to those students interested in entering the construction or woodworking occupations as well as for those with a general interest in woodworking.</w:t>
                        </w:r>
                      </w:p>
                      <w:p w:rsidR="00ED000E" w:rsidRDefault="00ED000E"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color w:val="000000"/>
                            <w:sz w:val="20"/>
                            <w:szCs w:val="20"/>
                          </w:rPr>
                          <w:t xml:space="preserve">*An </w:t>
                        </w:r>
                        <w:r w:rsidRPr="0006134B">
                          <w:rPr>
                            <w:rFonts w:ascii="Bookman Old Style" w:hAnsi="Bookman Old Style" w:cs="Times New Roman"/>
                            <w:b/>
                            <w:bCs/>
                            <w:color w:val="000000"/>
                            <w:sz w:val="20"/>
                            <w:szCs w:val="20"/>
                          </w:rPr>
                          <w:t xml:space="preserve">application </w:t>
                        </w:r>
                        <w:r w:rsidRPr="0006134B">
                          <w:rPr>
                            <w:rFonts w:ascii="Bookman Old Style" w:hAnsi="Bookman Old Style" w:cs="Times New Roman"/>
                            <w:color w:val="000000"/>
                            <w:sz w:val="20"/>
                            <w:szCs w:val="20"/>
                          </w:rPr>
                          <w:t xml:space="preserve">form, available from the Guidance </w:t>
                        </w:r>
                        <w:r>
                          <w:rPr>
                            <w:rFonts w:ascii="Bookman Old Style" w:hAnsi="Bookman Old Style" w:cs="Times New Roman"/>
                            <w:color w:val="000000"/>
                            <w:sz w:val="20"/>
                            <w:szCs w:val="20"/>
                          </w:rPr>
                          <w:t>Office is required.</w:t>
                        </w:r>
                      </w:p>
                      <w:p w:rsidR="00ED000E" w:rsidRDefault="00ED000E" w:rsidP="00292633">
                        <w:pPr>
                          <w:pStyle w:val="Default"/>
                          <w:jc w:val="center"/>
                          <w:rPr>
                            <w:b/>
                            <w:bCs/>
                            <w:sz w:val="20"/>
                            <w:szCs w:val="20"/>
                          </w:rPr>
                        </w:pPr>
                      </w:p>
                      <w:p w:rsidR="00ED000E" w:rsidRDefault="00ED000E" w:rsidP="00292633">
                        <w:pPr>
                          <w:pStyle w:val="Default"/>
                          <w:jc w:val="center"/>
                          <w:rPr>
                            <w:b/>
                            <w:bCs/>
                            <w:sz w:val="20"/>
                            <w:szCs w:val="20"/>
                          </w:rPr>
                        </w:pPr>
                      </w:p>
                      <w:p w:rsidR="00292633" w:rsidRDefault="00292633" w:rsidP="00292633">
                        <w:pPr>
                          <w:pStyle w:val="Default"/>
                          <w:jc w:val="center"/>
                          <w:rPr>
                            <w:b/>
                            <w:bCs/>
                            <w:sz w:val="20"/>
                            <w:szCs w:val="20"/>
                          </w:rPr>
                        </w:pPr>
                      </w:p>
                      <w:p w:rsidR="00292633" w:rsidRDefault="00292633" w:rsidP="00292633">
                        <w:pPr>
                          <w:pStyle w:val="Default"/>
                          <w:jc w:val="center"/>
                          <w:rPr>
                            <w:b/>
                            <w:bCs/>
                            <w:sz w:val="20"/>
                            <w:szCs w:val="20"/>
                          </w:rPr>
                        </w:pPr>
                      </w:p>
                      <w:p w:rsidR="00ED000E" w:rsidRPr="0006134B" w:rsidRDefault="00ED000E" w:rsidP="00292633">
                        <w:pPr>
                          <w:pStyle w:val="Default"/>
                          <w:jc w:val="center"/>
                          <w:rPr>
                            <w:sz w:val="20"/>
                            <w:szCs w:val="20"/>
                          </w:rPr>
                        </w:pPr>
                        <w:r w:rsidRPr="0006134B">
                          <w:rPr>
                            <w:b/>
                            <w:bCs/>
                            <w:sz w:val="20"/>
                            <w:szCs w:val="20"/>
                          </w:rPr>
                          <w:t>MICRO ELECTRONICS 120</w:t>
                        </w:r>
                      </w:p>
                      <w:p w:rsidR="00ED000E" w:rsidRPr="0006134B" w:rsidRDefault="00ED000E" w:rsidP="00292633">
                        <w:pPr>
                          <w:pStyle w:val="Default"/>
                          <w:jc w:val="center"/>
                          <w:rPr>
                            <w:sz w:val="20"/>
                            <w:szCs w:val="20"/>
                          </w:rPr>
                        </w:pPr>
                        <w:r w:rsidRPr="0006134B">
                          <w:rPr>
                            <w:b/>
                            <w:bCs/>
                            <w:sz w:val="20"/>
                            <w:szCs w:val="20"/>
                          </w:rPr>
                          <w:t>Lab Fee: $10.00</w:t>
                        </w:r>
                      </w:p>
                      <w:p w:rsidR="00ED000E" w:rsidRDefault="00ED000E" w:rsidP="00292633">
                        <w:pPr>
                          <w:pStyle w:val="Default"/>
                          <w:jc w:val="center"/>
                          <w:rPr>
                            <w:sz w:val="20"/>
                            <w:szCs w:val="20"/>
                          </w:rPr>
                        </w:pPr>
                      </w:p>
                      <w:p w:rsidR="00ED000E" w:rsidRPr="0006134B" w:rsidRDefault="00ED000E" w:rsidP="00292633">
                        <w:pPr>
                          <w:pStyle w:val="Default"/>
                          <w:jc w:val="center"/>
                          <w:rPr>
                            <w:sz w:val="20"/>
                            <w:szCs w:val="20"/>
                          </w:rPr>
                        </w:pPr>
                        <w:r w:rsidRPr="0006134B">
                          <w:rPr>
                            <w:sz w:val="20"/>
                            <w:szCs w:val="20"/>
                          </w:rPr>
                          <w:t xml:space="preserve">This course teaches digital electronics. Through lab work, </w:t>
                        </w:r>
                        <w:proofErr w:type="spellStart"/>
                        <w:r w:rsidRPr="0006134B">
                          <w:rPr>
                            <w:sz w:val="20"/>
                            <w:szCs w:val="20"/>
                          </w:rPr>
                          <w:t>students</w:t>
                        </w:r>
                        <w:proofErr w:type="spellEnd"/>
                        <w:r w:rsidRPr="0006134B">
                          <w:rPr>
                            <w:sz w:val="20"/>
                            <w:szCs w:val="20"/>
                          </w:rPr>
                          <w:t xml:space="preserve"> progress from the study and construction of basic logic circuits to combination and sequential circuits. Students will develop skills in testing, designing and wiring circuits. Trouble shooting and problem solving skills are developed as well.</w:t>
                        </w:r>
                      </w:p>
                      <w:p w:rsidR="00ED000E" w:rsidRPr="0006134B" w:rsidRDefault="00ED000E" w:rsidP="00292633">
                        <w:pPr>
                          <w:pStyle w:val="Default"/>
                          <w:jc w:val="center"/>
                          <w:rPr>
                            <w:sz w:val="20"/>
                            <w:szCs w:val="20"/>
                          </w:rPr>
                        </w:pPr>
                        <w:r w:rsidRPr="0006134B">
                          <w:rPr>
                            <w:sz w:val="20"/>
                            <w:szCs w:val="20"/>
                          </w:rPr>
                          <w:t>In this course, students work in pairs and cover the course material through a series of practical labs and experiments. The labs allow a self-paced approach, which offers motivated students the opportunity to advance at a quicker pace and to participate in enriched labs.</w:t>
                        </w:r>
                      </w:p>
                      <w:p w:rsidR="00ED000E" w:rsidRPr="0006134B" w:rsidRDefault="00ED000E" w:rsidP="00292633">
                        <w:pPr>
                          <w:pStyle w:val="Default"/>
                          <w:jc w:val="center"/>
                          <w:rPr>
                            <w:sz w:val="20"/>
                            <w:szCs w:val="20"/>
                          </w:rPr>
                        </w:pPr>
                        <w:r w:rsidRPr="0006134B">
                          <w:rPr>
                            <w:sz w:val="20"/>
                            <w:szCs w:val="20"/>
                          </w:rPr>
                          <w:t>This course is of value to students who plan to pursue a career in one of the many technology, trades and engineering fields that electronics plays a part in.</w:t>
                        </w:r>
                      </w:p>
                      <w:p w:rsidR="00ED000E" w:rsidRPr="0006134B" w:rsidRDefault="00ED000E" w:rsidP="00292633">
                        <w:pPr>
                          <w:pStyle w:val="Default"/>
                          <w:jc w:val="center"/>
                          <w:rPr>
                            <w:sz w:val="20"/>
                            <w:szCs w:val="20"/>
                          </w:rPr>
                        </w:pPr>
                        <w:r w:rsidRPr="0006134B">
                          <w:rPr>
                            <w:sz w:val="20"/>
                            <w:szCs w:val="20"/>
                          </w:rPr>
                          <w:t xml:space="preserve">Text: </w:t>
                        </w:r>
                        <w:r w:rsidRPr="0006134B">
                          <w:rPr>
                            <w:i/>
                            <w:iCs/>
                            <w:sz w:val="20"/>
                            <w:szCs w:val="20"/>
                          </w:rPr>
                          <w:t>Digital Electronics</w:t>
                        </w:r>
                      </w:p>
                      <w:p w:rsidR="00ED000E" w:rsidRPr="0006134B" w:rsidRDefault="00ED000E" w:rsidP="00292633">
                        <w:pPr>
                          <w:pStyle w:val="Default"/>
                          <w:jc w:val="center"/>
                          <w:rPr>
                            <w:b/>
                            <w:bCs/>
                            <w:sz w:val="20"/>
                            <w:szCs w:val="20"/>
                          </w:rPr>
                        </w:pPr>
                      </w:p>
                      <w:p w:rsidR="00292633" w:rsidRPr="00717F72" w:rsidRDefault="00292633" w:rsidP="00292633">
                        <w:pPr>
                          <w:autoSpaceDE w:val="0"/>
                          <w:autoSpaceDN w:val="0"/>
                          <w:adjustRightInd w:val="0"/>
                          <w:spacing w:after="0" w:line="240" w:lineRule="auto"/>
                          <w:jc w:val="center"/>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F</w:t>
                        </w:r>
                        <w:r w:rsidRPr="0006134B">
                          <w:rPr>
                            <w:rFonts w:ascii="Bookman Old Style" w:hAnsi="Bookman Old Style" w:cs="Times New Roman"/>
                            <w:b/>
                            <w:bCs/>
                            <w:color w:val="000000"/>
                            <w:sz w:val="20"/>
                            <w:szCs w:val="20"/>
                          </w:rPr>
                          <w:t>RAMING &amp; SHEATHING 110</w:t>
                        </w:r>
                      </w:p>
                      <w:p w:rsidR="00292633" w:rsidRPr="0006134B" w:rsidRDefault="00292633"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b/>
                            <w:bCs/>
                            <w:color w:val="000000"/>
                            <w:sz w:val="20"/>
                            <w:szCs w:val="20"/>
                          </w:rPr>
                          <w:t>Lab Fee: $10.00</w:t>
                        </w:r>
                      </w:p>
                      <w:p w:rsidR="00292633" w:rsidRDefault="00292633" w:rsidP="00292633">
                        <w:pPr>
                          <w:autoSpaceDE w:val="0"/>
                          <w:autoSpaceDN w:val="0"/>
                          <w:adjustRightInd w:val="0"/>
                          <w:spacing w:after="0" w:line="240" w:lineRule="auto"/>
                          <w:jc w:val="center"/>
                          <w:rPr>
                            <w:rFonts w:ascii="Bookman Old Style" w:hAnsi="Bookman Old Style" w:cs="Times New Roman"/>
                            <w:color w:val="000000"/>
                            <w:sz w:val="20"/>
                            <w:szCs w:val="20"/>
                          </w:rPr>
                        </w:pPr>
                      </w:p>
                      <w:p w:rsidR="00292633" w:rsidRPr="0006134B" w:rsidRDefault="00292633"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color w:val="000000"/>
                            <w:sz w:val="20"/>
                            <w:szCs w:val="20"/>
                          </w:rPr>
                          <w:t>This course gives students an opportunity to learn about wood-frame house construction. Through the construction of baby barns and/or garden sheds, students learn about “framing-in” a residential home which includes the framing and sheathing of the floor, the walls and the roof. These projects will involve the combining of practical and academic skills which include: construction methods, building codes, materials selection and handling, hand and power tool operation, safety, blueprint reading, measurement, layout and, project planning.</w:t>
                        </w:r>
                      </w:p>
                      <w:p w:rsidR="00292633" w:rsidRPr="0006134B" w:rsidRDefault="00292633"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color w:val="000000"/>
                            <w:sz w:val="20"/>
                            <w:szCs w:val="20"/>
                          </w:rPr>
                          <w:t>This course will be of interest to students who enjoy hands-on skills and it will be of particular interest to those students wanting to pursue a career in carpentry or any of the construction trades.</w:t>
                        </w:r>
                      </w:p>
                      <w:p w:rsidR="00292633" w:rsidRPr="0006134B" w:rsidRDefault="00292633"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color w:val="000000"/>
                            <w:sz w:val="20"/>
                            <w:szCs w:val="20"/>
                          </w:rPr>
                          <w:t xml:space="preserve">Enrollment is limited and students </w:t>
                        </w:r>
                        <w:r w:rsidRPr="0006134B">
                          <w:rPr>
                            <w:rFonts w:ascii="Bookman Old Style" w:hAnsi="Bookman Old Style" w:cs="Times New Roman"/>
                            <w:b/>
                            <w:bCs/>
                            <w:color w:val="000000"/>
                            <w:sz w:val="20"/>
                            <w:szCs w:val="20"/>
                          </w:rPr>
                          <w:t xml:space="preserve">must </w:t>
                        </w:r>
                        <w:r w:rsidRPr="0006134B">
                          <w:rPr>
                            <w:rFonts w:ascii="Bookman Old Style" w:hAnsi="Bookman Old Style" w:cs="Times New Roman"/>
                            <w:color w:val="000000"/>
                            <w:sz w:val="20"/>
                            <w:szCs w:val="20"/>
                          </w:rPr>
                          <w:t>complete an application form which is available in the Guidance office.</w:t>
                        </w:r>
                      </w:p>
                      <w:p w:rsidR="00292633" w:rsidRPr="0006134B" w:rsidRDefault="00292633"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color w:val="000000"/>
                            <w:sz w:val="20"/>
                            <w:szCs w:val="20"/>
                          </w:rPr>
                          <w:t>Texts: Canadian Wood Frame House Construction</w:t>
                        </w:r>
                      </w:p>
                      <w:p w:rsidR="00292633" w:rsidRPr="0006134B" w:rsidRDefault="00292633" w:rsidP="00292633">
                        <w:pPr>
                          <w:autoSpaceDE w:val="0"/>
                          <w:autoSpaceDN w:val="0"/>
                          <w:adjustRightInd w:val="0"/>
                          <w:spacing w:after="0" w:line="240" w:lineRule="auto"/>
                          <w:jc w:val="center"/>
                          <w:rPr>
                            <w:rFonts w:ascii="Bookman Old Style" w:hAnsi="Bookman Old Style" w:cs="Times New Roman"/>
                            <w:color w:val="000000"/>
                            <w:sz w:val="20"/>
                            <w:szCs w:val="20"/>
                          </w:rPr>
                        </w:pPr>
                        <w:r w:rsidRPr="0006134B">
                          <w:rPr>
                            <w:rFonts w:ascii="Bookman Old Style" w:hAnsi="Bookman Old Style" w:cs="Times New Roman"/>
                            <w:color w:val="000000"/>
                            <w:sz w:val="20"/>
                            <w:szCs w:val="20"/>
                          </w:rPr>
                          <w:t>Carpentry and Building Construction</w:t>
                        </w:r>
                      </w:p>
                      <w:p w:rsidR="00292633" w:rsidRDefault="00292633" w:rsidP="00292633">
                        <w:pPr>
                          <w:autoSpaceDE w:val="0"/>
                          <w:autoSpaceDN w:val="0"/>
                          <w:adjustRightInd w:val="0"/>
                          <w:spacing w:after="0" w:line="240" w:lineRule="auto"/>
                          <w:jc w:val="center"/>
                          <w:rPr>
                            <w:rFonts w:ascii="Times New Roman" w:hAnsi="Times New Roman" w:cs="Times New Roman"/>
                            <w:color w:val="000000"/>
                            <w:sz w:val="20"/>
                            <w:szCs w:val="20"/>
                          </w:rPr>
                        </w:pPr>
                        <w:r w:rsidRPr="0006134B">
                          <w:rPr>
                            <w:rFonts w:ascii="Bookman Old Style" w:hAnsi="Bookman Old Style" w:cs="Times New Roman"/>
                            <w:color w:val="000000"/>
                            <w:sz w:val="20"/>
                            <w:szCs w:val="20"/>
                          </w:rPr>
                          <w:t>National Building Code of Canada</w:t>
                        </w:r>
                      </w:p>
                      <w:p w:rsidR="00292633" w:rsidRDefault="00292633" w:rsidP="00292633">
                        <w:pPr>
                          <w:autoSpaceDE w:val="0"/>
                          <w:autoSpaceDN w:val="0"/>
                          <w:adjustRightInd w:val="0"/>
                          <w:spacing w:after="0" w:line="240" w:lineRule="auto"/>
                          <w:jc w:val="center"/>
                          <w:rPr>
                            <w:rFonts w:ascii="Times New Roman" w:hAnsi="Times New Roman" w:cs="Times New Roman"/>
                            <w:color w:val="000000"/>
                            <w:sz w:val="20"/>
                            <w:szCs w:val="20"/>
                          </w:rPr>
                        </w:pPr>
                      </w:p>
                      <w:p w:rsidR="00292633" w:rsidRDefault="00292633" w:rsidP="00292633">
                        <w:pPr>
                          <w:autoSpaceDE w:val="0"/>
                          <w:autoSpaceDN w:val="0"/>
                          <w:adjustRightInd w:val="0"/>
                          <w:spacing w:after="0" w:line="240" w:lineRule="auto"/>
                          <w:jc w:val="center"/>
                          <w:rPr>
                            <w:rFonts w:ascii="Bookman Old Style" w:hAnsi="Bookman Old Style" w:cs="Times New Roman"/>
                            <w:b/>
                            <w:color w:val="000000"/>
                            <w:sz w:val="20"/>
                            <w:szCs w:val="20"/>
                          </w:rPr>
                        </w:pPr>
                        <w:r>
                          <w:rPr>
                            <w:rFonts w:ascii="Bookman Old Style" w:hAnsi="Bookman Old Style" w:cs="Times New Roman"/>
                            <w:b/>
                            <w:color w:val="000000"/>
                            <w:sz w:val="20"/>
                            <w:szCs w:val="20"/>
                          </w:rPr>
                          <w:t>Residential Finish 120</w:t>
                        </w:r>
                      </w:p>
                      <w:p w:rsidR="00292633" w:rsidRDefault="00292633" w:rsidP="00292633">
                        <w:pPr>
                          <w:autoSpaceDE w:val="0"/>
                          <w:autoSpaceDN w:val="0"/>
                          <w:adjustRightInd w:val="0"/>
                          <w:spacing w:after="0" w:line="240" w:lineRule="auto"/>
                          <w:jc w:val="center"/>
                          <w:rPr>
                            <w:rFonts w:ascii="Bookman Old Style" w:hAnsi="Bookman Old Style" w:cs="Times New Roman"/>
                            <w:b/>
                            <w:color w:val="000000"/>
                            <w:sz w:val="20"/>
                            <w:szCs w:val="20"/>
                          </w:rPr>
                        </w:pPr>
                        <w:r>
                          <w:rPr>
                            <w:rFonts w:ascii="Bookman Old Style" w:hAnsi="Bookman Old Style" w:cs="Times New Roman"/>
                            <w:b/>
                            <w:color w:val="000000"/>
                            <w:sz w:val="20"/>
                            <w:szCs w:val="20"/>
                          </w:rPr>
                          <w:t>Lab Fee: $12.00</w:t>
                        </w:r>
                      </w:p>
                      <w:p w:rsidR="00292633" w:rsidRDefault="00292633" w:rsidP="00292633">
                        <w:pPr>
                          <w:autoSpaceDE w:val="0"/>
                          <w:autoSpaceDN w:val="0"/>
                          <w:adjustRightInd w:val="0"/>
                          <w:spacing w:after="0" w:line="240" w:lineRule="auto"/>
                          <w:jc w:val="center"/>
                          <w:rPr>
                            <w:rFonts w:ascii="Bookman Old Style" w:hAnsi="Bookman Old Style" w:cs="Times New Roman"/>
                            <w:color w:val="000000"/>
                            <w:sz w:val="20"/>
                            <w:szCs w:val="20"/>
                          </w:rPr>
                        </w:pPr>
                      </w:p>
                      <w:p w:rsidR="00292633" w:rsidRDefault="00292633" w:rsidP="00292633">
                        <w:pPr>
                          <w:autoSpaceDE w:val="0"/>
                          <w:autoSpaceDN w:val="0"/>
                          <w:adjustRightInd w:val="0"/>
                          <w:spacing w:after="0" w:line="240" w:lineRule="auto"/>
                          <w:jc w:val="center"/>
                          <w:rPr>
                            <w:rFonts w:ascii="Bookman Old Style" w:hAnsi="Bookman Old Style" w:cs="Times New Roman"/>
                            <w:color w:val="000000"/>
                            <w:sz w:val="20"/>
                            <w:szCs w:val="20"/>
                          </w:rPr>
                        </w:pPr>
                        <w:r>
                          <w:rPr>
                            <w:rFonts w:ascii="Bookman Old Style" w:hAnsi="Bookman Old Style" w:cs="Times New Roman"/>
                            <w:color w:val="000000"/>
                            <w:sz w:val="20"/>
                            <w:szCs w:val="20"/>
                          </w:rPr>
                          <w:t>This is a finish woodworking course in which students will develop the necessary skills, knowledge and work-habits required to work with woodworking tools and machines, as they apply to finish carpentry techniques. Framing and Sheathing techniques will be explored initially, to help develop student understanding of various building and construction methods. Students, through a series of projects, will be involved with several wood milling operations including planning and estimating. Drywall, wood technology, insulation and energy efficiency topics will also be explored. This course will be of benefit to those students interested in entering the construction or woodworking occupations, wood technology programs, as well as for those with a general interest in woodworking.</w:t>
                        </w:r>
                      </w:p>
                      <w:p w:rsidR="00292633" w:rsidRPr="00694784" w:rsidRDefault="00292633" w:rsidP="00292633">
                        <w:pPr>
                          <w:autoSpaceDE w:val="0"/>
                          <w:autoSpaceDN w:val="0"/>
                          <w:adjustRightInd w:val="0"/>
                          <w:spacing w:after="0" w:line="240" w:lineRule="auto"/>
                          <w:jc w:val="center"/>
                          <w:rPr>
                            <w:rFonts w:ascii="Bookman Old Style" w:hAnsi="Bookman Old Style" w:cs="Times New Roman"/>
                            <w:color w:val="000000"/>
                            <w:sz w:val="20"/>
                            <w:szCs w:val="20"/>
                          </w:rPr>
                        </w:pPr>
                        <w:r>
                          <w:rPr>
                            <w:rFonts w:ascii="Bookman Old Style" w:hAnsi="Bookman Old Style" w:cs="Times New Roman"/>
                            <w:color w:val="000000"/>
                            <w:sz w:val="20"/>
                            <w:szCs w:val="20"/>
                          </w:rPr>
                          <w:t>*</w:t>
                        </w:r>
                        <w:r w:rsidRPr="00694784">
                          <w:rPr>
                            <w:rFonts w:ascii="Bookman Old Style" w:hAnsi="Bookman Old Style" w:cs="Times New Roman"/>
                            <w:color w:val="000000"/>
                            <w:sz w:val="20"/>
                            <w:szCs w:val="20"/>
                          </w:rPr>
                          <w:t xml:space="preserve">An </w:t>
                        </w:r>
                        <w:r w:rsidRPr="00694784">
                          <w:rPr>
                            <w:rFonts w:ascii="Bookman Old Style" w:hAnsi="Bookman Old Style" w:cs="Times New Roman"/>
                            <w:b/>
                            <w:color w:val="000000"/>
                            <w:sz w:val="20"/>
                            <w:szCs w:val="20"/>
                          </w:rPr>
                          <w:t>application form</w:t>
                        </w:r>
                        <w:r w:rsidRPr="00694784">
                          <w:rPr>
                            <w:rFonts w:ascii="Bookman Old Style" w:hAnsi="Bookman Old Style" w:cs="Times New Roman"/>
                            <w:color w:val="000000"/>
                            <w:sz w:val="20"/>
                            <w:szCs w:val="20"/>
                          </w:rPr>
                          <w:t>, available from the Guidance office, is required.</w:t>
                        </w:r>
                      </w:p>
                      <w:p w:rsidR="00441A62" w:rsidRDefault="00441A62" w:rsidP="00292633">
                        <w:pPr>
                          <w:pStyle w:val="Default"/>
                          <w:jc w:val="center"/>
                          <w:rPr>
                            <w:b/>
                            <w:bCs/>
                            <w:sz w:val="20"/>
                            <w:szCs w:val="20"/>
                          </w:rPr>
                        </w:pPr>
                      </w:p>
                      <w:p w:rsidR="00441A62" w:rsidRDefault="00441A62" w:rsidP="00292633">
                        <w:pPr>
                          <w:pStyle w:val="Default"/>
                          <w:jc w:val="center"/>
                          <w:rPr>
                            <w:b/>
                            <w:bCs/>
                            <w:sz w:val="20"/>
                            <w:szCs w:val="20"/>
                          </w:rPr>
                        </w:pPr>
                      </w:p>
                      <w:p w:rsidR="00441A62" w:rsidRDefault="00441A62" w:rsidP="00292633">
                        <w:pPr>
                          <w:pStyle w:val="Default"/>
                          <w:jc w:val="center"/>
                          <w:rPr>
                            <w:b/>
                            <w:bCs/>
                            <w:sz w:val="20"/>
                            <w:szCs w:val="20"/>
                          </w:rPr>
                        </w:pPr>
                      </w:p>
                      <w:p w:rsidR="00292633" w:rsidRPr="00675EFD" w:rsidRDefault="00292633" w:rsidP="00292633">
                        <w:pPr>
                          <w:autoSpaceDE w:val="0"/>
                          <w:autoSpaceDN w:val="0"/>
                          <w:adjustRightInd w:val="0"/>
                          <w:spacing w:after="0" w:line="240" w:lineRule="auto"/>
                          <w:jc w:val="center"/>
                          <w:rPr>
                            <w:rFonts w:ascii="Bookman Old Style" w:hAnsi="Bookman Old Style" w:cs="Times New Roman"/>
                            <w:b/>
                            <w:bCs/>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Bookman Old Style" w:hAnsi="Bookman Old Style" w:cs="Times New Roman"/>
                            <w:b/>
                            <w:bCs/>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LANGUAGES</w:t>
                        </w:r>
                      </w:p>
                      <w:p w:rsidR="00441A62" w:rsidRDefault="00441A62" w:rsidP="00292633">
                        <w:pPr>
                          <w:pStyle w:val="Default"/>
                          <w:jc w:val="center"/>
                          <w:rPr>
                            <w:b/>
                            <w:bCs/>
                            <w:sz w:val="20"/>
                            <w:szCs w:val="20"/>
                          </w:rPr>
                        </w:pPr>
                      </w:p>
                      <w:p w:rsidR="00441A62" w:rsidRDefault="00441A62" w:rsidP="00292633">
                        <w:pPr>
                          <w:pStyle w:val="Default"/>
                          <w:jc w:val="center"/>
                          <w:rPr>
                            <w:b/>
                            <w:bCs/>
                            <w:sz w:val="20"/>
                            <w:szCs w:val="20"/>
                          </w:rPr>
                        </w:pPr>
                      </w:p>
                      <w:p w:rsidR="00595E4E" w:rsidRPr="00595E4E" w:rsidRDefault="00595E4E" w:rsidP="00595E4E">
                        <w:pPr>
                          <w:autoSpaceDE w:val="0"/>
                          <w:autoSpaceDN w:val="0"/>
                          <w:adjustRightInd w:val="0"/>
                          <w:spacing w:after="0" w:line="240" w:lineRule="auto"/>
                          <w:rPr>
                            <w:rFonts w:ascii="Bookman Old Style" w:hAnsi="Bookman Old Style" w:cs="Times New Roman"/>
                            <w:b/>
                            <w:bCs/>
                            <w:color w:val="000000"/>
                            <w:sz w:val="28"/>
                            <w:szCs w:val="28"/>
                          </w:rPr>
                        </w:pPr>
                        <w:r>
                          <w:rPr>
                            <w:noProof/>
                          </w:rPr>
                          <mc:AlternateContent>
                            <mc:Choice Requires="wps">
                              <w:drawing>
                                <wp:anchor distT="0" distB="0" distL="114300" distR="114300" simplePos="0" relativeHeight="251678720" behindDoc="0" locked="0" layoutInCell="1" allowOverlap="1" wp14:anchorId="0EBE31F9" wp14:editId="318FD5BB">
                                  <wp:simplePos x="0" y="0"/>
                                  <wp:positionH relativeFrom="column">
                                    <wp:posOffset>1295400</wp:posOffset>
                                  </wp:positionH>
                                  <wp:positionV relativeFrom="paragraph">
                                    <wp:posOffset>27940</wp:posOffset>
                                  </wp:positionV>
                                  <wp:extent cx="1828800" cy="1828800"/>
                                  <wp:effectExtent l="0" t="0" r="0" b="635"/>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95E4E" w:rsidRDefault="00595E4E" w:rsidP="00595E4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BE31F9" id="Text Box 17" o:spid="_x0000_s1037" type="#_x0000_t202" style="position:absolute;margin-left:102pt;margin-top:2.2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" filled="f" stroked="f">
                                  <v:textbox style="mso-fit-shape-to-text:t">
                                    <w:txbxContent>
                                      <w:p w:rsidR="00595E4E" w:rsidRDefault="00595E4E" w:rsidP="00595E4E"/>
                                    </w:txbxContent>
                                  </v:textbox>
                                </v:shape>
                              </w:pict>
                            </mc:Fallback>
                          </mc:AlternateContent>
                        </w:r>
                        <w:r w:rsidRPr="00154193">
                          <w:rPr>
                            <w:rFonts w:ascii="Bookman Old Style" w:hAnsi="Bookman Old Style" w:cs="Times New Roman"/>
                            <w:b/>
                            <w:bCs/>
                            <w:color w:val="000000"/>
                            <w:sz w:val="20"/>
                            <w:szCs w:val="20"/>
                          </w:rPr>
                          <w:t xml:space="preserve">MI’KMAQ 110 </w:t>
                        </w:r>
                      </w:p>
                      <w:p w:rsidR="00595E4E" w:rsidRPr="00154193" w:rsidRDefault="00595E4E" w:rsidP="00595E4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b/>
                            <w:bCs/>
                            <w:i/>
                            <w:iCs/>
                            <w:color w:val="000000"/>
                            <w:sz w:val="20"/>
                            <w:szCs w:val="20"/>
                          </w:rPr>
                          <w:t xml:space="preserve">(offered via Distance Education only) </w:t>
                        </w:r>
                      </w:p>
                      <w:p w:rsidR="00595E4E" w:rsidRPr="00154193" w:rsidRDefault="00595E4E" w:rsidP="00595E4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Prerequisite: none </w:t>
                        </w:r>
                      </w:p>
                      <w:p w:rsidR="00595E4E" w:rsidRDefault="00595E4E" w:rsidP="00595E4E">
                        <w:pPr>
                          <w:autoSpaceDE w:val="0"/>
                          <w:autoSpaceDN w:val="0"/>
                          <w:adjustRightInd w:val="0"/>
                          <w:spacing w:after="0" w:line="240" w:lineRule="auto"/>
                          <w:rPr>
                            <w:rFonts w:ascii="Bookman Old Style" w:hAnsi="Bookman Old Style" w:cs="Times New Roman"/>
                            <w:color w:val="000000"/>
                            <w:sz w:val="20"/>
                            <w:szCs w:val="20"/>
                          </w:rPr>
                        </w:pPr>
                      </w:p>
                      <w:p w:rsidR="00595E4E" w:rsidRPr="00154193" w:rsidRDefault="00595E4E" w:rsidP="00595E4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In Mi'kmaq 110, students learn to read and write in Mi'kmaq using the Francis Smith writing system. Introductory lessons focus on the letters and their corresponding sounds. Later lessons include pronouns, forming the possessive and verb conjugation. Basic vocabulary is introduced throughout the course. Students will be provided with opportunities to practice their newly acquired skills through dictations, question sheets and online activities. </w:t>
                        </w:r>
                      </w:p>
                      <w:p w:rsidR="00595E4E" w:rsidRPr="00154193" w:rsidRDefault="00595E4E" w:rsidP="00595E4E">
                        <w:pPr>
                          <w:autoSpaceDE w:val="0"/>
                          <w:autoSpaceDN w:val="0"/>
                          <w:adjustRightInd w:val="0"/>
                          <w:spacing w:after="0" w:line="240" w:lineRule="auto"/>
                          <w:rPr>
                            <w:rFonts w:ascii="Bookman Old Style" w:hAnsi="Bookman Old Style" w:cs="Times New Roman"/>
                            <w:b/>
                            <w:bCs/>
                            <w:color w:val="000000"/>
                            <w:sz w:val="20"/>
                            <w:szCs w:val="20"/>
                          </w:rPr>
                        </w:pPr>
                      </w:p>
                      <w:p w:rsidR="00595E4E" w:rsidRDefault="00595E4E" w:rsidP="00595E4E">
                        <w:pPr>
                          <w:autoSpaceDE w:val="0"/>
                          <w:autoSpaceDN w:val="0"/>
                          <w:adjustRightInd w:val="0"/>
                          <w:spacing w:after="0" w:line="240" w:lineRule="auto"/>
                          <w:rPr>
                            <w:rFonts w:ascii="Bookman Old Style" w:hAnsi="Bookman Old Style" w:cs="Times New Roman"/>
                            <w:b/>
                            <w:bCs/>
                            <w:color w:val="000000"/>
                            <w:sz w:val="20"/>
                            <w:szCs w:val="20"/>
                          </w:rPr>
                        </w:pPr>
                      </w:p>
                      <w:p w:rsidR="00595E4E" w:rsidRPr="00154193" w:rsidRDefault="00595E4E" w:rsidP="00595E4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b/>
                            <w:bCs/>
                            <w:color w:val="000000"/>
                            <w:sz w:val="20"/>
                            <w:szCs w:val="20"/>
                          </w:rPr>
                          <w:t xml:space="preserve">SPANISH 110 </w:t>
                        </w:r>
                      </w:p>
                      <w:p w:rsidR="00595E4E" w:rsidRPr="00154193" w:rsidRDefault="00595E4E" w:rsidP="00595E4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b/>
                            <w:bCs/>
                            <w:i/>
                            <w:iCs/>
                            <w:color w:val="000000"/>
                            <w:sz w:val="20"/>
                            <w:szCs w:val="20"/>
                          </w:rPr>
                          <w:t xml:space="preserve">(also offered via Distance Education) </w:t>
                        </w:r>
                      </w:p>
                      <w:p w:rsidR="00595E4E" w:rsidRDefault="00595E4E" w:rsidP="00595E4E">
                        <w:pPr>
                          <w:autoSpaceDE w:val="0"/>
                          <w:autoSpaceDN w:val="0"/>
                          <w:adjustRightInd w:val="0"/>
                          <w:spacing w:after="0" w:line="240" w:lineRule="auto"/>
                          <w:rPr>
                            <w:rFonts w:ascii="Bookman Old Style" w:hAnsi="Bookman Old Style" w:cs="Times New Roman"/>
                            <w:color w:val="000000"/>
                            <w:sz w:val="20"/>
                            <w:szCs w:val="20"/>
                          </w:rPr>
                        </w:pPr>
                      </w:p>
                      <w:p w:rsidR="00595E4E" w:rsidRPr="00154193" w:rsidRDefault="00595E4E" w:rsidP="00595E4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Spanish 110 employs an interactive tutorial method of course delivery to introduce students to the basic elements of the Spanish language and Hispanic culture. This is an introductory course where basic grammar is studied while a great deal of the work is orally based. Students must be willing to fully participate in communicative exercises. Video presentations, films and dialogues contribute to make this a very active learning experience. </w:t>
                        </w:r>
                      </w:p>
                      <w:p w:rsidR="00595E4E" w:rsidRDefault="00595E4E" w:rsidP="00595E4E">
                        <w:pPr>
                          <w:autoSpaceDE w:val="0"/>
                          <w:autoSpaceDN w:val="0"/>
                          <w:adjustRightInd w:val="0"/>
                          <w:spacing w:after="0" w:line="240" w:lineRule="auto"/>
                          <w:rPr>
                            <w:rFonts w:ascii="Times New Roman" w:hAnsi="Times New Roman" w:cs="Times New Roman"/>
                            <w:b/>
                            <w:bCs/>
                            <w:color w:val="000000"/>
                            <w:sz w:val="19"/>
                            <w:szCs w:val="19"/>
                          </w:rPr>
                        </w:pPr>
                      </w:p>
                      <w:p w:rsidR="00595E4E" w:rsidRPr="00154193" w:rsidRDefault="00595E4E" w:rsidP="00595E4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b/>
                            <w:bCs/>
                            <w:color w:val="000000"/>
                            <w:sz w:val="20"/>
                            <w:szCs w:val="20"/>
                          </w:rPr>
                          <w:t xml:space="preserve">SPANISH 120 </w:t>
                        </w:r>
                      </w:p>
                      <w:p w:rsidR="00595E4E" w:rsidRPr="00154193" w:rsidRDefault="00595E4E" w:rsidP="00595E4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b/>
                            <w:bCs/>
                            <w:i/>
                            <w:iCs/>
                            <w:color w:val="000000"/>
                            <w:sz w:val="20"/>
                            <w:szCs w:val="20"/>
                          </w:rPr>
                          <w:t xml:space="preserve">(offered via Distance Education only) </w:t>
                        </w:r>
                      </w:p>
                      <w:p w:rsidR="00595E4E" w:rsidRDefault="00595E4E" w:rsidP="00595E4E">
                        <w:pPr>
                          <w:pStyle w:val="Default"/>
                          <w:rPr>
                            <w:rFonts w:cs="Times New Roman"/>
                            <w:sz w:val="20"/>
                            <w:szCs w:val="20"/>
                          </w:rPr>
                        </w:pPr>
                      </w:p>
                      <w:p w:rsidR="00595E4E" w:rsidRDefault="00595E4E" w:rsidP="00595E4E">
                        <w:pPr>
                          <w:pStyle w:val="Default"/>
                          <w:rPr>
                            <w:rFonts w:cs="Times New Roman"/>
                            <w:sz w:val="20"/>
                            <w:szCs w:val="20"/>
                          </w:rPr>
                        </w:pPr>
                        <w:r w:rsidRPr="00154193">
                          <w:rPr>
                            <w:rFonts w:cs="Times New Roman"/>
                            <w:sz w:val="20"/>
                            <w:szCs w:val="20"/>
                          </w:rPr>
                          <w:t xml:space="preserve">Spanish 120 requires students to improve their knowledge and ability level in the language. This will be accomplished by engaging students in the exploration of the Hispanic culture through the areas of travel, fashion and music. Over the course of the term, students will be required to engage in various online group sessions and will be expected to complete projects with a virtual partner. </w:t>
                        </w:r>
                      </w:p>
                      <w:p w:rsidR="00595E4E" w:rsidRDefault="00595E4E" w:rsidP="00595E4E">
                        <w:pPr>
                          <w:pStyle w:val="Default"/>
                          <w:rPr>
                            <w:rFonts w:cs="Times New Roman"/>
                            <w:sz w:val="20"/>
                            <w:szCs w:val="20"/>
                          </w:rPr>
                        </w:pPr>
                      </w:p>
                      <w:p w:rsidR="00595E4E" w:rsidRDefault="00595E4E" w:rsidP="00595E4E">
                        <w:pPr>
                          <w:pStyle w:val="Default"/>
                          <w:rPr>
                            <w:rFonts w:cs="Times New Roman"/>
                            <w:sz w:val="20"/>
                            <w:szCs w:val="20"/>
                          </w:rPr>
                        </w:pPr>
                      </w:p>
                      <w:p w:rsidR="00BA40F8" w:rsidRPr="0006134B" w:rsidRDefault="00BA40F8" w:rsidP="00292633">
                        <w:pPr>
                          <w:autoSpaceDE w:val="0"/>
                          <w:autoSpaceDN w:val="0"/>
                          <w:adjustRightInd w:val="0"/>
                          <w:spacing w:after="0" w:line="240" w:lineRule="auto"/>
                          <w:jc w:val="center"/>
                          <w:rPr>
                            <w:rFonts w:ascii="Bookman Old Style" w:hAnsi="Bookman Old Style" w:cs="Times New Roman"/>
                            <w:color w:val="000000"/>
                            <w:sz w:val="20"/>
                            <w:szCs w:val="20"/>
                          </w:rPr>
                        </w:pPr>
                      </w:p>
                    </w:tc>
                  </w:tr>
                  <w:tr w:rsidR="00292633" w:rsidRPr="0006134B" w:rsidTr="00292633">
                    <w:trPr>
                      <w:trHeight w:val="2956"/>
                    </w:trPr>
                    <w:tc>
                      <w:tcPr>
                        <w:tcW w:w="10188" w:type="dxa"/>
                      </w:tcPr>
                      <w:p w:rsidR="00292633" w:rsidRPr="0006134B" w:rsidRDefault="00292633" w:rsidP="00ED000E">
                        <w:pPr>
                          <w:autoSpaceDE w:val="0"/>
                          <w:autoSpaceDN w:val="0"/>
                          <w:adjustRightInd w:val="0"/>
                          <w:spacing w:after="0" w:line="240" w:lineRule="auto"/>
                          <w:rPr>
                            <w:rFonts w:ascii="Bookman Old Style" w:hAnsi="Bookman Old Style" w:cs="Times New Roman"/>
                            <w:b/>
                            <w:bCs/>
                            <w:color w:val="000000"/>
                            <w:sz w:val="20"/>
                            <w:szCs w:val="20"/>
                          </w:rPr>
                        </w:pPr>
                      </w:p>
                    </w:tc>
                  </w:tr>
                </w:tbl>
                <w:p w:rsidR="00595E4E" w:rsidRDefault="00595E4E" w:rsidP="00ED000E">
                  <w:pPr>
                    <w:autoSpaceDE w:val="0"/>
                    <w:autoSpaceDN w:val="0"/>
                    <w:adjustRightInd w:val="0"/>
                    <w:spacing w:after="0" w:line="240" w:lineRule="auto"/>
                    <w:rPr>
                      <w:rFonts w:ascii="Bookman Old Style" w:hAnsi="Bookman Old Style" w:cs="Times New Roman"/>
                      <w:b/>
                      <w:bCs/>
                      <w:color w:val="000000"/>
                      <w:sz w:val="28"/>
                      <w:szCs w:val="28"/>
                    </w:rPr>
                  </w:pPr>
                </w:p>
                <w:p w:rsidR="00595E4E" w:rsidRDefault="00595E4E" w:rsidP="00ED000E">
                  <w:pPr>
                    <w:autoSpaceDE w:val="0"/>
                    <w:autoSpaceDN w:val="0"/>
                    <w:adjustRightInd w:val="0"/>
                    <w:spacing w:after="0" w:line="240" w:lineRule="auto"/>
                    <w:rPr>
                      <w:rFonts w:ascii="Bookman Old Style" w:hAnsi="Bookman Old Style" w:cs="Times New Roman"/>
                      <w:b/>
                      <w:bCs/>
                      <w:color w:val="000000"/>
                      <w:sz w:val="28"/>
                      <w:szCs w:val="28"/>
                    </w:rPr>
                  </w:pPr>
                </w:p>
                <w:p w:rsidR="00595E4E" w:rsidRDefault="00595E4E" w:rsidP="00ED000E">
                  <w:pPr>
                    <w:autoSpaceDE w:val="0"/>
                    <w:autoSpaceDN w:val="0"/>
                    <w:adjustRightInd w:val="0"/>
                    <w:spacing w:after="0" w:line="240" w:lineRule="auto"/>
                    <w:rPr>
                      <w:rFonts w:ascii="Bookman Old Style" w:hAnsi="Bookman Old Style" w:cs="Times New Roman"/>
                      <w:b/>
                      <w:bCs/>
                      <w:color w:val="000000"/>
                      <w:sz w:val="28"/>
                      <w:szCs w:val="28"/>
                    </w:rPr>
                  </w:pPr>
                </w:p>
                <w:p w:rsidR="00595E4E" w:rsidRDefault="00595E4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r>
                    <w:rPr>
                      <w:noProof/>
                    </w:rPr>
                    <w:lastRenderedPageBreak/>
                    <mc:AlternateContent>
                      <mc:Choice Requires="wps">
                        <w:drawing>
                          <wp:anchor distT="0" distB="0" distL="114300" distR="114300" simplePos="0" relativeHeight="251668480" behindDoc="0" locked="0" layoutInCell="1" allowOverlap="1" wp14:anchorId="4B8B0B68" wp14:editId="30416003">
                            <wp:simplePos x="0" y="0"/>
                            <wp:positionH relativeFrom="column">
                              <wp:posOffset>266700</wp:posOffset>
                            </wp:positionH>
                            <wp:positionV relativeFrom="paragraph">
                              <wp:posOffset>-247650</wp:posOffset>
                            </wp:positionV>
                            <wp:extent cx="1828800" cy="182880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633" w:rsidRPr="006E1D7E" w:rsidRDefault="00292633" w:rsidP="00ED000E">
                                        <w:pPr>
                                          <w:autoSpaceDE w:val="0"/>
                                          <w:autoSpaceDN w:val="0"/>
                                          <w:adjustRightInd w:val="0"/>
                                          <w:spacing w:after="0" w:line="240" w:lineRule="auto"/>
                                          <w:jc w:val="center"/>
                                          <w:rPr>
                                            <w:rFonts w:ascii="Bookman Old Style" w:hAnsi="Bookman Old Style" w:cs="Times New Roman"/>
                                            <w:b/>
                                            <w:bCs/>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Bookman Old Style" w:hAnsi="Bookman Old Style" w:cs="Times New Roman"/>
                                            <w:b/>
                                            <w:bCs/>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INDEPENDENT STUDY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8B0B68" id="Text Box 5" o:spid="_x0000_s1038" type="#_x0000_t202" style="position:absolute;margin-left:21pt;margin-top:-19.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" filled="f" stroked="f">
                            <v:textbox style="mso-fit-shape-to-text:t">
                              <w:txbxContent>
                                <w:p w:rsidR="00292633" w:rsidRPr="006E1D7E" w:rsidRDefault="00292633" w:rsidP="00ED000E">
                                  <w:pPr>
                                    <w:autoSpaceDE w:val="0"/>
                                    <w:autoSpaceDN w:val="0"/>
                                    <w:adjustRightInd w:val="0"/>
                                    <w:spacing w:after="0" w:line="240" w:lineRule="auto"/>
                                    <w:jc w:val="center"/>
                                    <w:rPr>
                                      <w:rFonts w:ascii="Bookman Old Style" w:hAnsi="Bookman Old Style" w:cs="Times New Roman"/>
                                      <w:b/>
                                      <w:bCs/>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Bookman Old Style" w:hAnsi="Bookman Old Style" w:cs="Times New Roman"/>
                                      <w:b/>
                                      <w:bCs/>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INDEPENDENT STUDY</w:t>
                                  </w:r>
                                </w:p>
                              </w:txbxContent>
                            </v:textbox>
                          </v:shape>
                        </w:pict>
                      </mc:Fallback>
                    </mc:AlternateConten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Students can make application for an independent study credit in grade 11 or 12. An independent study course may include: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 a prescribed course in New Brunswick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 a topic or theme that extends the curriculum of a prescribed course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 a topic or theme chosen by a student that includes work that combines a number of disciplines or fields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Students must complete a comprehensive application form outlining their course of study, and identify a teacher to act as a supervisor.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Applications can be submitted twice per year - once in the spring for the upcoming fall, and once late in the fall prior to Semester Two.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Courses developed as independent study credits are similar to a regularly scheduled course in duration and workload. </w:t>
                  </w:r>
                </w:p>
                <w:p w:rsidR="00ED000E" w:rsidRDefault="00ED000E" w:rsidP="00ED000E">
                  <w:pPr>
                    <w:pStyle w:val="Default"/>
                    <w:rPr>
                      <w:rFonts w:cs="Times New Roman"/>
                      <w:sz w:val="20"/>
                      <w:szCs w:val="20"/>
                    </w:rPr>
                  </w:pPr>
                  <w:r w:rsidRPr="00154193">
                    <w:rPr>
                      <w:rFonts w:cs="Times New Roman"/>
                      <w:sz w:val="20"/>
                      <w:szCs w:val="20"/>
                    </w:rPr>
                    <w:t xml:space="preserve">All applications are reviewed by a school committee and students are notified of the approval or rejection </w:t>
                  </w: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0C0516" w:rsidRDefault="000C0516" w:rsidP="00ED000E">
                  <w:pPr>
                    <w:pStyle w:val="Default"/>
                    <w:rPr>
                      <w:rFonts w:cs="Times New Roman"/>
                      <w:sz w:val="20"/>
                      <w:szCs w:val="20"/>
                    </w:rPr>
                  </w:pPr>
                </w:p>
                <w:p w:rsidR="006A1EB1" w:rsidRDefault="006A1EB1" w:rsidP="00ED000E">
                  <w:pPr>
                    <w:pStyle w:val="Default"/>
                    <w:rPr>
                      <w:rFonts w:cs="Times New Roman"/>
                      <w:sz w:val="20"/>
                      <w:szCs w:val="20"/>
                    </w:rPr>
                  </w:pPr>
                </w:p>
                <w:p w:rsidR="006A1EB1" w:rsidRDefault="006A1EB1" w:rsidP="00ED000E">
                  <w:pPr>
                    <w:pStyle w:val="Default"/>
                    <w:rPr>
                      <w:rFonts w:cs="Times New Roman"/>
                      <w:sz w:val="20"/>
                      <w:szCs w:val="20"/>
                    </w:rPr>
                  </w:pPr>
                </w:p>
                <w:p w:rsidR="006A1EB1" w:rsidRDefault="006A1EB1" w:rsidP="00ED000E">
                  <w:pPr>
                    <w:pStyle w:val="Default"/>
                    <w:rPr>
                      <w:rFonts w:cs="Times New Roman"/>
                      <w:sz w:val="20"/>
                      <w:szCs w:val="20"/>
                    </w:rPr>
                  </w:pPr>
                </w:p>
                <w:p w:rsidR="006A1EB1" w:rsidRDefault="006A1EB1" w:rsidP="00ED000E">
                  <w:pPr>
                    <w:pStyle w:val="Default"/>
                    <w:rPr>
                      <w:rFonts w:cs="Times New Roman"/>
                      <w:sz w:val="20"/>
                      <w:szCs w:val="20"/>
                    </w:rPr>
                  </w:pPr>
                </w:p>
                <w:p w:rsidR="006A1EB1" w:rsidRDefault="006A1EB1" w:rsidP="00ED000E">
                  <w:pPr>
                    <w:pStyle w:val="Default"/>
                    <w:rPr>
                      <w:rFonts w:cs="Times New Roman"/>
                      <w:sz w:val="20"/>
                      <w:szCs w:val="20"/>
                    </w:rPr>
                  </w:pPr>
                </w:p>
                <w:p w:rsidR="006A1EB1" w:rsidRDefault="006A1EB1" w:rsidP="00ED000E">
                  <w:pPr>
                    <w:pStyle w:val="Default"/>
                    <w:rPr>
                      <w:rFonts w:cs="Times New Roman"/>
                      <w:sz w:val="20"/>
                      <w:szCs w:val="20"/>
                    </w:rPr>
                  </w:pPr>
                </w:p>
                <w:p w:rsidR="006A1EB1" w:rsidRDefault="006A1EB1" w:rsidP="00ED000E">
                  <w:pPr>
                    <w:pStyle w:val="Default"/>
                    <w:rPr>
                      <w:rFonts w:cs="Times New Roman"/>
                      <w:sz w:val="20"/>
                      <w:szCs w:val="20"/>
                    </w:rPr>
                  </w:pPr>
                </w:p>
                <w:p w:rsidR="006A1EB1" w:rsidRDefault="006A1EB1" w:rsidP="00ED000E">
                  <w:pPr>
                    <w:pStyle w:val="Default"/>
                    <w:rPr>
                      <w:rFonts w:cs="Times New Roman"/>
                      <w:sz w:val="20"/>
                      <w:szCs w:val="20"/>
                    </w:rPr>
                  </w:pPr>
                </w:p>
                <w:p w:rsidR="006A1EB1" w:rsidRDefault="006A1EB1" w:rsidP="00ED000E">
                  <w:pPr>
                    <w:pStyle w:val="Default"/>
                    <w:rPr>
                      <w:rFonts w:cs="Times New Roman"/>
                      <w:sz w:val="20"/>
                      <w:szCs w:val="20"/>
                    </w:rPr>
                  </w:pPr>
                </w:p>
                <w:p w:rsidR="006A1EB1" w:rsidRDefault="006A1EB1" w:rsidP="00ED000E">
                  <w:pPr>
                    <w:pStyle w:val="Default"/>
                    <w:rPr>
                      <w:rFonts w:cs="Times New Roman"/>
                      <w:sz w:val="20"/>
                      <w:szCs w:val="20"/>
                    </w:rPr>
                  </w:pPr>
                </w:p>
                <w:p w:rsidR="000C0516" w:rsidRDefault="000C051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9A3836" w:rsidRDefault="009A3836" w:rsidP="00ED000E">
                  <w:pPr>
                    <w:pStyle w:val="Default"/>
                    <w:rPr>
                      <w:rFonts w:cs="Times New Roman"/>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r>
                    <w:rPr>
                      <w:noProof/>
                    </w:rPr>
                    <w:lastRenderedPageBreak/>
                    <mc:AlternateContent>
                      <mc:Choice Requires="wps">
                        <w:drawing>
                          <wp:anchor distT="0" distB="0" distL="114300" distR="114300" simplePos="0" relativeHeight="251673600" behindDoc="0" locked="0" layoutInCell="1" allowOverlap="1" wp14:anchorId="44159500" wp14:editId="0B01F5D3">
                            <wp:simplePos x="0" y="0"/>
                            <wp:positionH relativeFrom="column">
                              <wp:posOffset>131197</wp:posOffset>
                            </wp:positionH>
                            <wp:positionV relativeFrom="paragraph">
                              <wp:posOffset>164077</wp:posOffset>
                            </wp:positionV>
                            <wp:extent cx="1828800" cy="906449"/>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1828800" cy="906449"/>
                                    </a:xfrm>
                                    <a:prstGeom prst="rect">
                                      <a:avLst/>
                                    </a:prstGeom>
                                    <a:noFill/>
                                    <a:ln>
                                      <a:noFill/>
                                    </a:ln>
                                    <a:effectLst/>
                                  </wps:spPr>
                                  <wps:txbx>
                                    <w:txbxContent>
                                      <w:p w:rsidR="00292633" w:rsidRPr="006E1D7E" w:rsidRDefault="00292633" w:rsidP="00ED000E">
                                        <w:pPr>
                                          <w:autoSpaceDE w:val="0"/>
                                          <w:autoSpaceDN w:val="0"/>
                                          <w:adjustRightInd w:val="0"/>
                                          <w:spacing w:after="0" w:line="240" w:lineRule="auto"/>
                                          <w:jc w:val="center"/>
                                          <w:rPr>
                                            <w:rFonts w:ascii="Bookman Old Style" w:hAnsi="Bookman Old Style" w:cs="Times New Roman"/>
                                            <w:b/>
                                            <w:bCs/>
                                            <w:color w:val="00000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Bookman Old Style" w:hAnsi="Bookman Old Style" w:cs="Times New Roman"/>
                                            <w:b/>
                                            <w:bCs/>
                                            <w:color w:val="00000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DISTANCE EDUCATION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V relativeFrom="margin">
                              <wp14:pctHeight>0</wp14:pctHeight>
                            </wp14:sizeRelV>
                          </wp:anchor>
                        </w:drawing>
                      </mc:Choice>
                      <mc:Fallback>
                        <w:pict>
                          <v:shape w14:anchorId="44159500" id="Text Box 7" o:spid="_x0000_s1039" type="#_x0000_t202" style="position:absolute;margin-left:10.35pt;margin-top:12.9pt;width:2in;height:71.3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" filled="f" stroked="f">
                            <v:textbox>
                              <w:txbxContent>
                                <w:p w:rsidR="00292633" w:rsidRPr="006E1D7E" w:rsidRDefault="00292633" w:rsidP="00ED000E">
                                  <w:pPr>
                                    <w:autoSpaceDE w:val="0"/>
                                    <w:autoSpaceDN w:val="0"/>
                                    <w:adjustRightInd w:val="0"/>
                                    <w:spacing w:after="0" w:line="240" w:lineRule="auto"/>
                                    <w:jc w:val="center"/>
                                    <w:rPr>
                                      <w:rFonts w:ascii="Bookman Old Style" w:hAnsi="Bookman Old Style" w:cs="Times New Roman"/>
                                      <w:b/>
                                      <w:bCs/>
                                      <w:color w:val="00000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Bookman Old Style" w:hAnsi="Bookman Old Style" w:cs="Times New Roman"/>
                                      <w:b/>
                                      <w:bCs/>
                                      <w:color w:val="000000"/>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DISTANCE EDUCATION</w:t>
                                  </w:r>
                                </w:p>
                              </w:txbxContent>
                            </v:textbox>
                          </v:shape>
                        </w:pict>
                      </mc:Fallback>
                    </mc:AlternateConten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BA40F8" w:rsidRDefault="00BA40F8" w:rsidP="00ED000E">
                  <w:pPr>
                    <w:autoSpaceDE w:val="0"/>
                    <w:autoSpaceDN w:val="0"/>
                    <w:adjustRightInd w:val="0"/>
                    <w:spacing w:after="0" w:line="240" w:lineRule="auto"/>
                    <w:rPr>
                      <w:rFonts w:ascii="Bookman Old Style" w:hAnsi="Bookman Old Style" w:cs="Times New Roman"/>
                      <w:b/>
                      <w:bCs/>
                      <w:color w:val="000000"/>
                      <w:sz w:val="28"/>
                      <w:szCs w:val="28"/>
                    </w:rPr>
                  </w:pPr>
                </w:p>
                <w:p w:rsidR="00BA40F8" w:rsidRDefault="00BA40F8"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8"/>
                      <w:szCs w:val="28"/>
                    </w:rPr>
                  </w:pP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Hampton High School also offers on-line courses through a distance education program. Distance Education is recognized as also being referred to as Desire-2-Learn, or D2L, and New Brunswick Virtual High School, or NBVHS.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New </w:t>
                  </w:r>
                  <w:proofErr w:type="gramStart"/>
                  <w:r w:rsidRPr="00154193">
                    <w:rPr>
                      <w:rFonts w:ascii="Bookman Old Style" w:hAnsi="Bookman Old Style" w:cs="Times New Roman"/>
                      <w:color w:val="000000"/>
                      <w:sz w:val="20"/>
                      <w:szCs w:val="20"/>
                    </w:rPr>
                    <w:t>Brunswick 's</w:t>
                  </w:r>
                  <w:proofErr w:type="gramEnd"/>
                  <w:r w:rsidRPr="00154193">
                    <w:rPr>
                      <w:rFonts w:ascii="Bookman Old Style" w:hAnsi="Bookman Old Style" w:cs="Times New Roman"/>
                      <w:color w:val="000000"/>
                      <w:sz w:val="20"/>
                      <w:szCs w:val="20"/>
                    </w:rPr>
                    <w:t xml:space="preserve"> Distance Learning program offers expanded learning opportunities to all New Brunswick high school students by allowing students access to courses that, because of scheduling conflicts, illness or limited course availability in their own schools, might not otherwise be available to them.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Further info see Guidance Department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1E34B7"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
                      <w:bCs/>
                      <w:color w:val="000000"/>
                      <w:sz w:val="20"/>
                      <w:szCs w:val="20"/>
                    </w:rPr>
                    <w:t>ENROLLMENT IN DISTANCE EDUCATION COURSES</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Student enrollment and registration is, cooperatively, under the guise of the D2L Registrar and the Guidance Counselor. It is the responsibility of the student to ensure that the application package is completed.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Distance Education registrations will be in line with the school course calendar and follow the school</w:t>
                  </w:r>
                  <w:r>
                    <w:rPr>
                      <w:rFonts w:ascii="Times New Roman" w:hAnsi="Times New Roman" w:cs="Times New Roman"/>
                      <w:color w:val="000000"/>
                      <w:sz w:val="20"/>
                      <w:szCs w:val="20"/>
                    </w:rPr>
                    <w:t>’</w:t>
                  </w:r>
                  <w:r w:rsidRPr="00154193">
                    <w:rPr>
                      <w:rFonts w:ascii="Bookman Old Style" w:hAnsi="Bookman Old Style" w:cs="Times New Roman"/>
                      <w:color w:val="000000"/>
                      <w:sz w:val="20"/>
                      <w:szCs w:val="20"/>
                    </w:rPr>
                    <w:t xml:space="preserve">s registration policy. Exceptions to the established deadlines will be assessed on an individual basis by Guidance and the D2L Registrar.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Semester 1 &amp; 2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The last day for D2L Application submissions is two school days following the deadline for in-</w:t>
                  </w:r>
                  <w:r>
                    <w:rPr>
                      <w:rFonts w:ascii="Bookman Old Style" w:hAnsi="Bookman Old Style" w:cs="Times New Roman"/>
                      <w:color w:val="000000"/>
                      <w:sz w:val="20"/>
                      <w:szCs w:val="20"/>
                    </w:rPr>
                    <w:t xml:space="preserve">   </w:t>
                  </w:r>
                  <w:r w:rsidRPr="00154193">
                    <w:rPr>
                      <w:rFonts w:ascii="Bookman Old Style" w:hAnsi="Bookman Old Style" w:cs="Times New Roman"/>
                      <w:color w:val="000000"/>
                      <w:sz w:val="20"/>
                      <w:szCs w:val="20"/>
                    </w:rPr>
                    <w:t xml:space="preserve">school course registrations.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 The last day for D2L course changes and withdrawals is two weeks following </w:t>
                  </w:r>
                  <w:proofErr w:type="gramStart"/>
                  <w:r w:rsidRPr="00154193">
                    <w:rPr>
                      <w:rFonts w:ascii="Bookman Old Style" w:hAnsi="Bookman Old Style" w:cs="Times New Roman"/>
                      <w:color w:val="000000"/>
                      <w:sz w:val="20"/>
                      <w:szCs w:val="20"/>
                    </w:rPr>
                    <w:t>registration.</w:t>
                  </w:r>
                  <w:proofErr w:type="gramEnd"/>
                  <w:r w:rsidRPr="00154193">
                    <w:rPr>
                      <w:rFonts w:ascii="Bookman Old Style" w:hAnsi="Bookman Old Style" w:cs="Times New Roman"/>
                      <w:color w:val="000000"/>
                      <w:sz w:val="20"/>
                      <w:szCs w:val="20"/>
                    </w:rPr>
                    <w:t xml:space="preserve">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color w:val="000000"/>
                      <w:sz w:val="28"/>
                      <w:szCs w:val="28"/>
                    </w:rPr>
                  </w:pPr>
                  <w:r>
                    <w:rPr>
                      <w:noProof/>
                    </w:rPr>
                    <mc:AlternateContent>
                      <mc:Choice Requires="wps">
                        <w:drawing>
                          <wp:anchor distT="0" distB="0" distL="114300" distR="114300" simplePos="0" relativeHeight="251676672" behindDoc="0" locked="0" layoutInCell="1" allowOverlap="1" wp14:anchorId="2A660FC1" wp14:editId="28772493">
                            <wp:simplePos x="0" y="0"/>
                            <wp:positionH relativeFrom="column">
                              <wp:posOffset>-619126</wp:posOffset>
                            </wp:positionH>
                            <wp:positionV relativeFrom="paragraph">
                              <wp:posOffset>0</wp:posOffset>
                            </wp:positionV>
                            <wp:extent cx="7229475"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229475" cy="1828800"/>
                                    </a:xfrm>
                                    <a:prstGeom prst="rect">
                                      <a:avLst/>
                                    </a:prstGeom>
                                    <a:noFill/>
                                    <a:ln>
                                      <a:noFill/>
                                    </a:ln>
                                    <a:effectLst/>
                                  </wps:spPr>
                                  <wps:txbx>
                                    <w:txbxContent>
                                      <w:p w:rsidR="00292633" w:rsidRDefault="00292633" w:rsidP="00ED000E">
                                        <w:pPr>
                                          <w:autoSpaceDE w:val="0"/>
                                          <w:autoSpaceDN w:val="0"/>
                                          <w:adjustRightInd w:val="0"/>
                                          <w:spacing w:after="0" w:line="240" w:lineRule="auto"/>
                                          <w:jc w:val="center"/>
                                          <w:rPr>
                                            <w:rFonts w:ascii="Bookman Old Style" w:hAnsi="Bookman Old Style" w:cs="Times New Roman"/>
                                            <w:b/>
                                            <w:color w:val="000000"/>
                                            <w:sz w:val="44"/>
                                            <w:szCs w:val="44"/>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6E1D7E">
                                          <w:rPr>
                                            <w:rFonts w:ascii="Bookman Old Style" w:hAnsi="Bookman Old Style" w:cs="Times New Roman"/>
                                            <w:b/>
                                            <w:color w:val="000000"/>
                                            <w:sz w:val="44"/>
                                            <w:szCs w:val="44"/>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EDUCATIONAL SUPPORT SERVICES </w:t>
                                        </w:r>
                                      </w:p>
                                      <w:p w:rsidR="00292633" w:rsidRPr="006E1D7E" w:rsidRDefault="00292633" w:rsidP="00ED000E">
                                        <w:pPr>
                                          <w:autoSpaceDE w:val="0"/>
                                          <w:autoSpaceDN w:val="0"/>
                                          <w:adjustRightInd w:val="0"/>
                                          <w:spacing w:after="0" w:line="240" w:lineRule="auto"/>
                                          <w:jc w:val="center"/>
                                          <w:rPr>
                                            <w:rFonts w:ascii="Bookman Old Style" w:hAnsi="Bookman Old Style" w:cs="Times New Roman"/>
                                            <w:b/>
                                            <w:color w:val="000000"/>
                                            <w:sz w:val="44"/>
                                            <w:szCs w:val="44"/>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6E1D7E">
                                          <w:rPr>
                                            <w:rFonts w:ascii="Bookman Old Style" w:hAnsi="Bookman Old Style" w:cs="Times New Roman"/>
                                            <w:b/>
                                            <w:color w:val="000000"/>
                                            <w:sz w:val="44"/>
                                            <w:szCs w:val="44"/>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RESOURCE AND GUIDANCE (ESS-R, ESS-G)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660FC1" id="Text Box 9" o:spid="_x0000_s1040" type="#_x0000_t202" style="position:absolute;margin-left:-48.75pt;margin-top:0;width:569.25pt;height:2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" filled="f" stroked="f">
                            <v:textbox style="mso-fit-shape-to-text:t">
                              <w:txbxContent>
                                <w:p w:rsidR="00292633" w:rsidRDefault="00292633" w:rsidP="00ED000E">
                                  <w:pPr>
                                    <w:autoSpaceDE w:val="0"/>
                                    <w:autoSpaceDN w:val="0"/>
                                    <w:adjustRightInd w:val="0"/>
                                    <w:spacing w:after="0" w:line="240" w:lineRule="auto"/>
                                    <w:jc w:val="center"/>
                                    <w:rPr>
                                      <w:rFonts w:ascii="Bookman Old Style" w:hAnsi="Bookman Old Style" w:cs="Times New Roman"/>
                                      <w:b/>
                                      <w:color w:val="000000"/>
                                      <w:sz w:val="44"/>
                                      <w:szCs w:val="44"/>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6E1D7E">
                                    <w:rPr>
                                      <w:rFonts w:ascii="Bookman Old Style" w:hAnsi="Bookman Old Style" w:cs="Times New Roman"/>
                                      <w:b/>
                                      <w:color w:val="000000"/>
                                      <w:sz w:val="44"/>
                                      <w:szCs w:val="44"/>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EDUCATIONAL SUPPORT SERVICES </w:t>
                                  </w:r>
                                </w:p>
                                <w:p w:rsidR="00292633" w:rsidRPr="006E1D7E" w:rsidRDefault="00292633" w:rsidP="00ED000E">
                                  <w:pPr>
                                    <w:autoSpaceDE w:val="0"/>
                                    <w:autoSpaceDN w:val="0"/>
                                    <w:adjustRightInd w:val="0"/>
                                    <w:spacing w:after="0" w:line="240" w:lineRule="auto"/>
                                    <w:jc w:val="center"/>
                                    <w:rPr>
                                      <w:rFonts w:ascii="Bookman Old Style" w:hAnsi="Bookman Old Style" w:cs="Times New Roman"/>
                                      <w:b/>
                                      <w:color w:val="000000"/>
                                      <w:sz w:val="44"/>
                                      <w:szCs w:val="44"/>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6E1D7E">
                                    <w:rPr>
                                      <w:rFonts w:ascii="Bookman Old Style" w:hAnsi="Bookman Old Style" w:cs="Times New Roman"/>
                                      <w:b/>
                                      <w:color w:val="000000"/>
                                      <w:sz w:val="44"/>
                                      <w:szCs w:val="44"/>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RESOURCE AND GUIDANCE (ESS-R, ESS-G)</w:t>
                                  </w:r>
                                </w:p>
                              </w:txbxContent>
                            </v:textbox>
                          </v:shape>
                        </w:pict>
                      </mc:Fallback>
                    </mc:AlternateContent>
                  </w:r>
                </w:p>
                <w:p w:rsidR="00ED000E" w:rsidRDefault="00ED000E" w:rsidP="00ED000E">
                  <w:pPr>
                    <w:autoSpaceDE w:val="0"/>
                    <w:autoSpaceDN w:val="0"/>
                    <w:adjustRightInd w:val="0"/>
                    <w:spacing w:after="0" w:line="240" w:lineRule="auto"/>
                    <w:rPr>
                      <w:rFonts w:ascii="Bookman Old Style" w:hAnsi="Bookman Old Style" w:cs="Times New Roman"/>
                      <w:b/>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color w:val="000000"/>
                      <w:sz w:val="28"/>
                      <w:szCs w:val="28"/>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b/>
                      <w:bCs/>
                      <w:color w:val="000000"/>
                      <w:sz w:val="20"/>
                      <w:szCs w:val="20"/>
                    </w:rPr>
                    <w:t xml:space="preserve">HOME/HOME - HOSPITAL TUTORING PROGRAM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This program is available for any student who is medically/physically unable to attend school in excess of two weeks. A tutor is sent to the home for a limited time to aid the student in maintaining his academic levels.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EDUCATIONAL SUPPORT SERVICES – RESOURCE (ESS-R)</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color w:val="000000"/>
                      <w:sz w:val="20"/>
                      <w:szCs w:val="20"/>
                    </w:rPr>
                    <w:t>ESS-</w:t>
                  </w:r>
                  <w:proofErr w:type="gramStart"/>
                  <w:r>
                    <w:rPr>
                      <w:rFonts w:ascii="Bookman Old Style" w:hAnsi="Bookman Old Style" w:cs="Times New Roman"/>
                      <w:color w:val="000000"/>
                      <w:sz w:val="20"/>
                      <w:szCs w:val="20"/>
                    </w:rPr>
                    <w:t xml:space="preserve">R </w:t>
                  </w:r>
                  <w:r w:rsidRPr="00154193">
                    <w:rPr>
                      <w:rFonts w:ascii="Bookman Old Style" w:hAnsi="Bookman Old Style" w:cs="Times New Roman"/>
                      <w:color w:val="000000"/>
                      <w:sz w:val="20"/>
                      <w:szCs w:val="20"/>
                    </w:rPr>
                    <w:t xml:space="preserve"> provides</w:t>
                  </w:r>
                  <w:proofErr w:type="gramEnd"/>
                  <w:r w:rsidRPr="00154193">
                    <w:rPr>
                      <w:rFonts w:ascii="Bookman Old Style" w:hAnsi="Bookman Old Style" w:cs="Times New Roman"/>
                      <w:color w:val="000000"/>
                      <w:sz w:val="20"/>
                      <w:szCs w:val="20"/>
                    </w:rPr>
                    <w:t xml:space="preserve"> support to students with a wide range of special needs including learning disabilities of an intellectual, physical, sensory, emotional or behavioral nature.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Resource teachers work with students who have been referred from the middle schools and/or their present school. They also work with smaller groups of students on skill development and learning strategies to support the regular curriculum. Consultation with teachers and parents is an important component of the program.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lastRenderedPageBreak/>
                    <w:t xml:space="preserve">The development of a </w:t>
                  </w:r>
                  <w:r>
                    <w:rPr>
                      <w:rFonts w:ascii="Bookman Old Style" w:hAnsi="Bookman Old Style" w:cs="Times New Roman"/>
                      <w:color w:val="000000"/>
                      <w:sz w:val="20"/>
                      <w:szCs w:val="20"/>
                    </w:rPr>
                    <w:t>Personalized Learning Plan (PLP)</w:t>
                  </w:r>
                  <w:r w:rsidRPr="00154193">
                    <w:rPr>
                      <w:rFonts w:ascii="Bookman Old Style" w:hAnsi="Bookman Old Style" w:cs="Times New Roman"/>
                      <w:color w:val="000000"/>
                      <w:sz w:val="20"/>
                      <w:szCs w:val="20"/>
                    </w:rPr>
                    <w:t xml:space="preserve"> is divided among the Resource teachers by grade; one handles grade 9, one handles grade 10 and one handles </w:t>
                  </w:r>
                  <w:r>
                    <w:rPr>
                      <w:rFonts w:ascii="Bookman Old Style" w:hAnsi="Bookman Old Style" w:cs="Times New Roman"/>
                      <w:color w:val="000000"/>
                      <w:sz w:val="20"/>
                      <w:szCs w:val="20"/>
                    </w:rPr>
                    <w:t>grade</w:t>
                  </w:r>
                  <w:r w:rsidRPr="00154193">
                    <w:rPr>
                      <w:rFonts w:ascii="Bookman Old Style" w:hAnsi="Bookman Old Style" w:cs="Times New Roman"/>
                      <w:color w:val="000000"/>
                      <w:sz w:val="20"/>
                      <w:szCs w:val="20"/>
                    </w:rPr>
                    <w:t xml:space="preserve"> 11 and</w:t>
                  </w:r>
                  <w:r>
                    <w:rPr>
                      <w:rFonts w:ascii="Bookman Old Style" w:hAnsi="Bookman Old Style" w:cs="Times New Roman"/>
                      <w:color w:val="000000"/>
                      <w:sz w:val="20"/>
                      <w:szCs w:val="20"/>
                    </w:rPr>
                    <w:t xml:space="preserve"> one handles grade</w:t>
                  </w:r>
                  <w:r w:rsidRPr="00154193">
                    <w:rPr>
                      <w:rFonts w:ascii="Bookman Old Style" w:hAnsi="Bookman Old Style" w:cs="Times New Roman"/>
                      <w:color w:val="000000"/>
                      <w:sz w:val="20"/>
                      <w:szCs w:val="20"/>
                    </w:rPr>
                    <w:t xml:space="preserve"> 12. </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color w:val="000000"/>
                      <w:sz w:val="20"/>
                      <w:szCs w:val="20"/>
                    </w:rPr>
                    <w:t>A PLP</w:t>
                  </w:r>
                  <w:r w:rsidRPr="00154193">
                    <w:rPr>
                      <w:rFonts w:ascii="Bookman Old Style" w:hAnsi="Bookman Old Style" w:cs="Times New Roman"/>
                      <w:color w:val="000000"/>
                      <w:sz w:val="20"/>
                      <w:szCs w:val="20"/>
                    </w:rPr>
                    <w:t xml:space="preserve"> is used in the program planning for students who have specific learning needs. Planning may include accommodations or modifications of the regular program or individualized program. Accommodations could be provided through direct support (indicates the student is provided with accommodations in the classroom as well as individual/small group) or indirect support (indicates the student is provided with accommodations </w:t>
                  </w:r>
                  <w:r>
                    <w:rPr>
                      <w:rFonts w:ascii="Bookman Old Style" w:hAnsi="Bookman Old Style" w:cs="Times New Roman"/>
                      <w:color w:val="000000"/>
                      <w:sz w:val="20"/>
                      <w:szCs w:val="20"/>
                    </w:rPr>
                    <w:t>in the classroom).</w:t>
                  </w:r>
                </w:p>
                <w:p w:rsidR="00ED000E" w:rsidRDefault="00ED000E" w:rsidP="00ED000E">
                  <w:pPr>
                    <w:autoSpaceDE w:val="0"/>
                    <w:autoSpaceDN w:val="0"/>
                    <w:adjustRightInd w:val="0"/>
                    <w:spacing w:after="0" w:line="240" w:lineRule="auto"/>
                    <w:rPr>
                      <w:rFonts w:ascii="Bookman Old Style" w:hAnsi="Bookman Old Style" w:cs="Times New Roman"/>
                      <w:color w:val="000000"/>
                      <w:sz w:val="20"/>
                      <w:szCs w:val="20"/>
                    </w:rPr>
                  </w:pPr>
                </w:p>
                <w:p w:rsidR="006A1B26" w:rsidRDefault="006A1B26"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b/>
                      <w:bCs/>
                      <w:color w:val="000000"/>
                      <w:sz w:val="20"/>
                      <w:szCs w:val="20"/>
                    </w:rPr>
                    <w:t xml:space="preserve">LEARNING STRATEGIES INTERVENTION PROGRAM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When students reach grade eleven and twelve, those who have had prior Resource support because of learning difficulties may opt for the Learning Strategies Program which is offered as a credit course. The program stresses the development of skills in the areas of reading, writing, and study skills as well as the skills necessary to help with the transition process from high school to post-secondary education or the work place.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EDUCATIONAL SUPPORT SERVICES – GUIDANCE (ESS-G)</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b/>
                      <w:bCs/>
                      <w:color w:val="000000"/>
                      <w:sz w:val="20"/>
                      <w:szCs w:val="20"/>
                    </w:rPr>
                    <w:t xml:space="preserve">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One full-time and one part-time Guidance Counselor are involved in ongoing educational, career, personal and social counseling for individual students and/or groups.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The counselors also consult and co-ordinate with teachers, parents, administrators, and the community in the interest of the individual needs of the students. </w:t>
                  </w:r>
                </w:p>
                <w:p w:rsidR="00ED000E" w:rsidRPr="00154193"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sidRPr="00154193">
                    <w:rPr>
                      <w:rFonts w:ascii="Bookman Old Style" w:hAnsi="Bookman Old Style" w:cs="Times New Roman"/>
                      <w:color w:val="000000"/>
                      <w:sz w:val="20"/>
                      <w:szCs w:val="20"/>
                    </w:rPr>
                    <w:t xml:space="preserve">Among other duties, the counselors are involved in high school course selections, and registrations for university and community colleges. Career information and exploration, scholarships, and special programs such as study skills, are part of the ongoing service. </w:t>
                  </w:r>
                </w:p>
                <w:p w:rsidR="00ED000E" w:rsidRDefault="00ED000E" w:rsidP="00ED000E">
                  <w:pPr>
                    <w:autoSpaceDE w:val="0"/>
                    <w:autoSpaceDN w:val="0"/>
                    <w:adjustRightInd w:val="0"/>
                    <w:spacing w:after="0" w:line="240" w:lineRule="auto"/>
                    <w:rPr>
                      <w:rFonts w:ascii="Bookman Old Style" w:hAnsi="Bookman Old Style" w:cs="Times New Roman"/>
                      <w:b/>
                      <w:bCs/>
                      <w:color w:val="000000"/>
                      <w:sz w:val="20"/>
                      <w:szCs w:val="20"/>
                    </w:rPr>
                  </w:pPr>
                </w:p>
                <w:p w:rsidR="00FA5422" w:rsidRDefault="00FA5422"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6A1EB1" w:rsidRDefault="006A1EB1" w:rsidP="00ED000E">
                  <w:pPr>
                    <w:autoSpaceDE w:val="0"/>
                    <w:autoSpaceDN w:val="0"/>
                    <w:adjustRightInd w:val="0"/>
                    <w:spacing w:after="0" w:line="240" w:lineRule="auto"/>
                    <w:rPr>
                      <w:rFonts w:ascii="Bookman Old Style" w:hAnsi="Bookman Old Style" w:cs="Times New Roman"/>
                      <w:b/>
                      <w:color w:val="000000"/>
                    </w:rPr>
                  </w:pPr>
                </w:p>
                <w:p w:rsidR="00ED000E" w:rsidRPr="00381D22" w:rsidRDefault="00ED000E" w:rsidP="00ED000E">
                  <w:pPr>
                    <w:autoSpaceDE w:val="0"/>
                    <w:autoSpaceDN w:val="0"/>
                    <w:adjustRightInd w:val="0"/>
                    <w:spacing w:after="0" w:line="240" w:lineRule="auto"/>
                    <w:rPr>
                      <w:rFonts w:ascii="Bookman Old Style" w:hAnsi="Bookman Old Style" w:cs="Times New Roman"/>
                      <w:color w:val="000000"/>
                      <w:sz w:val="20"/>
                      <w:szCs w:val="20"/>
                    </w:rPr>
                  </w:pPr>
                  <w:r>
                    <w:rPr>
                      <w:rFonts w:ascii="Bookman Old Style" w:hAnsi="Bookman Old Style" w:cs="Times New Roman"/>
                      <w:b/>
                      <w:color w:val="000000"/>
                    </w:rPr>
                    <w:lastRenderedPageBreak/>
                    <w:t>EDUCATION PLANNING APPENDIX</w:t>
                  </w:r>
                </w:p>
                <w:p w:rsidR="00ED000E" w:rsidRDefault="00ED000E" w:rsidP="00ED000E">
                  <w:pPr>
                    <w:autoSpaceDE w:val="0"/>
                    <w:autoSpaceDN w:val="0"/>
                    <w:adjustRightInd w:val="0"/>
                    <w:spacing w:after="0" w:line="240" w:lineRule="auto"/>
                    <w:rPr>
                      <w:rFonts w:ascii="Bookman Old Style" w:hAnsi="Bookman Old Style"/>
                      <w:sz w:val="20"/>
                      <w:szCs w:val="20"/>
                    </w:rPr>
                  </w:pPr>
                  <w:r w:rsidRPr="00154193">
                    <w:rPr>
                      <w:rFonts w:ascii="Bookman Old Style" w:hAnsi="Bookman Old Style"/>
                      <w:sz w:val="20"/>
                      <w:szCs w:val="20"/>
                    </w:rPr>
                    <w:t>Students are advised to prepare thoughtfully for registration and to have a tentative plan for the future course of study. Consultation with parents, teachers, and guidance counselors is recommended so that students choose courses appropriate to their abilities, needs, and interests</w:t>
                  </w:r>
                  <w:r w:rsidR="00433799">
                    <w:rPr>
                      <w:rFonts w:ascii="Bookman Old Style" w:hAnsi="Bookman Old Style"/>
                      <w:sz w:val="20"/>
                      <w:szCs w:val="20"/>
                    </w:rPr>
                    <w:t>.</w:t>
                  </w:r>
                </w:p>
                <w:p w:rsidR="00ED000E" w:rsidRDefault="00ED000E" w:rsidP="00ED000E">
                  <w:pPr>
                    <w:autoSpaceDE w:val="0"/>
                    <w:autoSpaceDN w:val="0"/>
                    <w:adjustRightInd w:val="0"/>
                    <w:spacing w:after="0" w:line="240" w:lineRule="auto"/>
                    <w:rPr>
                      <w:rFonts w:ascii="Bookman Old Style" w:hAnsi="Bookman Old Style"/>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38"/>
                    <w:gridCol w:w="90"/>
                    <w:gridCol w:w="4428"/>
                  </w:tblGrid>
                  <w:tr w:rsidR="00ED000E" w:rsidRPr="006E73C3" w:rsidTr="00292633">
                    <w:trPr>
                      <w:trHeight w:val="383"/>
                      <w:jc w:val="center"/>
                    </w:trPr>
                    <w:tc>
                      <w:tcPr>
                        <w:tcW w:w="8856" w:type="dxa"/>
                        <w:gridSpan w:val="3"/>
                        <w:tcBorders>
                          <w:top w:val="nil"/>
                          <w:left w:val="nil"/>
                          <w:bottom w:val="nil"/>
                          <w:right w:val="nil"/>
                        </w:tcBorders>
                      </w:tcPr>
                      <w:p w:rsidR="00ED000E" w:rsidRPr="006E73C3" w:rsidRDefault="00ED000E" w:rsidP="00ED000E">
                        <w:pPr>
                          <w:tabs>
                            <w:tab w:val="left" w:pos="1800"/>
                            <w:tab w:val="left" w:pos="4770"/>
                          </w:tabs>
                          <w:spacing w:after="0" w:line="240" w:lineRule="auto"/>
                          <w:jc w:val="center"/>
                          <w:rPr>
                            <w:rFonts w:ascii="Arial" w:eastAsia="Times New Roman" w:hAnsi="Arial" w:cs="Arial"/>
                            <w:b/>
                            <w:sz w:val="28"/>
                            <w:szCs w:val="28"/>
                          </w:rPr>
                        </w:pPr>
                        <w:r w:rsidRPr="006E73C3">
                          <w:rPr>
                            <w:rFonts w:ascii="Arial" w:eastAsia="Times New Roman" w:hAnsi="Arial" w:cs="Arial"/>
                            <w:b/>
                            <w:sz w:val="28"/>
                            <w:szCs w:val="28"/>
                          </w:rPr>
                          <w:t>EDUCATION PLANNING CHART</w:t>
                        </w:r>
                      </w:p>
                      <w:p w:rsidR="00ED000E" w:rsidRPr="006E73C3" w:rsidRDefault="00ED000E" w:rsidP="00ED000E">
                        <w:pPr>
                          <w:tabs>
                            <w:tab w:val="left" w:pos="1800"/>
                            <w:tab w:val="left" w:pos="4770"/>
                          </w:tabs>
                          <w:spacing w:after="0" w:line="240" w:lineRule="auto"/>
                          <w:rPr>
                            <w:rFonts w:ascii="Times New Roman" w:eastAsia="Times New Roman" w:hAnsi="Times New Roman" w:cs="Times New Roman"/>
                            <w:b/>
                            <w:sz w:val="16"/>
                            <w:szCs w:val="16"/>
                          </w:rPr>
                        </w:pPr>
                      </w:p>
                    </w:tc>
                  </w:tr>
                  <w:tr w:rsidR="00ED000E" w:rsidRPr="006E73C3" w:rsidTr="00292633">
                    <w:trPr>
                      <w:trHeight w:val="382"/>
                      <w:jc w:val="center"/>
                    </w:trPr>
                    <w:tc>
                      <w:tcPr>
                        <w:tcW w:w="4428" w:type="dxa"/>
                        <w:gridSpan w:val="2"/>
                        <w:tcBorders>
                          <w:top w:val="nil"/>
                          <w:left w:val="nil"/>
                          <w:bottom w:val="single" w:sz="4" w:space="0" w:color="auto"/>
                          <w:right w:val="nil"/>
                        </w:tcBorders>
                        <w:hideMark/>
                      </w:tcPr>
                      <w:p w:rsidR="00ED000E" w:rsidRPr="006E73C3" w:rsidRDefault="00ED000E" w:rsidP="00ED000E">
                        <w:pPr>
                          <w:spacing w:after="0" w:line="240" w:lineRule="auto"/>
                          <w:jc w:val="both"/>
                          <w:rPr>
                            <w:rFonts w:ascii="Book Antiqua" w:eastAsia="Times New Roman" w:hAnsi="Book Antiqua" w:cs="Arial"/>
                            <w:sz w:val="24"/>
                            <w:szCs w:val="24"/>
                          </w:rPr>
                        </w:pPr>
                      </w:p>
                    </w:tc>
                    <w:tc>
                      <w:tcPr>
                        <w:tcW w:w="4428" w:type="dxa"/>
                        <w:tcBorders>
                          <w:top w:val="nil"/>
                          <w:left w:val="nil"/>
                          <w:bottom w:val="single" w:sz="4" w:space="0" w:color="auto"/>
                          <w:right w:val="nil"/>
                        </w:tcBorders>
                        <w:hideMark/>
                      </w:tcPr>
                      <w:p w:rsidR="00ED000E" w:rsidRPr="006E73C3" w:rsidRDefault="00ED000E" w:rsidP="00ED000E">
                        <w:pPr>
                          <w:spacing w:after="0" w:line="240" w:lineRule="auto"/>
                          <w:jc w:val="right"/>
                          <w:rPr>
                            <w:rFonts w:ascii="Book Antiqua" w:eastAsia="Times New Roman" w:hAnsi="Book Antiqua" w:cs="Arial"/>
                            <w:sz w:val="24"/>
                            <w:szCs w:val="24"/>
                          </w:rPr>
                        </w:pPr>
                      </w:p>
                      <w:p w:rsidR="00ED000E" w:rsidRPr="006E73C3" w:rsidRDefault="00ED000E" w:rsidP="00ED000E">
                        <w:pPr>
                          <w:spacing w:after="0" w:line="240" w:lineRule="auto"/>
                          <w:jc w:val="right"/>
                          <w:rPr>
                            <w:rFonts w:ascii="Arial" w:eastAsia="Times New Roman" w:hAnsi="Arial" w:cs="Arial"/>
                            <w:sz w:val="24"/>
                            <w:szCs w:val="24"/>
                          </w:rPr>
                        </w:pPr>
                      </w:p>
                    </w:tc>
                  </w:tr>
                  <w:tr w:rsidR="00ED000E" w:rsidRPr="006E73C3" w:rsidTr="00292633">
                    <w:trPr>
                      <w:jc w:val="center"/>
                    </w:trPr>
                    <w:tc>
                      <w:tcPr>
                        <w:tcW w:w="4338" w:type="dxa"/>
                        <w:tcBorders>
                          <w:top w:val="single" w:sz="4" w:space="0" w:color="auto"/>
                          <w:left w:val="single" w:sz="6" w:space="0" w:color="000000"/>
                          <w:bottom w:val="single" w:sz="6" w:space="0" w:color="000000"/>
                          <w:right w:val="single" w:sz="6" w:space="0" w:color="000000"/>
                        </w:tcBorders>
                      </w:tcPr>
                      <w:p w:rsidR="00ED000E" w:rsidRPr="006E73C3" w:rsidRDefault="00ED000E" w:rsidP="00ED000E">
                        <w:pPr>
                          <w:tabs>
                            <w:tab w:val="left" w:pos="1800"/>
                            <w:tab w:val="left" w:pos="4770"/>
                          </w:tabs>
                          <w:spacing w:after="0" w:line="240" w:lineRule="auto"/>
                          <w:rPr>
                            <w:rFonts w:ascii="Times New Roman" w:eastAsia="Times New Roman" w:hAnsi="Times New Roman" w:cs="Times New Roman"/>
                            <w:b/>
                            <w:sz w:val="16"/>
                            <w:szCs w:val="16"/>
                          </w:rPr>
                        </w:pPr>
                      </w:p>
                      <w:p w:rsidR="00ED000E" w:rsidRPr="006E73C3" w:rsidRDefault="00ED000E" w:rsidP="00ED000E">
                        <w:pPr>
                          <w:tabs>
                            <w:tab w:val="left" w:pos="1800"/>
                            <w:tab w:val="left" w:pos="4770"/>
                          </w:tabs>
                          <w:spacing w:after="0" w:line="240" w:lineRule="auto"/>
                          <w:jc w:val="center"/>
                          <w:rPr>
                            <w:rFonts w:ascii="Times New Roman" w:eastAsia="Times New Roman" w:hAnsi="Times New Roman" w:cs="Times New Roman"/>
                            <w:b/>
                            <w:szCs w:val="20"/>
                          </w:rPr>
                        </w:pPr>
                        <w:r w:rsidRPr="006E73C3">
                          <w:rPr>
                            <w:rFonts w:ascii="Times New Roman" w:eastAsia="Times New Roman" w:hAnsi="Times New Roman" w:cs="Times New Roman"/>
                            <w:b/>
                            <w:szCs w:val="20"/>
                          </w:rPr>
                          <w:t>Gr. 11 Yr. 2____ - 2____</w:t>
                        </w:r>
                      </w:p>
                      <w:p w:rsidR="00ED000E" w:rsidRPr="006E73C3" w:rsidRDefault="00ED000E" w:rsidP="00ED000E">
                        <w:pPr>
                          <w:tabs>
                            <w:tab w:val="left" w:pos="1800"/>
                            <w:tab w:val="left" w:pos="4770"/>
                          </w:tabs>
                          <w:spacing w:after="0" w:line="240" w:lineRule="auto"/>
                          <w:jc w:val="center"/>
                          <w:rPr>
                            <w:rFonts w:ascii="Times New Roman" w:eastAsia="Times New Roman" w:hAnsi="Times New Roman" w:cs="Times New Roman"/>
                            <w:sz w:val="16"/>
                            <w:szCs w:val="16"/>
                          </w:rPr>
                        </w:pPr>
                      </w:p>
                    </w:tc>
                    <w:tc>
                      <w:tcPr>
                        <w:tcW w:w="4518" w:type="dxa"/>
                        <w:gridSpan w:val="2"/>
                        <w:tcBorders>
                          <w:top w:val="single" w:sz="4" w:space="0" w:color="auto"/>
                          <w:left w:val="single" w:sz="6" w:space="0" w:color="000000"/>
                          <w:bottom w:val="single" w:sz="6" w:space="0" w:color="000000"/>
                          <w:right w:val="single" w:sz="6" w:space="0" w:color="000000"/>
                        </w:tcBorders>
                      </w:tcPr>
                      <w:p w:rsidR="00ED000E" w:rsidRPr="006E73C3" w:rsidRDefault="00ED000E" w:rsidP="00ED000E">
                        <w:pPr>
                          <w:tabs>
                            <w:tab w:val="left" w:pos="1800"/>
                            <w:tab w:val="left" w:pos="4770"/>
                          </w:tabs>
                          <w:spacing w:after="0" w:line="240" w:lineRule="auto"/>
                          <w:jc w:val="center"/>
                          <w:rPr>
                            <w:rFonts w:ascii="Times New Roman" w:eastAsia="Times New Roman" w:hAnsi="Times New Roman" w:cs="Times New Roman"/>
                            <w:b/>
                            <w:sz w:val="16"/>
                            <w:szCs w:val="16"/>
                          </w:rPr>
                        </w:pPr>
                      </w:p>
                      <w:p w:rsidR="00ED000E" w:rsidRPr="006E73C3" w:rsidRDefault="00ED000E" w:rsidP="00ED000E">
                        <w:pPr>
                          <w:tabs>
                            <w:tab w:val="left" w:pos="1800"/>
                            <w:tab w:val="left" w:pos="4770"/>
                          </w:tabs>
                          <w:spacing w:after="0" w:line="240" w:lineRule="auto"/>
                          <w:ind w:hanging="108"/>
                          <w:jc w:val="center"/>
                          <w:rPr>
                            <w:rFonts w:ascii="Times New Roman" w:eastAsia="Times New Roman" w:hAnsi="Times New Roman" w:cs="Times New Roman"/>
                            <w:b/>
                            <w:szCs w:val="20"/>
                          </w:rPr>
                        </w:pPr>
                        <w:r w:rsidRPr="006E73C3">
                          <w:rPr>
                            <w:rFonts w:ascii="Times New Roman" w:eastAsia="Times New Roman" w:hAnsi="Times New Roman" w:cs="Times New Roman"/>
                            <w:b/>
                            <w:szCs w:val="20"/>
                          </w:rPr>
                          <w:t>Gr. 12 Yr. 2____ - 2____</w:t>
                        </w:r>
                      </w:p>
                      <w:p w:rsidR="00ED000E" w:rsidRPr="006E73C3" w:rsidRDefault="00ED000E" w:rsidP="00ED000E">
                        <w:pPr>
                          <w:tabs>
                            <w:tab w:val="left" w:pos="1800"/>
                            <w:tab w:val="left" w:pos="4770"/>
                          </w:tabs>
                          <w:spacing w:after="0" w:line="240" w:lineRule="auto"/>
                          <w:jc w:val="center"/>
                          <w:rPr>
                            <w:rFonts w:ascii="Times New Roman" w:eastAsia="Times New Roman" w:hAnsi="Times New Roman" w:cs="Times New Roman"/>
                            <w:sz w:val="16"/>
                            <w:szCs w:val="16"/>
                          </w:rPr>
                        </w:pPr>
                      </w:p>
                    </w:tc>
                  </w:tr>
                  <w:tr w:rsidR="00ED000E" w:rsidRPr="006E73C3" w:rsidTr="00292633">
                    <w:trPr>
                      <w:jc w:val="center"/>
                    </w:trPr>
                    <w:tc>
                      <w:tcPr>
                        <w:tcW w:w="4338" w:type="dxa"/>
                        <w:tcBorders>
                          <w:top w:val="single" w:sz="6" w:space="0" w:color="000000"/>
                          <w:left w:val="single" w:sz="6" w:space="0" w:color="000000"/>
                          <w:bottom w:val="single" w:sz="6" w:space="0" w:color="000000"/>
                          <w:right w:val="single" w:sz="6" w:space="0" w:color="000000"/>
                        </w:tcBorders>
                      </w:tcPr>
                      <w:p w:rsidR="00ED000E" w:rsidRPr="006E73C3" w:rsidRDefault="00ED000E" w:rsidP="00ED000E">
                        <w:pPr>
                          <w:tabs>
                            <w:tab w:val="left" w:pos="1800"/>
                            <w:tab w:val="left" w:pos="4770"/>
                          </w:tabs>
                          <w:spacing w:after="0" w:line="240" w:lineRule="auto"/>
                          <w:jc w:val="center"/>
                          <w:rPr>
                            <w:rFonts w:ascii="Times New Roman" w:eastAsia="Times New Roman" w:hAnsi="Times New Roman" w:cs="Times New Roman"/>
                            <w:b/>
                            <w:sz w:val="16"/>
                            <w:szCs w:val="16"/>
                          </w:rPr>
                        </w:pPr>
                      </w:p>
                      <w:p w:rsidR="00ED000E" w:rsidRPr="006E73C3" w:rsidRDefault="00ED000E" w:rsidP="00ED000E">
                        <w:pPr>
                          <w:tabs>
                            <w:tab w:val="left" w:pos="1800"/>
                            <w:tab w:val="left" w:pos="4770"/>
                          </w:tabs>
                          <w:spacing w:after="0" w:line="240" w:lineRule="auto"/>
                          <w:jc w:val="center"/>
                          <w:rPr>
                            <w:rFonts w:ascii="Times New Roman" w:eastAsia="Times New Roman" w:hAnsi="Times New Roman" w:cs="Times New Roman"/>
                            <w:b/>
                            <w:szCs w:val="20"/>
                          </w:rPr>
                        </w:pPr>
                        <w:r w:rsidRPr="006E73C3">
                          <w:rPr>
                            <w:rFonts w:ascii="Times New Roman" w:eastAsia="Times New Roman" w:hAnsi="Times New Roman" w:cs="Times New Roman"/>
                            <w:b/>
                            <w:szCs w:val="20"/>
                          </w:rPr>
                          <w:t>Credits Achieved/or Planned</w:t>
                        </w:r>
                      </w:p>
                      <w:p w:rsidR="00ED000E" w:rsidRPr="006E73C3" w:rsidRDefault="00ED000E" w:rsidP="00ED000E">
                        <w:pPr>
                          <w:tabs>
                            <w:tab w:val="left" w:pos="1800"/>
                            <w:tab w:val="left" w:pos="4770"/>
                          </w:tabs>
                          <w:spacing w:after="0" w:line="240" w:lineRule="auto"/>
                          <w:jc w:val="center"/>
                          <w:rPr>
                            <w:rFonts w:ascii="Times New Roman" w:eastAsia="Times New Roman" w:hAnsi="Times New Roman" w:cs="Times New Roman"/>
                            <w:sz w:val="16"/>
                            <w:szCs w:val="16"/>
                          </w:rPr>
                        </w:pPr>
                      </w:p>
                    </w:tc>
                    <w:tc>
                      <w:tcPr>
                        <w:tcW w:w="4518" w:type="dxa"/>
                        <w:gridSpan w:val="2"/>
                        <w:tcBorders>
                          <w:top w:val="single" w:sz="6" w:space="0" w:color="000000"/>
                          <w:left w:val="single" w:sz="6" w:space="0" w:color="000000"/>
                          <w:bottom w:val="single" w:sz="6" w:space="0" w:color="000000"/>
                          <w:right w:val="single" w:sz="6" w:space="0" w:color="000000"/>
                        </w:tcBorders>
                      </w:tcPr>
                      <w:p w:rsidR="00ED000E" w:rsidRPr="006E73C3" w:rsidRDefault="00ED000E" w:rsidP="00ED000E">
                        <w:pPr>
                          <w:tabs>
                            <w:tab w:val="left" w:pos="1800"/>
                            <w:tab w:val="left" w:pos="4770"/>
                          </w:tabs>
                          <w:spacing w:after="0" w:line="240" w:lineRule="auto"/>
                          <w:jc w:val="center"/>
                          <w:rPr>
                            <w:rFonts w:ascii="Times New Roman" w:eastAsia="Times New Roman" w:hAnsi="Times New Roman" w:cs="Times New Roman"/>
                            <w:b/>
                            <w:sz w:val="16"/>
                            <w:szCs w:val="16"/>
                          </w:rPr>
                        </w:pPr>
                      </w:p>
                      <w:p w:rsidR="00ED000E" w:rsidRPr="006E73C3" w:rsidRDefault="00ED000E" w:rsidP="00ED000E">
                        <w:pPr>
                          <w:tabs>
                            <w:tab w:val="left" w:pos="1800"/>
                            <w:tab w:val="left" w:pos="4770"/>
                          </w:tabs>
                          <w:spacing w:after="0" w:line="240" w:lineRule="auto"/>
                          <w:jc w:val="center"/>
                          <w:rPr>
                            <w:rFonts w:ascii="Times New Roman" w:eastAsia="Times New Roman" w:hAnsi="Times New Roman" w:cs="Times New Roman"/>
                            <w:b/>
                            <w:szCs w:val="20"/>
                          </w:rPr>
                        </w:pPr>
                        <w:r w:rsidRPr="006E73C3">
                          <w:rPr>
                            <w:rFonts w:ascii="Times New Roman" w:eastAsia="Times New Roman" w:hAnsi="Times New Roman" w:cs="Times New Roman"/>
                            <w:b/>
                            <w:szCs w:val="20"/>
                          </w:rPr>
                          <w:t>Credits Achieved/or Planned</w:t>
                        </w:r>
                      </w:p>
                      <w:p w:rsidR="00ED000E" w:rsidRPr="006E73C3" w:rsidRDefault="00ED000E" w:rsidP="00ED000E">
                        <w:pPr>
                          <w:tabs>
                            <w:tab w:val="left" w:pos="1800"/>
                            <w:tab w:val="left" w:pos="4770"/>
                          </w:tabs>
                          <w:spacing w:after="0" w:line="240" w:lineRule="auto"/>
                          <w:jc w:val="center"/>
                          <w:rPr>
                            <w:rFonts w:ascii="Times New Roman" w:eastAsia="Times New Roman" w:hAnsi="Times New Roman" w:cs="Times New Roman"/>
                            <w:sz w:val="16"/>
                            <w:szCs w:val="16"/>
                          </w:rPr>
                        </w:pPr>
                      </w:p>
                    </w:tc>
                  </w:tr>
                  <w:tr w:rsidR="00ED000E" w:rsidRPr="006E73C3" w:rsidTr="00292633">
                    <w:trPr>
                      <w:jc w:val="center"/>
                    </w:trPr>
                    <w:tc>
                      <w:tcPr>
                        <w:tcW w:w="4338" w:type="dxa"/>
                        <w:tcBorders>
                          <w:top w:val="single" w:sz="6" w:space="0" w:color="000000"/>
                          <w:left w:val="single" w:sz="6" w:space="0" w:color="000000"/>
                          <w:bottom w:val="single" w:sz="6" w:space="0" w:color="000000"/>
                          <w:right w:val="single" w:sz="6" w:space="0" w:color="000000"/>
                        </w:tcBorders>
                      </w:tcPr>
                      <w:p w:rsidR="00ED000E" w:rsidRPr="006E73C3" w:rsidRDefault="00ED000E" w:rsidP="00ED000E">
                        <w:pPr>
                          <w:tabs>
                            <w:tab w:val="left" w:pos="1800"/>
                            <w:tab w:val="left" w:pos="4770"/>
                          </w:tabs>
                          <w:spacing w:after="0" w:line="240" w:lineRule="auto"/>
                          <w:jc w:val="center"/>
                          <w:rPr>
                            <w:rFonts w:ascii="Times New Roman" w:eastAsia="Times New Roman" w:hAnsi="Times New Roman" w:cs="Times New Roman"/>
                            <w:b/>
                            <w:szCs w:val="20"/>
                          </w:rPr>
                        </w:pP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1.________________________________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2.________________________________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3.________________________________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4.________________________________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5.________________________________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b/>
                            <w:szCs w:val="20"/>
                            <w:u w:val="single"/>
                          </w:rPr>
                        </w:pPr>
                        <w:r w:rsidRPr="006E73C3">
                          <w:rPr>
                            <w:rFonts w:ascii="Times New Roman" w:eastAsia="Times New Roman" w:hAnsi="Times New Roman" w:cs="Times New Roman"/>
                            <w:b/>
                            <w:szCs w:val="20"/>
                          </w:rPr>
                          <w:t xml:space="preserve">                           </w:t>
                        </w:r>
                        <w:r w:rsidRPr="006E73C3">
                          <w:rPr>
                            <w:rFonts w:ascii="Times New Roman" w:eastAsia="Times New Roman" w:hAnsi="Times New Roman" w:cs="Times New Roman"/>
                            <w:b/>
                            <w:szCs w:val="20"/>
                            <w:u w:val="single"/>
                          </w:rPr>
                          <w:t>Semester 1</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1. 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2. 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3. 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4. 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b/>
                            <w:szCs w:val="20"/>
                          </w:rPr>
                        </w:pPr>
                        <w:r w:rsidRPr="006E73C3">
                          <w:rPr>
                            <w:rFonts w:ascii="Times New Roman" w:eastAsia="Times New Roman" w:hAnsi="Times New Roman" w:cs="Times New Roman"/>
                            <w:szCs w:val="20"/>
                          </w:rPr>
                          <w:t>5. ________________________________</w:t>
                        </w:r>
                      </w:p>
                    </w:tc>
                    <w:tc>
                      <w:tcPr>
                        <w:tcW w:w="4518" w:type="dxa"/>
                        <w:gridSpan w:val="2"/>
                        <w:tcBorders>
                          <w:top w:val="single" w:sz="6" w:space="0" w:color="000000"/>
                          <w:left w:val="single" w:sz="6" w:space="0" w:color="000000"/>
                          <w:bottom w:val="single" w:sz="6" w:space="0" w:color="000000"/>
                          <w:right w:val="single" w:sz="6" w:space="0" w:color="000000"/>
                        </w:tcBorders>
                      </w:tcPr>
                      <w:p w:rsidR="00ED000E" w:rsidRPr="006E73C3" w:rsidRDefault="00ED000E" w:rsidP="00ED000E">
                        <w:pPr>
                          <w:tabs>
                            <w:tab w:val="left" w:pos="1800"/>
                            <w:tab w:val="left" w:pos="4770"/>
                          </w:tabs>
                          <w:spacing w:after="0" w:line="240" w:lineRule="auto"/>
                          <w:rPr>
                            <w:rFonts w:ascii="Times New Roman" w:eastAsia="Times New Roman" w:hAnsi="Times New Roman" w:cs="Times New Roman"/>
                            <w:szCs w:val="20"/>
                          </w:rPr>
                        </w:pP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1. _________________________________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2. _________________________________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3. _________________________________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4. _________________________________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5. _________________________________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b/>
                            <w:szCs w:val="20"/>
                            <w:u w:val="single"/>
                          </w:rPr>
                        </w:pPr>
                        <w:r w:rsidRPr="006E73C3">
                          <w:rPr>
                            <w:rFonts w:ascii="Times New Roman" w:eastAsia="Times New Roman" w:hAnsi="Times New Roman" w:cs="Times New Roman"/>
                            <w:szCs w:val="20"/>
                          </w:rPr>
                          <w:t xml:space="preserve">                            </w:t>
                        </w:r>
                        <w:r w:rsidRPr="006E73C3">
                          <w:rPr>
                            <w:rFonts w:ascii="Times New Roman" w:eastAsia="Times New Roman" w:hAnsi="Times New Roman" w:cs="Times New Roman"/>
                            <w:b/>
                            <w:szCs w:val="20"/>
                            <w:u w:val="single"/>
                          </w:rPr>
                          <w:t>Semester  2</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1. _________________________________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2. _________________________________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3.  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 xml:space="preserve"> 4. _________________________________</w:t>
                        </w:r>
                      </w:p>
                      <w:p w:rsidR="00ED000E" w:rsidRPr="006E73C3" w:rsidRDefault="00ED000E" w:rsidP="00ED000E">
                        <w:pPr>
                          <w:tabs>
                            <w:tab w:val="left" w:pos="1800"/>
                            <w:tab w:val="left" w:pos="4770"/>
                          </w:tabs>
                          <w:spacing w:after="0" w:line="480" w:lineRule="auto"/>
                          <w:rPr>
                            <w:rFonts w:ascii="Times New Roman" w:eastAsia="Times New Roman" w:hAnsi="Times New Roman" w:cs="Times New Roman"/>
                            <w:szCs w:val="20"/>
                          </w:rPr>
                        </w:pPr>
                        <w:r w:rsidRPr="006E73C3">
                          <w:rPr>
                            <w:rFonts w:ascii="Times New Roman" w:eastAsia="Times New Roman" w:hAnsi="Times New Roman" w:cs="Times New Roman"/>
                            <w:szCs w:val="20"/>
                          </w:rPr>
                          <w:t>5. __________________________________</w:t>
                        </w:r>
                      </w:p>
                      <w:p w:rsidR="00ED000E" w:rsidRPr="006E73C3" w:rsidRDefault="00ED000E" w:rsidP="00ED000E">
                        <w:pPr>
                          <w:tabs>
                            <w:tab w:val="left" w:pos="1800"/>
                            <w:tab w:val="left" w:pos="4770"/>
                          </w:tabs>
                          <w:spacing w:after="0" w:line="240" w:lineRule="auto"/>
                          <w:rPr>
                            <w:rFonts w:ascii="Times New Roman" w:eastAsia="Times New Roman" w:hAnsi="Times New Roman" w:cs="Times New Roman"/>
                            <w:b/>
                            <w:szCs w:val="20"/>
                          </w:rPr>
                        </w:pPr>
                      </w:p>
                    </w:tc>
                  </w:tr>
                  <w:tr w:rsidR="00ED000E" w:rsidRPr="006E73C3" w:rsidTr="00292633">
                    <w:trPr>
                      <w:trHeight w:val="65"/>
                      <w:jc w:val="center"/>
                    </w:trPr>
                    <w:tc>
                      <w:tcPr>
                        <w:tcW w:w="8856" w:type="dxa"/>
                        <w:gridSpan w:val="3"/>
                        <w:tcBorders>
                          <w:top w:val="single" w:sz="6" w:space="0" w:color="000000"/>
                          <w:left w:val="single" w:sz="6" w:space="0" w:color="000000"/>
                          <w:bottom w:val="single" w:sz="6" w:space="0" w:color="000000"/>
                          <w:right w:val="single" w:sz="6" w:space="0" w:color="000000"/>
                        </w:tcBorders>
                      </w:tcPr>
                      <w:p w:rsidR="00ED000E" w:rsidRPr="006E73C3" w:rsidRDefault="00ED000E" w:rsidP="00ED000E">
                        <w:pPr>
                          <w:tabs>
                            <w:tab w:val="left" w:pos="1800"/>
                            <w:tab w:val="left" w:pos="4770"/>
                          </w:tabs>
                          <w:spacing w:after="0" w:line="240" w:lineRule="auto"/>
                          <w:rPr>
                            <w:rFonts w:ascii="Times New Roman" w:eastAsia="Times New Roman" w:hAnsi="Times New Roman" w:cs="Times New Roman"/>
                            <w:szCs w:val="20"/>
                          </w:rPr>
                        </w:pPr>
                      </w:p>
                    </w:tc>
                  </w:tr>
                  <w:tr w:rsidR="00ED000E" w:rsidRPr="006E73C3" w:rsidTr="00292633">
                    <w:trPr>
                      <w:jc w:val="center"/>
                    </w:trPr>
                    <w:tc>
                      <w:tcPr>
                        <w:tcW w:w="4338" w:type="dxa"/>
                        <w:tcBorders>
                          <w:top w:val="single" w:sz="6" w:space="0" w:color="000000"/>
                          <w:left w:val="single" w:sz="6" w:space="0" w:color="000000"/>
                          <w:bottom w:val="single" w:sz="6" w:space="0" w:color="000000"/>
                          <w:right w:val="single" w:sz="6" w:space="0" w:color="000000"/>
                        </w:tcBorders>
                      </w:tcPr>
                      <w:p w:rsidR="00ED000E" w:rsidRPr="006E73C3" w:rsidRDefault="00ED000E" w:rsidP="00ED000E">
                        <w:pPr>
                          <w:tabs>
                            <w:tab w:val="left" w:pos="1800"/>
                            <w:tab w:val="left" w:pos="4770"/>
                          </w:tabs>
                          <w:spacing w:after="0" w:line="360" w:lineRule="auto"/>
                          <w:rPr>
                            <w:rFonts w:ascii="Times New Roman" w:eastAsia="Times New Roman" w:hAnsi="Times New Roman" w:cs="Times New Roman"/>
                            <w:b/>
                            <w:szCs w:val="20"/>
                          </w:rPr>
                        </w:pPr>
                      </w:p>
                      <w:p w:rsidR="00ED000E" w:rsidRPr="006E73C3" w:rsidRDefault="00ED000E" w:rsidP="00ED000E">
                        <w:pPr>
                          <w:tabs>
                            <w:tab w:val="left" w:pos="1800"/>
                            <w:tab w:val="left" w:pos="4770"/>
                          </w:tabs>
                          <w:spacing w:after="0" w:line="360" w:lineRule="auto"/>
                          <w:rPr>
                            <w:rFonts w:ascii="Times New Roman" w:eastAsia="Times New Roman" w:hAnsi="Times New Roman" w:cs="Times New Roman"/>
                            <w:b/>
                            <w:szCs w:val="20"/>
                          </w:rPr>
                        </w:pPr>
                        <w:r w:rsidRPr="006E73C3">
                          <w:rPr>
                            <w:rFonts w:ascii="Times New Roman" w:eastAsia="Times New Roman" w:hAnsi="Times New Roman" w:cs="Times New Roman"/>
                            <w:b/>
                            <w:szCs w:val="20"/>
                          </w:rPr>
                          <w:t>Grade 11 Credit: ______________________</w:t>
                        </w:r>
                      </w:p>
                      <w:p w:rsidR="00ED000E" w:rsidRPr="006E73C3" w:rsidRDefault="00ED000E" w:rsidP="00ED000E">
                        <w:pPr>
                          <w:tabs>
                            <w:tab w:val="left" w:pos="1800"/>
                            <w:tab w:val="left" w:pos="4770"/>
                          </w:tabs>
                          <w:spacing w:after="0" w:line="360" w:lineRule="auto"/>
                          <w:rPr>
                            <w:rFonts w:ascii="Times New Roman" w:eastAsia="Times New Roman" w:hAnsi="Times New Roman" w:cs="Times New Roman"/>
                            <w:b/>
                            <w:szCs w:val="20"/>
                          </w:rPr>
                        </w:pPr>
                        <w:r w:rsidRPr="006E73C3">
                          <w:rPr>
                            <w:rFonts w:ascii="Times New Roman" w:eastAsia="Times New Roman" w:hAnsi="Times New Roman" w:cs="Times New Roman"/>
                            <w:b/>
                            <w:szCs w:val="20"/>
                          </w:rPr>
                          <w:t>Total this year: _______________________</w:t>
                        </w:r>
                      </w:p>
                      <w:p w:rsidR="00ED000E" w:rsidRPr="006E73C3" w:rsidRDefault="00ED000E" w:rsidP="00ED000E">
                        <w:pPr>
                          <w:tabs>
                            <w:tab w:val="left" w:pos="1800"/>
                            <w:tab w:val="left" w:pos="4770"/>
                          </w:tabs>
                          <w:spacing w:after="0" w:line="360" w:lineRule="auto"/>
                          <w:rPr>
                            <w:rFonts w:ascii="Times New Roman" w:eastAsia="Times New Roman" w:hAnsi="Times New Roman" w:cs="Times New Roman"/>
                            <w:b/>
                            <w:szCs w:val="20"/>
                          </w:rPr>
                        </w:pPr>
                        <w:r w:rsidRPr="006E73C3">
                          <w:rPr>
                            <w:rFonts w:ascii="Times New Roman" w:eastAsia="Times New Roman" w:hAnsi="Times New Roman" w:cs="Times New Roman"/>
                            <w:b/>
                            <w:szCs w:val="20"/>
                          </w:rPr>
                          <w:t>Total to date: ________________________</w:t>
                        </w:r>
                      </w:p>
                      <w:p w:rsidR="00ED000E" w:rsidRPr="006E73C3" w:rsidRDefault="00ED000E" w:rsidP="00ED000E">
                        <w:pPr>
                          <w:tabs>
                            <w:tab w:val="left" w:pos="1800"/>
                            <w:tab w:val="left" w:pos="4770"/>
                          </w:tabs>
                          <w:spacing w:after="0" w:line="360" w:lineRule="auto"/>
                          <w:rPr>
                            <w:rFonts w:ascii="Times New Roman" w:eastAsia="Times New Roman" w:hAnsi="Times New Roman" w:cs="Times New Roman"/>
                            <w:b/>
                            <w:szCs w:val="20"/>
                          </w:rPr>
                        </w:pPr>
                        <w:r w:rsidRPr="006E73C3">
                          <w:rPr>
                            <w:rFonts w:ascii="Times New Roman" w:eastAsia="Times New Roman" w:hAnsi="Times New Roman" w:cs="Times New Roman"/>
                            <w:b/>
                            <w:szCs w:val="20"/>
                          </w:rPr>
                          <w:t>Total compulsory credits: ______________</w:t>
                        </w:r>
                      </w:p>
                      <w:p w:rsidR="00ED000E" w:rsidRPr="006E73C3" w:rsidRDefault="00ED000E" w:rsidP="00ED000E">
                        <w:pPr>
                          <w:tabs>
                            <w:tab w:val="left" w:pos="1800"/>
                            <w:tab w:val="left" w:pos="4770"/>
                          </w:tabs>
                          <w:spacing w:after="0" w:line="360" w:lineRule="auto"/>
                          <w:rPr>
                            <w:rFonts w:ascii="Times New Roman" w:eastAsia="Times New Roman" w:hAnsi="Times New Roman" w:cs="Times New Roman"/>
                            <w:b/>
                            <w:szCs w:val="20"/>
                          </w:rPr>
                        </w:pPr>
                        <w:r w:rsidRPr="006E73C3">
                          <w:rPr>
                            <w:rFonts w:ascii="Times New Roman" w:eastAsia="Times New Roman" w:hAnsi="Times New Roman" w:cs="Times New Roman"/>
                            <w:b/>
                            <w:szCs w:val="20"/>
                          </w:rPr>
                          <w:t>Total Electives: _______________________</w:t>
                        </w:r>
                      </w:p>
                    </w:tc>
                    <w:tc>
                      <w:tcPr>
                        <w:tcW w:w="4518" w:type="dxa"/>
                        <w:gridSpan w:val="2"/>
                        <w:tcBorders>
                          <w:top w:val="single" w:sz="6" w:space="0" w:color="000000"/>
                          <w:left w:val="single" w:sz="6" w:space="0" w:color="000000"/>
                          <w:bottom w:val="single" w:sz="6" w:space="0" w:color="000000"/>
                          <w:right w:val="single" w:sz="6" w:space="0" w:color="000000"/>
                        </w:tcBorders>
                      </w:tcPr>
                      <w:p w:rsidR="00ED000E" w:rsidRPr="006E73C3" w:rsidRDefault="00ED000E" w:rsidP="00ED000E">
                        <w:pPr>
                          <w:tabs>
                            <w:tab w:val="left" w:pos="1800"/>
                            <w:tab w:val="left" w:pos="4770"/>
                          </w:tabs>
                          <w:spacing w:after="0" w:line="360" w:lineRule="auto"/>
                          <w:rPr>
                            <w:rFonts w:ascii="Times New Roman" w:eastAsia="Times New Roman" w:hAnsi="Times New Roman" w:cs="Times New Roman"/>
                            <w:b/>
                            <w:szCs w:val="20"/>
                          </w:rPr>
                        </w:pPr>
                      </w:p>
                      <w:p w:rsidR="00ED000E" w:rsidRPr="006E73C3" w:rsidRDefault="00ED000E" w:rsidP="00ED000E">
                        <w:pPr>
                          <w:tabs>
                            <w:tab w:val="left" w:pos="1800"/>
                            <w:tab w:val="left" w:pos="4770"/>
                          </w:tabs>
                          <w:spacing w:after="0" w:line="360" w:lineRule="auto"/>
                          <w:rPr>
                            <w:rFonts w:ascii="Times New Roman" w:eastAsia="Times New Roman" w:hAnsi="Times New Roman" w:cs="Times New Roman"/>
                            <w:b/>
                            <w:szCs w:val="20"/>
                          </w:rPr>
                        </w:pPr>
                      </w:p>
                      <w:p w:rsidR="00ED000E" w:rsidRPr="006E73C3" w:rsidRDefault="00ED000E" w:rsidP="00ED000E">
                        <w:pPr>
                          <w:tabs>
                            <w:tab w:val="left" w:pos="1800"/>
                            <w:tab w:val="left" w:pos="4770"/>
                          </w:tabs>
                          <w:spacing w:after="0" w:line="360" w:lineRule="auto"/>
                          <w:rPr>
                            <w:rFonts w:ascii="Times New Roman" w:eastAsia="Times New Roman" w:hAnsi="Times New Roman" w:cs="Times New Roman"/>
                            <w:b/>
                            <w:szCs w:val="20"/>
                          </w:rPr>
                        </w:pPr>
                        <w:r w:rsidRPr="006E73C3">
                          <w:rPr>
                            <w:rFonts w:ascii="Times New Roman" w:eastAsia="Times New Roman" w:hAnsi="Times New Roman" w:cs="Times New Roman"/>
                            <w:b/>
                            <w:szCs w:val="20"/>
                          </w:rPr>
                          <w:t>Total this year: _______________________</w:t>
                        </w:r>
                      </w:p>
                      <w:p w:rsidR="00ED000E" w:rsidRPr="006E73C3" w:rsidRDefault="00ED000E" w:rsidP="00ED000E">
                        <w:pPr>
                          <w:tabs>
                            <w:tab w:val="left" w:pos="1800"/>
                            <w:tab w:val="left" w:pos="4770"/>
                          </w:tabs>
                          <w:spacing w:after="0" w:line="360" w:lineRule="auto"/>
                          <w:rPr>
                            <w:rFonts w:ascii="Times New Roman" w:eastAsia="Times New Roman" w:hAnsi="Times New Roman" w:cs="Times New Roman"/>
                            <w:b/>
                            <w:szCs w:val="20"/>
                          </w:rPr>
                        </w:pPr>
                        <w:r w:rsidRPr="006E73C3">
                          <w:rPr>
                            <w:rFonts w:ascii="Times New Roman" w:eastAsia="Times New Roman" w:hAnsi="Times New Roman" w:cs="Times New Roman"/>
                            <w:b/>
                            <w:szCs w:val="20"/>
                          </w:rPr>
                          <w:t>Total to date: ________________________</w:t>
                        </w:r>
                      </w:p>
                      <w:p w:rsidR="00ED000E" w:rsidRPr="006E73C3" w:rsidRDefault="00ED000E" w:rsidP="00ED000E">
                        <w:pPr>
                          <w:tabs>
                            <w:tab w:val="left" w:pos="1800"/>
                            <w:tab w:val="left" w:pos="4770"/>
                          </w:tabs>
                          <w:spacing w:after="0" w:line="360" w:lineRule="auto"/>
                          <w:rPr>
                            <w:rFonts w:ascii="Times New Roman" w:eastAsia="Times New Roman" w:hAnsi="Times New Roman" w:cs="Times New Roman"/>
                            <w:b/>
                            <w:szCs w:val="20"/>
                          </w:rPr>
                        </w:pPr>
                        <w:r w:rsidRPr="006E73C3">
                          <w:rPr>
                            <w:rFonts w:ascii="Times New Roman" w:eastAsia="Times New Roman" w:hAnsi="Times New Roman" w:cs="Times New Roman"/>
                            <w:b/>
                            <w:szCs w:val="20"/>
                          </w:rPr>
                          <w:t>Total compulsory credits: ______________</w:t>
                        </w:r>
                      </w:p>
                      <w:p w:rsidR="00ED000E" w:rsidRPr="006E73C3" w:rsidRDefault="00ED000E" w:rsidP="00ED000E">
                        <w:pPr>
                          <w:tabs>
                            <w:tab w:val="left" w:pos="1800"/>
                            <w:tab w:val="left" w:pos="4770"/>
                          </w:tabs>
                          <w:spacing w:after="0" w:line="240" w:lineRule="auto"/>
                          <w:rPr>
                            <w:rFonts w:ascii="Times New Roman" w:eastAsia="Times New Roman" w:hAnsi="Times New Roman" w:cs="Times New Roman"/>
                            <w:szCs w:val="20"/>
                          </w:rPr>
                        </w:pPr>
                        <w:r w:rsidRPr="006E73C3">
                          <w:rPr>
                            <w:rFonts w:ascii="Times New Roman" w:eastAsia="Times New Roman" w:hAnsi="Times New Roman" w:cs="Times New Roman"/>
                            <w:b/>
                            <w:szCs w:val="20"/>
                          </w:rPr>
                          <w:t>Total Electives: _______________________</w:t>
                        </w:r>
                      </w:p>
                    </w:tc>
                  </w:tr>
                </w:tbl>
                <w:p w:rsidR="00ED000E" w:rsidRDefault="00ED000E" w:rsidP="00ED000E">
                  <w:pPr>
                    <w:autoSpaceDE w:val="0"/>
                    <w:autoSpaceDN w:val="0"/>
                    <w:adjustRightInd w:val="0"/>
                    <w:spacing w:after="0" w:line="240" w:lineRule="auto"/>
                    <w:rPr>
                      <w:rFonts w:ascii="Bookman Old Style" w:hAnsi="Bookman Old Style"/>
                      <w:sz w:val="20"/>
                      <w:szCs w:val="20"/>
                    </w:rPr>
                  </w:pPr>
                </w:p>
                <w:p w:rsidR="00ED000E" w:rsidRDefault="00ED000E" w:rsidP="00ED000E">
                  <w:pPr>
                    <w:autoSpaceDE w:val="0"/>
                    <w:autoSpaceDN w:val="0"/>
                    <w:adjustRightInd w:val="0"/>
                    <w:spacing w:after="0" w:line="240" w:lineRule="auto"/>
                    <w:rPr>
                      <w:rFonts w:ascii="Bookman Old Style" w:hAnsi="Bookman Old Style"/>
                      <w:sz w:val="20"/>
                      <w:szCs w:val="20"/>
                    </w:rPr>
                  </w:pPr>
                </w:p>
                <w:p w:rsidR="00ED000E" w:rsidRPr="006E73C3" w:rsidRDefault="00ED000E" w:rsidP="00ED000E">
                  <w:pPr>
                    <w:tabs>
                      <w:tab w:val="num" w:pos="375"/>
                      <w:tab w:val="left" w:pos="1800"/>
                      <w:tab w:val="left" w:pos="4770"/>
                    </w:tabs>
                    <w:spacing w:after="0" w:line="240" w:lineRule="auto"/>
                    <w:ind w:left="375" w:hanging="375"/>
                    <w:rPr>
                      <w:rFonts w:ascii="Times New Roman" w:eastAsia="Times New Roman" w:hAnsi="Times New Roman" w:cs="Times New Roman"/>
                      <w:b/>
                    </w:rPr>
                  </w:pPr>
                </w:p>
                <w:tbl>
                  <w:tblPr>
                    <w:tblpPr w:leftFromText="180" w:rightFromText="180" w:vertAnchor="text" w:tblpX="-522" w:tblpY="-7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2139"/>
                    <w:gridCol w:w="236"/>
                    <w:gridCol w:w="1498"/>
                    <w:gridCol w:w="2129"/>
                    <w:gridCol w:w="236"/>
                    <w:gridCol w:w="3201"/>
                  </w:tblGrid>
                  <w:tr w:rsidR="00ED000E" w:rsidRPr="00D558C5" w:rsidTr="00292633">
                    <w:trPr>
                      <w:trHeight w:val="134"/>
                    </w:trPr>
                    <w:tc>
                      <w:tcPr>
                        <w:tcW w:w="5160" w:type="dxa"/>
                        <w:gridSpan w:val="4"/>
                        <w:tcBorders>
                          <w:top w:val="nil"/>
                          <w:left w:val="nil"/>
                          <w:bottom w:val="nil"/>
                          <w:right w:val="nil"/>
                        </w:tcBorders>
                      </w:tcPr>
                      <w:p w:rsidR="00ED000E" w:rsidRPr="00534D4E" w:rsidRDefault="00ED000E" w:rsidP="00ED000E">
                        <w:pPr>
                          <w:spacing w:after="0" w:line="240" w:lineRule="auto"/>
                          <w:rPr>
                            <w:rFonts w:ascii="Bookman Old Style" w:eastAsia="Times New Roman" w:hAnsi="Bookman Old Style" w:cs="Arial"/>
                            <w:b/>
                            <w:sz w:val="24"/>
                            <w:szCs w:val="24"/>
                          </w:rPr>
                        </w:pPr>
                        <w:r w:rsidRPr="00D75F74">
                          <w:rPr>
                            <w:rFonts w:ascii="Bookman Old Style" w:eastAsia="Times New Roman" w:hAnsi="Bookman Old Style" w:cs="Arial"/>
                            <w:sz w:val="20"/>
                            <w:szCs w:val="20"/>
                          </w:rPr>
                          <w:lastRenderedPageBreak/>
                          <w:t>Hampton High School</w:t>
                        </w:r>
                        <w:r>
                          <w:rPr>
                            <w:rFonts w:ascii="Bookman Old Style" w:eastAsia="Times New Roman" w:hAnsi="Bookman Old Style" w:cs="Arial"/>
                            <w:sz w:val="20"/>
                            <w:szCs w:val="20"/>
                          </w:rPr>
                          <w:t xml:space="preserve">                       </w:t>
                        </w:r>
                        <w:r w:rsidRPr="00534D4E">
                          <w:rPr>
                            <w:rFonts w:ascii="Bookman Old Style" w:eastAsia="Times New Roman" w:hAnsi="Bookman Old Style" w:cs="Arial"/>
                            <w:b/>
                            <w:sz w:val="24"/>
                            <w:szCs w:val="24"/>
                          </w:rPr>
                          <w:t>GRADE 12</w:t>
                        </w:r>
                      </w:p>
                      <w:p w:rsidR="00ED000E" w:rsidRPr="00D75F74" w:rsidRDefault="00ED000E" w:rsidP="00ED000E">
                        <w:pPr>
                          <w:spacing w:after="0" w:line="240" w:lineRule="auto"/>
                          <w:jc w:val="both"/>
                          <w:rPr>
                            <w:rFonts w:ascii="Bookman Old Style" w:eastAsia="Times New Roman" w:hAnsi="Bookman Old Style" w:cs="Arial"/>
                            <w:sz w:val="20"/>
                            <w:szCs w:val="20"/>
                          </w:rPr>
                        </w:pPr>
                        <w:r w:rsidRPr="00D75F74">
                          <w:rPr>
                            <w:rFonts w:ascii="Bookman Old Style" w:eastAsia="Times New Roman" w:hAnsi="Bookman Old Style" w:cs="Arial"/>
                            <w:sz w:val="20"/>
                            <w:szCs w:val="20"/>
                          </w:rPr>
                          <w:t>Course Selection 20__ - 20__</w:t>
                        </w:r>
                      </w:p>
                    </w:tc>
                    <w:tc>
                      <w:tcPr>
                        <w:tcW w:w="5568" w:type="dxa"/>
                        <w:gridSpan w:val="3"/>
                        <w:tcBorders>
                          <w:top w:val="nil"/>
                          <w:left w:val="nil"/>
                          <w:bottom w:val="nil"/>
                          <w:right w:val="nil"/>
                        </w:tcBorders>
                      </w:tcPr>
                      <w:p w:rsidR="00ED000E" w:rsidRPr="00D75F74" w:rsidRDefault="00ED000E" w:rsidP="00ED000E">
                        <w:pPr>
                          <w:spacing w:after="0" w:line="240" w:lineRule="auto"/>
                          <w:rPr>
                            <w:rFonts w:ascii="Bookman Old Style" w:eastAsia="Times New Roman" w:hAnsi="Bookman Old Style" w:cs="Arial"/>
                            <w:sz w:val="20"/>
                            <w:szCs w:val="20"/>
                          </w:rPr>
                        </w:pPr>
                        <w:r>
                          <w:rPr>
                            <w:rFonts w:ascii="Bookman Old Style" w:eastAsia="Times New Roman" w:hAnsi="Bookman Old Style" w:cs="Arial"/>
                            <w:sz w:val="20"/>
                            <w:szCs w:val="20"/>
                          </w:rPr>
                          <w:t xml:space="preserve">                                      </w:t>
                        </w:r>
                        <w:r w:rsidRPr="00D75F74">
                          <w:rPr>
                            <w:rFonts w:ascii="Bookman Old Style" w:eastAsia="Times New Roman" w:hAnsi="Bookman Old Style" w:cs="Arial"/>
                            <w:sz w:val="20"/>
                            <w:szCs w:val="20"/>
                          </w:rPr>
                          <w:t>Name: ______________________</w:t>
                        </w:r>
                      </w:p>
                      <w:p w:rsidR="00ED000E" w:rsidRPr="00D558C5" w:rsidRDefault="00ED000E" w:rsidP="00ED000E">
                        <w:pPr>
                          <w:spacing w:after="0" w:line="240" w:lineRule="auto"/>
                          <w:jc w:val="right"/>
                          <w:rPr>
                            <w:rFonts w:ascii="Arial" w:eastAsia="Times New Roman" w:hAnsi="Arial" w:cs="Arial"/>
                            <w:sz w:val="24"/>
                            <w:szCs w:val="24"/>
                          </w:rPr>
                        </w:pPr>
                        <w:r w:rsidRPr="00D75F74">
                          <w:rPr>
                            <w:rFonts w:ascii="Bookman Old Style" w:eastAsia="Times New Roman" w:hAnsi="Bookman Old Style" w:cs="Arial"/>
                            <w:sz w:val="20"/>
                            <w:szCs w:val="20"/>
                          </w:rPr>
                          <w:t>Home Room: __________________</w:t>
                        </w:r>
                      </w:p>
                    </w:tc>
                  </w:tr>
                  <w:tr w:rsidR="00ED000E" w:rsidRPr="00D558C5" w:rsidTr="00292633">
                    <w:trPr>
                      <w:trHeight w:val="3620"/>
                    </w:trPr>
                    <w:tc>
                      <w:tcPr>
                        <w:tcW w:w="1289" w:type="dxa"/>
                        <w:vMerge w:val="restart"/>
                        <w:tcBorders>
                          <w:top w:val="nil"/>
                          <w:left w:val="nil"/>
                          <w:bottom w:val="nil"/>
                          <w:right w:val="nil"/>
                        </w:tcBorders>
                      </w:tcPr>
                      <w:p w:rsidR="00ED000E" w:rsidRPr="00D558C5" w:rsidRDefault="00ED000E" w:rsidP="00ED000E">
                        <w:pPr>
                          <w:spacing w:after="0" w:line="240" w:lineRule="auto"/>
                          <w:rPr>
                            <w:rFonts w:ascii="Times New Roman" w:eastAsia="Times New Roman" w:hAnsi="Times New Roman" w:cs="Times New Roman"/>
                            <w:sz w:val="24"/>
                            <w:szCs w:val="24"/>
                          </w:rPr>
                        </w:pPr>
                      </w:p>
                      <w:tbl>
                        <w:tblPr>
                          <w:tblW w:w="0" w:type="auto"/>
                          <w:jc w:val="right"/>
                          <w:tblLayout w:type="fixed"/>
                          <w:tblLook w:val="01E0" w:firstRow="1" w:lastRow="1" w:firstColumn="1" w:lastColumn="1" w:noHBand="0" w:noVBand="0"/>
                        </w:tblPr>
                        <w:tblGrid>
                          <w:gridCol w:w="551"/>
                        </w:tblGrid>
                        <w:tr w:rsidR="00ED000E" w:rsidRPr="00D558C5" w:rsidTr="00292633">
                          <w:trPr>
                            <w:trHeight w:val="268"/>
                            <w:jc w:val="right"/>
                          </w:trPr>
                          <w:tc>
                            <w:tcPr>
                              <w:tcW w:w="551" w:type="dxa"/>
                            </w:tcPr>
                            <w:p w:rsidR="00ED000E" w:rsidRPr="00D558C5" w:rsidRDefault="00ED000E" w:rsidP="00ED000E">
                              <w:pPr>
                                <w:spacing w:after="0" w:line="240" w:lineRule="auto"/>
                                <w:rPr>
                                  <w:rFonts w:ascii="Arial" w:eastAsia="Times New Roman" w:hAnsi="Arial" w:cs="Arial"/>
                                  <w:sz w:val="24"/>
                                  <w:szCs w:val="24"/>
                                </w:rPr>
                              </w:pPr>
                              <w:r w:rsidRPr="00D558C5">
                                <w:rPr>
                                  <w:rFonts w:ascii="Arial" w:eastAsia="Times New Roman" w:hAnsi="Arial" w:cs="Arial"/>
                                  <w:sz w:val="24"/>
                                  <w:szCs w:val="24"/>
                                </w:rPr>
                                <w:t>1.</w:t>
                              </w:r>
                            </w:p>
                          </w:tc>
                        </w:tr>
                        <w:tr w:rsidR="00ED000E" w:rsidRPr="00D558C5" w:rsidTr="00292633">
                          <w:trPr>
                            <w:trHeight w:val="550"/>
                            <w:jc w:val="right"/>
                          </w:trPr>
                          <w:tc>
                            <w:tcPr>
                              <w:tcW w:w="551" w:type="dxa"/>
                            </w:tcPr>
                            <w:p w:rsidR="00ED000E" w:rsidRPr="00D558C5" w:rsidRDefault="00ED000E" w:rsidP="00ED000E">
                              <w:pPr>
                                <w:spacing w:after="0" w:line="240" w:lineRule="auto"/>
                                <w:jc w:val="right"/>
                                <w:rPr>
                                  <w:rFonts w:ascii="Arial" w:eastAsia="Times New Roman" w:hAnsi="Arial" w:cs="Arial"/>
                                  <w:sz w:val="24"/>
                                  <w:szCs w:val="24"/>
                                </w:rPr>
                              </w:pPr>
                            </w:p>
                            <w:p w:rsidR="00ED000E" w:rsidRPr="00D558C5" w:rsidRDefault="00ED000E" w:rsidP="00ED000E">
                              <w:pPr>
                                <w:spacing w:after="0" w:line="240" w:lineRule="auto"/>
                                <w:rPr>
                                  <w:rFonts w:ascii="Arial" w:eastAsia="Times New Roman" w:hAnsi="Arial" w:cs="Arial"/>
                                  <w:sz w:val="24"/>
                                  <w:szCs w:val="24"/>
                                </w:rPr>
                              </w:pPr>
                              <w:r w:rsidRPr="00D558C5">
                                <w:rPr>
                                  <w:rFonts w:ascii="Arial" w:eastAsia="Times New Roman" w:hAnsi="Arial" w:cs="Arial"/>
                                  <w:sz w:val="24"/>
                                  <w:szCs w:val="24"/>
                                </w:rPr>
                                <w:t>2.</w:t>
                              </w:r>
                            </w:p>
                          </w:tc>
                        </w:tr>
                        <w:tr w:rsidR="00ED000E" w:rsidRPr="00D558C5" w:rsidTr="00292633">
                          <w:trPr>
                            <w:trHeight w:val="550"/>
                            <w:jc w:val="right"/>
                          </w:trPr>
                          <w:tc>
                            <w:tcPr>
                              <w:tcW w:w="551" w:type="dxa"/>
                            </w:tcPr>
                            <w:p w:rsidR="00ED000E" w:rsidRPr="00D558C5" w:rsidRDefault="00ED000E" w:rsidP="00ED000E">
                              <w:pPr>
                                <w:spacing w:after="0" w:line="240" w:lineRule="auto"/>
                                <w:jc w:val="right"/>
                                <w:rPr>
                                  <w:rFonts w:ascii="Arial" w:eastAsia="Times New Roman" w:hAnsi="Arial" w:cs="Arial"/>
                                  <w:sz w:val="24"/>
                                  <w:szCs w:val="24"/>
                                </w:rPr>
                              </w:pPr>
                            </w:p>
                            <w:p w:rsidR="00ED000E" w:rsidRPr="00D558C5" w:rsidRDefault="00ED000E" w:rsidP="00ED000E">
                              <w:pPr>
                                <w:spacing w:after="0" w:line="240" w:lineRule="auto"/>
                                <w:rPr>
                                  <w:rFonts w:ascii="Arial" w:eastAsia="Times New Roman" w:hAnsi="Arial" w:cs="Arial"/>
                                  <w:sz w:val="24"/>
                                  <w:szCs w:val="24"/>
                                </w:rPr>
                              </w:pPr>
                              <w:r w:rsidRPr="00D558C5">
                                <w:rPr>
                                  <w:rFonts w:ascii="Arial" w:eastAsia="Times New Roman" w:hAnsi="Arial" w:cs="Arial"/>
                                  <w:sz w:val="24"/>
                                  <w:szCs w:val="24"/>
                                </w:rPr>
                                <w:t>3.</w:t>
                              </w:r>
                            </w:p>
                          </w:tc>
                        </w:tr>
                        <w:tr w:rsidR="00ED000E" w:rsidRPr="00D558C5" w:rsidTr="00292633">
                          <w:trPr>
                            <w:trHeight w:val="535"/>
                            <w:jc w:val="right"/>
                          </w:trPr>
                          <w:tc>
                            <w:tcPr>
                              <w:tcW w:w="551" w:type="dxa"/>
                            </w:tcPr>
                            <w:p w:rsidR="00ED000E" w:rsidRPr="00D558C5" w:rsidRDefault="00ED000E" w:rsidP="00ED000E">
                              <w:pPr>
                                <w:spacing w:after="0" w:line="240" w:lineRule="auto"/>
                                <w:jc w:val="right"/>
                                <w:rPr>
                                  <w:rFonts w:ascii="Arial" w:eastAsia="Times New Roman" w:hAnsi="Arial" w:cs="Arial"/>
                                  <w:sz w:val="24"/>
                                  <w:szCs w:val="24"/>
                                </w:rPr>
                              </w:pPr>
                            </w:p>
                            <w:p w:rsidR="00ED000E" w:rsidRPr="00D558C5" w:rsidRDefault="00ED000E" w:rsidP="00ED000E">
                              <w:pPr>
                                <w:spacing w:after="0" w:line="240" w:lineRule="auto"/>
                                <w:rPr>
                                  <w:rFonts w:ascii="Arial" w:eastAsia="Times New Roman" w:hAnsi="Arial" w:cs="Arial"/>
                                  <w:sz w:val="24"/>
                                  <w:szCs w:val="24"/>
                                </w:rPr>
                              </w:pPr>
                              <w:r w:rsidRPr="00D558C5">
                                <w:rPr>
                                  <w:rFonts w:ascii="Arial" w:eastAsia="Times New Roman" w:hAnsi="Arial" w:cs="Arial"/>
                                  <w:sz w:val="24"/>
                                  <w:szCs w:val="24"/>
                                </w:rPr>
                                <w:t>4.</w:t>
                              </w:r>
                            </w:p>
                          </w:tc>
                        </w:tr>
                        <w:tr w:rsidR="00ED000E" w:rsidRPr="00D558C5" w:rsidTr="00292633">
                          <w:trPr>
                            <w:trHeight w:val="580"/>
                            <w:jc w:val="right"/>
                          </w:trPr>
                          <w:tc>
                            <w:tcPr>
                              <w:tcW w:w="551" w:type="dxa"/>
                            </w:tcPr>
                            <w:p w:rsidR="00ED000E" w:rsidRPr="00D558C5" w:rsidRDefault="00ED000E" w:rsidP="00ED000E">
                              <w:pPr>
                                <w:spacing w:after="0" w:line="240" w:lineRule="auto"/>
                                <w:jc w:val="right"/>
                                <w:rPr>
                                  <w:rFonts w:ascii="Arial" w:eastAsia="Times New Roman" w:hAnsi="Arial" w:cs="Arial"/>
                                  <w:sz w:val="26"/>
                                  <w:szCs w:val="26"/>
                                </w:rPr>
                              </w:pPr>
                            </w:p>
                            <w:p w:rsidR="00ED000E" w:rsidRPr="00D558C5" w:rsidRDefault="00ED000E" w:rsidP="00ED000E">
                              <w:pPr>
                                <w:spacing w:after="0" w:line="240" w:lineRule="auto"/>
                                <w:rPr>
                                  <w:rFonts w:ascii="Arial" w:eastAsia="Times New Roman" w:hAnsi="Arial" w:cs="Arial"/>
                                  <w:sz w:val="24"/>
                                  <w:szCs w:val="24"/>
                                </w:rPr>
                              </w:pPr>
                              <w:r w:rsidRPr="00D558C5">
                                <w:rPr>
                                  <w:rFonts w:ascii="Arial" w:eastAsia="Times New Roman" w:hAnsi="Arial" w:cs="Arial"/>
                                  <w:sz w:val="24"/>
                                  <w:szCs w:val="24"/>
                                </w:rPr>
                                <w:t>5.</w:t>
                              </w:r>
                            </w:p>
                          </w:tc>
                        </w:tr>
                        <w:tr w:rsidR="00ED000E" w:rsidRPr="00D558C5" w:rsidTr="00292633">
                          <w:trPr>
                            <w:trHeight w:val="565"/>
                            <w:jc w:val="right"/>
                          </w:trPr>
                          <w:tc>
                            <w:tcPr>
                              <w:tcW w:w="551" w:type="dxa"/>
                            </w:tcPr>
                            <w:p w:rsidR="00ED000E" w:rsidRPr="00D558C5" w:rsidRDefault="00ED000E" w:rsidP="00ED000E">
                              <w:pPr>
                                <w:spacing w:after="0" w:line="240" w:lineRule="auto"/>
                                <w:jc w:val="right"/>
                                <w:rPr>
                                  <w:rFonts w:ascii="Arial" w:eastAsia="Times New Roman" w:hAnsi="Arial" w:cs="Arial"/>
                                  <w:sz w:val="26"/>
                                  <w:szCs w:val="26"/>
                                </w:rPr>
                              </w:pPr>
                            </w:p>
                            <w:p w:rsidR="00ED000E" w:rsidRPr="00D558C5" w:rsidRDefault="00ED000E" w:rsidP="00ED000E">
                              <w:pPr>
                                <w:spacing w:after="0" w:line="240" w:lineRule="auto"/>
                                <w:rPr>
                                  <w:rFonts w:ascii="Arial" w:eastAsia="Times New Roman" w:hAnsi="Arial" w:cs="Arial"/>
                                  <w:sz w:val="24"/>
                                  <w:szCs w:val="24"/>
                                </w:rPr>
                              </w:pPr>
                              <w:r w:rsidRPr="00D558C5">
                                <w:rPr>
                                  <w:rFonts w:ascii="Arial" w:eastAsia="Times New Roman" w:hAnsi="Arial" w:cs="Arial"/>
                                  <w:sz w:val="24"/>
                                  <w:szCs w:val="24"/>
                                </w:rPr>
                                <w:t>6.</w:t>
                              </w:r>
                            </w:p>
                          </w:tc>
                        </w:tr>
                        <w:tr w:rsidR="00ED000E" w:rsidRPr="00D558C5" w:rsidTr="00292633">
                          <w:trPr>
                            <w:trHeight w:val="565"/>
                            <w:jc w:val="right"/>
                          </w:trPr>
                          <w:tc>
                            <w:tcPr>
                              <w:tcW w:w="551" w:type="dxa"/>
                            </w:tcPr>
                            <w:p w:rsidR="00ED000E" w:rsidRPr="00D558C5" w:rsidRDefault="00ED000E" w:rsidP="00ED000E">
                              <w:pPr>
                                <w:spacing w:after="0" w:line="240" w:lineRule="auto"/>
                                <w:jc w:val="right"/>
                                <w:rPr>
                                  <w:rFonts w:ascii="Arial" w:eastAsia="Times New Roman" w:hAnsi="Arial" w:cs="Arial"/>
                                  <w:sz w:val="26"/>
                                  <w:szCs w:val="26"/>
                                </w:rPr>
                              </w:pPr>
                            </w:p>
                            <w:p w:rsidR="00ED000E" w:rsidRPr="00D558C5" w:rsidRDefault="00ED000E" w:rsidP="00ED000E">
                              <w:pPr>
                                <w:spacing w:after="0" w:line="240" w:lineRule="auto"/>
                                <w:rPr>
                                  <w:rFonts w:ascii="Arial" w:eastAsia="Times New Roman" w:hAnsi="Arial" w:cs="Arial"/>
                                  <w:sz w:val="24"/>
                                  <w:szCs w:val="24"/>
                                </w:rPr>
                              </w:pPr>
                              <w:r w:rsidRPr="00D558C5">
                                <w:rPr>
                                  <w:rFonts w:ascii="Arial" w:eastAsia="Times New Roman" w:hAnsi="Arial" w:cs="Arial"/>
                                  <w:sz w:val="24"/>
                                  <w:szCs w:val="24"/>
                                </w:rPr>
                                <w:t>7.</w:t>
                              </w:r>
                            </w:p>
                          </w:tc>
                        </w:tr>
                        <w:tr w:rsidR="00ED000E" w:rsidRPr="00D558C5" w:rsidTr="00292633">
                          <w:trPr>
                            <w:trHeight w:val="550"/>
                            <w:jc w:val="right"/>
                          </w:trPr>
                          <w:tc>
                            <w:tcPr>
                              <w:tcW w:w="551" w:type="dxa"/>
                            </w:tcPr>
                            <w:p w:rsidR="00ED000E" w:rsidRPr="00D558C5" w:rsidRDefault="00ED000E" w:rsidP="00ED000E">
                              <w:pPr>
                                <w:spacing w:after="0" w:line="240" w:lineRule="auto"/>
                                <w:jc w:val="right"/>
                                <w:rPr>
                                  <w:rFonts w:ascii="Arial" w:eastAsia="Times New Roman" w:hAnsi="Arial" w:cs="Arial"/>
                                  <w:sz w:val="24"/>
                                  <w:szCs w:val="24"/>
                                </w:rPr>
                              </w:pPr>
                            </w:p>
                            <w:p w:rsidR="00ED000E" w:rsidRPr="00D558C5" w:rsidRDefault="00ED000E" w:rsidP="00ED000E">
                              <w:pPr>
                                <w:spacing w:after="0" w:line="240" w:lineRule="auto"/>
                                <w:rPr>
                                  <w:rFonts w:ascii="Arial" w:eastAsia="Times New Roman" w:hAnsi="Arial" w:cs="Arial"/>
                                  <w:sz w:val="24"/>
                                  <w:szCs w:val="24"/>
                                </w:rPr>
                              </w:pPr>
                              <w:r w:rsidRPr="00D558C5">
                                <w:rPr>
                                  <w:rFonts w:ascii="Arial" w:eastAsia="Times New Roman" w:hAnsi="Arial" w:cs="Arial"/>
                                  <w:sz w:val="24"/>
                                  <w:szCs w:val="24"/>
                                </w:rPr>
                                <w:t>8.</w:t>
                              </w:r>
                            </w:p>
                          </w:tc>
                        </w:tr>
                        <w:tr w:rsidR="00ED000E" w:rsidRPr="00D558C5" w:rsidTr="00292633">
                          <w:trPr>
                            <w:trHeight w:val="565"/>
                            <w:jc w:val="right"/>
                          </w:trPr>
                          <w:tc>
                            <w:tcPr>
                              <w:tcW w:w="551" w:type="dxa"/>
                            </w:tcPr>
                            <w:p w:rsidR="00ED000E" w:rsidRPr="00D558C5" w:rsidRDefault="00ED000E" w:rsidP="00ED000E">
                              <w:pPr>
                                <w:spacing w:after="0" w:line="240" w:lineRule="auto"/>
                                <w:jc w:val="right"/>
                                <w:rPr>
                                  <w:rFonts w:ascii="Arial" w:eastAsia="Times New Roman" w:hAnsi="Arial" w:cs="Arial"/>
                                  <w:sz w:val="26"/>
                                  <w:szCs w:val="26"/>
                                </w:rPr>
                              </w:pPr>
                            </w:p>
                            <w:p w:rsidR="00ED000E" w:rsidRPr="00D558C5" w:rsidRDefault="00ED000E" w:rsidP="00ED000E">
                              <w:pPr>
                                <w:spacing w:after="0" w:line="240" w:lineRule="auto"/>
                                <w:rPr>
                                  <w:rFonts w:ascii="Arial" w:eastAsia="Times New Roman" w:hAnsi="Arial" w:cs="Arial"/>
                                  <w:sz w:val="24"/>
                                  <w:szCs w:val="24"/>
                                </w:rPr>
                              </w:pPr>
                              <w:r w:rsidRPr="00D558C5">
                                <w:rPr>
                                  <w:rFonts w:ascii="Arial" w:eastAsia="Times New Roman" w:hAnsi="Arial" w:cs="Arial"/>
                                  <w:sz w:val="24"/>
                                  <w:szCs w:val="24"/>
                                </w:rPr>
                                <w:t>9.</w:t>
                              </w:r>
                            </w:p>
                          </w:tc>
                        </w:tr>
                        <w:tr w:rsidR="00ED000E" w:rsidRPr="00D558C5" w:rsidTr="00292633">
                          <w:trPr>
                            <w:trHeight w:val="550"/>
                            <w:jc w:val="right"/>
                          </w:trPr>
                          <w:tc>
                            <w:tcPr>
                              <w:tcW w:w="551" w:type="dxa"/>
                            </w:tcPr>
                            <w:p w:rsidR="00ED000E" w:rsidRDefault="00ED000E" w:rsidP="00ED000E">
                              <w:pPr>
                                <w:spacing w:after="0" w:line="240" w:lineRule="auto"/>
                                <w:rPr>
                                  <w:rFonts w:ascii="Arial" w:eastAsia="Times New Roman" w:hAnsi="Arial" w:cs="Arial"/>
                                  <w:sz w:val="24"/>
                                  <w:szCs w:val="24"/>
                                </w:rPr>
                              </w:pPr>
                            </w:p>
                            <w:p w:rsidR="00ED000E" w:rsidRPr="00D558C5" w:rsidRDefault="00ED000E" w:rsidP="00ED000E">
                              <w:pPr>
                                <w:spacing w:after="0" w:line="240" w:lineRule="auto"/>
                                <w:rPr>
                                  <w:rFonts w:ascii="Arial" w:eastAsia="Times New Roman" w:hAnsi="Arial" w:cs="Arial"/>
                                  <w:sz w:val="24"/>
                                  <w:szCs w:val="24"/>
                                </w:rPr>
                              </w:pPr>
                              <w:r w:rsidRPr="00D558C5">
                                <w:rPr>
                                  <w:rFonts w:ascii="Arial" w:eastAsia="Times New Roman" w:hAnsi="Arial" w:cs="Arial"/>
                                  <w:sz w:val="24"/>
                                  <w:szCs w:val="24"/>
                                </w:rPr>
                                <w:t>10.</w:t>
                              </w:r>
                            </w:p>
                          </w:tc>
                        </w:tr>
                      </w:tbl>
                      <w:p w:rsidR="00ED000E" w:rsidRPr="00D558C5" w:rsidRDefault="00ED000E" w:rsidP="00ED000E">
                        <w:pPr>
                          <w:spacing w:after="0" w:line="240" w:lineRule="auto"/>
                          <w:jc w:val="both"/>
                          <w:rPr>
                            <w:rFonts w:ascii="Arial" w:eastAsia="Times New Roman" w:hAnsi="Arial" w:cs="Arial"/>
                            <w:sz w:val="24"/>
                            <w:szCs w:val="24"/>
                          </w:rPr>
                        </w:pPr>
                      </w:p>
                    </w:tc>
                    <w:tc>
                      <w:tcPr>
                        <w:tcW w:w="2140" w:type="dxa"/>
                        <w:vMerge w:val="restart"/>
                        <w:tcBorders>
                          <w:top w:val="nil"/>
                          <w:left w:val="nil"/>
                          <w:right w:val="nil"/>
                        </w:tcBorders>
                      </w:tcPr>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477"/>
                        </w:tblGrid>
                        <w:tr w:rsidR="00ED000E" w:rsidRPr="00D558C5" w:rsidTr="00292633">
                          <w:trPr>
                            <w:trHeight w:val="550"/>
                          </w:trPr>
                          <w:tc>
                            <w:tcPr>
                              <w:tcW w:w="2477" w:type="dxa"/>
                              <w:tcBorders>
                                <w:bottom w:val="single" w:sz="4" w:space="0" w:color="auto"/>
                              </w:tcBorders>
                            </w:tcPr>
                            <w:p w:rsidR="00ED000E" w:rsidRPr="00D558C5" w:rsidRDefault="00ED000E" w:rsidP="00ED000E">
                              <w:pPr>
                                <w:spacing w:after="0" w:line="240" w:lineRule="auto"/>
                                <w:jc w:val="both"/>
                                <w:rPr>
                                  <w:rFonts w:ascii="Arial" w:eastAsia="Times New Roman" w:hAnsi="Arial" w:cs="Arial"/>
                                  <w:sz w:val="48"/>
                                  <w:szCs w:val="48"/>
                                </w:rPr>
                              </w:pPr>
                            </w:p>
                          </w:tc>
                        </w:tr>
                        <w:tr w:rsidR="00ED000E" w:rsidRPr="00D558C5" w:rsidTr="00292633">
                          <w:trPr>
                            <w:trHeight w:val="535"/>
                          </w:trPr>
                          <w:tc>
                            <w:tcPr>
                              <w:tcW w:w="2477" w:type="dxa"/>
                              <w:tcBorders>
                                <w:top w:val="single" w:sz="4" w:space="0" w:color="auto"/>
                                <w:bottom w:val="single" w:sz="4" w:space="0" w:color="auto"/>
                              </w:tcBorders>
                            </w:tcPr>
                            <w:p w:rsidR="00ED000E" w:rsidRPr="00D558C5" w:rsidRDefault="00ED000E" w:rsidP="00ED000E">
                              <w:pPr>
                                <w:spacing w:after="0" w:line="240" w:lineRule="auto"/>
                                <w:jc w:val="both"/>
                                <w:rPr>
                                  <w:rFonts w:ascii="Arial" w:eastAsia="Times New Roman" w:hAnsi="Arial" w:cs="Arial"/>
                                  <w:sz w:val="48"/>
                                  <w:szCs w:val="48"/>
                                </w:rPr>
                              </w:pPr>
                            </w:p>
                          </w:tc>
                        </w:tr>
                        <w:tr w:rsidR="00ED000E" w:rsidRPr="00D558C5" w:rsidTr="00292633">
                          <w:trPr>
                            <w:trHeight w:val="550"/>
                          </w:trPr>
                          <w:tc>
                            <w:tcPr>
                              <w:tcW w:w="2477" w:type="dxa"/>
                              <w:tcBorders>
                                <w:top w:val="single" w:sz="4" w:space="0" w:color="auto"/>
                                <w:bottom w:val="single" w:sz="4" w:space="0" w:color="auto"/>
                              </w:tcBorders>
                            </w:tcPr>
                            <w:p w:rsidR="00ED000E" w:rsidRPr="00D558C5" w:rsidRDefault="00ED000E" w:rsidP="00ED000E">
                              <w:pPr>
                                <w:spacing w:after="0" w:line="240" w:lineRule="auto"/>
                                <w:jc w:val="both"/>
                                <w:rPr>
                                  <w:rFonts w:ascii="Arial" w:eastAsia="Times New Roman" w:hAnsi="Arial" w:cs="Arial"/>
                                  <w:sz w:val="48"/>
                                  <w:szCs w:val="48"/>
                                </w:rPr>
                              </w:pPr>
                            </w:p>
                          </w:tc>
                        </w:tr>
                        <w:tr w:rsidR="00ED000E" w:rsidRPr="00D558C5" w:rsidTr="00292633">
                          <w:trPr>
                            <w:trHeight w:val="535"/>
                          </w:trPr>
                          <w:tc>
                            <w:tcPr>
                              <w:tcW w:w="2477" w:type="dxa"/>
                              <w:tcBorders>
                                <w:top w:val="single" w:sz="4" w:space="0" w:color="auto"/>
                                <w:bottom w:val="single" w:sz="4" w:space="0" w:color="auto"/>
                              </w:tcBorders>
                            </w:tcPr>
                            <w:p w:rsidR="00ED000E" w:rsidRPr="00D558C5" w:rsidRDefault="00ED000E" w:rsidP="00ED000E">
                              <w:pPr>
                                <w:spacing w:after="0" w:line="240" w:lineRule="auto"/>
                                <w:jc w:val="both"/>
                                <w:rPr>
                                  <w:rFonts w:ascii="Arial" w:eastAsia="Times New Roman" w:hAnsi="Arial" w:cs="Arial"/>
                                  <w:sz w:val="48"/>
                                  <w:szCs w:val="48"/>
                                </w:rPr>
                              </w:pPr>
                            </w:p>
                          </w:tc>
                        </w:tr>
                        <w:tr w:rsidR="00ED000E" w:rsidRPr="00D558C5" w:rsidTr="00292633">
                          <w:trPr>
                            <w:trHeight w:val="550"/>
                          </w:trPr>
                          <w:tc>
                            <w:tcPr>
                              <w:tcW w:w="2477" w:type="dxa"/>
                              <w:tcBorders>
                                <w:top w:val="single" w:sz="4" w:space="0" w:color="auto"/>
                                <w:bottom w:val="single" w:sz="4" w:space="0" w:color="auto"/>
                              </w:tcBorders>
                            </w:tcPr>
                            <w:p w:rsidR="00ED000E" w:rsidRPr="00D558C5" w:rsidRDefault="00ED000E" w:rsidP="00ED000E">
                              <w:pPr>
                                <w:spacing w:after="0" w:line="240" w:lineRule="auto"/>
                                <w:jc w:val="both"/>
                                <w:rPr>
                                  <w:rFonts w:ascii="Arial" w:eastAsia="Times New Roman" w:hAnsi="Arial" w:cs="Arial"/>
                                  <w:sz w:val="48"/>
                                  <w:szCs w:val="48"/>
                                </w:rPr>
                              </w:pPr>
                            </w:p>
                          </w:tc>
                        </w:tr>
                        <w:tr w:rsidR="00ED000E" w:rsidRPr="00D558C5" w:rsidTr="00292633">
                          <w:trPr>
                            <w:trHeight w:val="535"/>
                          </w:trPr>
                          <w:tc>
                            <w:tcPr>
                              <w:tcW w:w="2477" w:type="dxa"/>
                              <w:tcBorders>
                                <w:top w:val="single" w:sz="4" w:space="0" w:color="auto"/>
                                <w:bottom w:val="single" w:sz="4" w:space="0" w:color="auto"/>
                              </w:tcBorders>
                            </w:tcPr>
                            <w:p w:rsidR="00ED000E" w:rsidRPr="00D558C5" w:rsidRDefault="00ED000E" w:rsidP="00ED000E">
                              <w:pPr>
                                <w:spacing w:after="0" w:line="240" w:lineRule="auto"/>
                                <w:jc w:val="both"/>
                                <w:rPr>
                                  <w:rFonts w:ascii="Arial" w:eastAsia="Times New Roman" w:hAnsi="Arial" w:cs="Arial"/>
                                  <w:sz w:val="48"/>
                                  <w:szCs w:val="48"/>
                                </w:rPr>
                              </w:pPr>
                            </w:p>
                          </w:tc>
                        </w:tr>
                        <w:tr w:rsidR="00ED000E" w:rsidRPr="00D558C5" w:rsidTr="00292633">
                          <w:trPr>
                            <w:trHeight w:val="550"/>
                          </w:trPr>
                          <w:tc>
                            <w:tcPr>
                              <w:tcW w:w="2477" w:type="dxa"/>
                              <w:tcBorders>
                                <w:top w:val="single" w:sz="4" w:space="0" w:color="auto"/>
                                <w:bottom w:val="single" w:sz="4" w:space="0" w:color="auto"/>
                              </w:tcBorders>
                            </w:tcPr>
                            <w:p w:rsidR="00ED000E" w:rsidRPr="00D558C5" w:rsidRDefault="00ED000E" w:rsidP="00ED000E">
                              <w:pPr>
                                <w:spacing w:after="0" w:line="240" w:lineRule="auto"/>
                                <w:jc w:val="both"/>
                                <w:rPr>
                                  <w:rFonts w:ascii="Arial" w:eastAsia="Times New Roman" w:hAnsi="Arial" w:cs="Arial"/>
                                  <w:sz w:val="48"/>
                                  <w:szCs w:val="48"/>
                                </w:rPr>
                              </w:pPr>
                            </w:p>
                          </w:tc>
                        </w:tr>
                        <w:tr w:rsidR="00ED000E" w:rsidRPr="00D558C5" w:rsidTr="00292633">
                          <w:trPr>
                            <w:trHeight w:val="535"/>
                          </w:trPr>
                          <w:tc>
                            <w:tcPr>
                              <w:tcW w:w="2477" w:type="dxa"/>
                              <w:tcBorders>
                                <w:top w:val="single" w:sz="4" w:space="0" w:color="auto"/>
                                <w:bottom w:val="single" w:sz="4" w:space="0" w:color="auto"/>
                              </w:tcBorders>
                            </w:tcPr>
                            <w:p w:rsidR="00ED000E" w:rsidRPr="00D558C5" w:rsidRDefault="00ED000E" w:rsidP="00ED000E">
                              <w:pPr>
                                <w:spacing w:after="0" w:line="240" w:lineRule="auto"/>
                                <w:jc w:val="both"/>
                                <w:rPr>
                                  <w:rFonts w:ascii="Arial" w:eastAsia="Times New Roman" w:hAnsi="Arial" w:cs="Arial"/>
                                  <w:sz w:val="48"/>
                                  <w:szCs w:val="48"/>
                                </w:rPr>
                              </w:pPr>
                            </w:p>
                          </w:tc>
                        </w:tr>
                        <w:tr w:rsidR="00ED000E" w:rsidRPr="00D558C5" w:rsidTr="00292633">
                          <w:trPr>
                            <w:trHeight w:val="550"/>
                          </w:trPr>
                          <w:tc>
                            <w:tcPr>
                              <w:tcW w:w="2477" w:type="dxa"/>
                              <w:tcBorders>
                                <w:top w:val="single" w:sz="4" w:space="0" w:color="auto"/>
                                <w:bottom w:val="single" w:sz="4" w:space="0" w:color="auto"/>
                              </w:tcBorders>
                            </w:tcPr>
                            <w:p w:rsidR="00ED000E" w:rsidRPr="00D558C5" w:rsidRDefault="00ED000E" w:rsidP="00ED000E">
                              <w:pPr>
                                <w:spacing w:after="0" w:line="240" w:lineRule="auto"/>
                                <w:jc w:val="both"/>
                                <w:rPr>
                                  <w:rFonts w:ascii="Arial" w:eastAsia="Times New Roman" w:hAnsi="Arial" w:cs="Arial"/>
                                  <w:sz w:val="48"/>
                                  <w:szCs w:val="48"/>
                                </w:rPr>
                              </w:pPr>
                            </w:p>
                          </w:tc>
                        </w:tr>
                        <w:tr w:rsidR="00ED000E" w:rsidRPr="00D558C5" w:rsidTr="00292633">
                          <w:trPr>
                            <w:trHeight w:val="550"/>
                          </w:trPr>
                          <w:tc>
                            <w:tcPr>
                              <w:tcW w:w="2477" w:type="dxa"/>
                              <w:tcBorders>
                                <w:top w:val="single" w:sz="4" w:space="0" w:color="auto"/>
                                <w:bottom w:val="single" w:sz="4" w:space="0" w:color="auto"/>
                              </w:tcBorders>
                            </w:tcPr>
                            <w:p w:rsidR="00ED000E" w:rsidRPr="00D558C5" w:rsidRDefault="00ED000E" w:rsidP="00ED000E">
                              <w:pPr>
                                <w:spacing w:after="0" w:line="240" w:lineRule="auto"/>
                                <w:jc w:val="both"/>
                                <w:rPr>
                                  <w:rFonts w:ascii="Arial" w:eastAsia="Times New Roman" w:hAnsi="Arial" w:cs="Arial"/>
                                  <w:sz w:val="48"/>
                                  <w:szCs w:val="48"/>
                                </w:rPr>
                              </w:pPr>
                            </w:p>
                          </w:tc>
                        </w:tr>
                      </w:tbl>
                      <w:p w:rsidR="00ED000E" w:rsidRPr="00D558C5" w:rsidRDefault="00ED000E" w:rsidP="00ED000E">
                        <w:pPr>
                          <w:spacing w:after="0" w:line="240" w:lineRule="auto"/>
                          <w:jc w:val="both"/>
                          <w:rPr>
                            <w:rFonts w:ascii="Arial" w:eastAsia="Times New Roman" w:hAnsi="Arial" w:cs="Arial"/>
                            <w:sz w:val="24"/>
                            <w:szCs w:val="24"/>
                          </w:rPr>
                        </w:pPr>
                      </w:p>
                    </w:tc>
                    <w:tc>
                      <w:tcPr>
                        <w:tcW w:w="232" w:type="dxa"/>
                        <w:vMerge w:val="restart"/>
                        <w:tcBorders>
                          <w:top w:val="nil"/>
                          <w:left w:val="nil"/>
                        </w:tcBorders>
                      </w:tcPr>
                      <w:p w:rsidR="00ED000E" w:rsidRPr="00D558C5" w:rsidRDefault="00ED000E" w:rsidP="00ED000E">
                        <w:pPr>
                          <w:spacing w:after="0" w:line="240" w:lineRule="auto"/>
                          <w:jc w:val="both"/>
                          <w:rPr>
                            <w:rFonts w:ascii="Arial" w:eastAsia="Times New Roman" w:hAnsi="Arial" w:cs="Arial"/>
                            <w:sz w:val="24"/>
                            <w:szCs w:val="24"/>
                          </w:rPr>
                        </w:pPr>
                      </w:p>
                    </w:tc>
                    <w:tc>
                      <w:tcPr>
                        <w:tcW w:w="3629" w:type="dxa"/>
                        <w:gridSpan w:val="2"/>
                      </w:tcPr>
                      <w:p w:rsidR="00ED000E" w:rsidRPr="00596DA5" w:rsidRDefault="00ED000E" w:rsidP="00ED000E">
                        <w:pPr>
                          <w:spacing w:after="0" w:line="240" w:lineRule="auto"/>
                          <w:jc w:val="both"/>
                          <w:rPr>
                            <w:rFonts w:ascii="Bookman Old Style" w:eastAsia="Times New Roman" w:hAnsi="Bookman Old Style" w:cs="Times New Roman"/>
                            <w:b/>
                            <w:i/>
                            <w:sz w:val="18"/>
                            <w:szCs w:val="18"/>
                          </w:rPr>
                        </w:pPr>
                        <w:r w:rsidRPr="00596DA5">
                          <w:rPr>
                            <w:rFonts w:ascii="Bookman Old Style" w:eastAsia="Times New Roman" w:hAnsi="Bookman Old Style" w:cs="Times New Roman"/>
                            <w:b/>
                            <w:i/>
                            <w:sz w:val="18"/>
                            <w:szCs w:val="18"/>
                          </w:rPr>
                          <w:t>Note:</w:t>
                        </w:r>
                      </w:p>
                      <w:p w:rsidR="00ED000E" w:rsidRPr="00596DA5" w:rsidRDefault="00ED000E" w:rsidP="00ED000E">
                        <w:pPr>
                          <w:numPr>
                            <w:ilvl w:val="0"/>
                            <w:numId w:val="14"/>
                          </w:numPr>
                          <w:spacing w:after="0" w:line="240" w:lineRule="auto"/>
                          <w:jc w:val="both"/>
                          <w:rPr>
                            <w:rFonts w:ascii="Bookman Old Style" w:eastAsia="Times New Roman" w:hAnsi="Bookman Old Style" w:cs="Times New Roman"/>
                            <w:sz w:val="18"/>
                            <w:szCs w:val="18"/>
                          </w:rPr>
                        </w:pPr>
                        <w:r w:rsidRPr="00596DA5">
                          <w:rPr>
                            <w:rFonts w:ascii="Bookman Old Style" w:eastAsia="Times New Roman" w:hAnsi="Bookman Old Style" w:cs="Times New Roman"/>
                            <w:sz w:val="18"/>
                            <w:szCs w:val="18"/>
                          </w:rPr>
                          <w:t>If you have not passed English 112 or 113 (A and B), you must select and repeat both.</w:t>
                        </w:r>
                      </w:p>
                      <w:p w:rsidR="00ED000E" w:rsidRPr="00596DA5" w:rsidRDefault="00ED000E" w:rsidP="00ED000E">
                        <w:pPr>
                          <w:numPr>
                            <w:ilvl w:val="0"/>
                            <w:numId w:val="14"/>
                          </w:numPr>
                          <w:spacing w:after="0" w:line="240" w:lineRule="auto"/>
                          <w:jc w:val="both"/>
                          <w:rPr>
                            <w:rFonts w:ascii="Bookman Old Style" w:eastAsia="Times New Roman" w:hAnsi="Bookman Old Style" w:cs="Times New Roman"/>
                            <w:sz w:val="18"/>
                            <w:szCs w:val="18"/>
                          </w:rPr>
                        </w:pPr>
                        <w:r w:rsidRPr="00596DA5">
                          <w:rPr>
                            <w:rFonts w:ascii="Bookman Old Style" w:eastAsia="Times New Roman" w:hAnsi="Bookman Old Style" w:cs="Times New Roman"/>
                            <w:sz w:val="18"/>
                            <w:szCs w:val="18"/>
                          </w:rPr>
                          <w:t>If you have not passed English 112 or 113 (A or B), you must repeat that course.</w:t>
                        </w:r>
                      </w:p>
                      <w:p w:rsidR="00ED000E" w:rsidRPr="00596DA5" w:rsidRDefault="00ED000E" w:rsidP="00ED000E">
                        <w:pPr>
                          <w:numPr>
                            <w:ilvl w:val="0"/>
                            <w:numId w:val="14"/>
                          </w:numPr>
                          <w:spacing w:after="0" w:line="240" w:lineRule="auto"/>
                          <w:jc w:val="both"/>
                          <w:rPr>
                            <w:rFonts w:ascii="Bookman Old Style" w:eastAsia="Times New Roman" w:hAnsi="Bookman Old Style" w:cs="Times New Roman"/>
                            <w:sz w:val="18"/>
                            <w:szCs w:val="18"/>
                          </w:rPr>
                        </w:pPr>
                        <w:r w:rsidRPr="00596DA5">
                          <w:rPr>
                            <w:rFonts w:ascii="Bookman Old Style" w:eastAsia="Times New Roman" w:hAnsi="Bookman Old Style" w:cs="Times New Roman"/>
                            <w:sz w:val="18"/>
                            <w:szCs w:val="18"/>
                          </w:rPr>
                          <w:t>If you have not passed Financial and Workplace Mathematics 11 or Foundations of Mathematics 11, you must select and repeat that section.</w:t>
                        </w:r>
                      </w:p>
                      <w:p w:rsidR="00ED000E" w:rsidRPr="00596DA5" w:rsidRDefault="00ED000E" w:rsidP="00ED000E">
                        <w:pPr>
                          <w:numPr>
                            <w:ilvl w:val="0"/>
                            <w:numId w:val="14"/>
                          </w:numPr>
                          <w:spacing w:after="0" w:line="240" w:lineRule="auto"/>
                          <w:jc w:val="both"/>
                          <w:rPr>
                            <w:rFonts w:ascii="Bookman Old Style" w:eastAsia="Times New Roman" w:hAnsi="Bookman Old Style" w:cs="Times New Roman"/>
                            <w:sz w:val="18"/>
                            <w:szCs w:val="18"/>
                          </w:rPr>
                        </w:pPr>
                        <w:r w:rsidRPr="00596DA5">
                          <w:rPr>
                            <w:rFonts w:ascii="Bookman Old Style" w:eastAsia="Times New Roman" w:hAnsi="Bookman Old Style" w:cs="Times New Roman"/>
                            <w:sz w:val="18"/>
                            <w:szCs w:val="18"/>
                          </w:rPr>
                          <w:t>Students pursuing AP English Program must take English 121 AP + English 120 AP</w:t>
                        </w:r>
                      </w:p>
                      <w:p w:rsidR="00ED000E" w:rsidRPr="00D558C5" w:rsidRDefault="00ED000E" w:rsidP="00ED000E">
                        <w:pPr>
                          <w:numPr>
                            <w:ilvl w:val="0"/>
                            <w:numId w:val="14"/>
                          </w:numPr>
                          <w:spacing w:after="0" w:line="240" w:lineRule="auto"/>
                          <w:jc w:val="both"/>
                          <w:rPr>
                            <w:rFonts w:ascii="Arial" w:eastAsia="Times New Roman" w:hAnsi="Arial" w:cs="Arial"/>
                            <w:sz w:val="24"/>
                            <w:szCs w:val="24"/>
                          </w:rPr>
                        </w:pPr>
                        <w:r w:rsidRPr="00596DA5">
                          <w:rPr>
                            <w:rFonts w:ascii="Bookman Old Style" w:eastAsia="Times New Roman" w:hAnsi="Bookman Old Style" w:cs="Times New Roman"/>
                            <w:sz w:val="18"/>
                            <w:szCs w:val="18"/>
                          </w:rPr>
                          <w:t>Students pursuing AP Math Program must take must take Pre=Calculus 12B and AP Calculus 120</w:t>
                        </w:r>
                      </w:p>
                    </w:tc>
                    <w:tc>
                      <w:tcPr>
                        <w:tcW w:w="236" w:type="dxa"/>
                        <w:vMerge w:val="restart"/>
                        <w:tcBorders>
                          <w:top w:val="nil"/>
                        </w:tcBorders>
                      </w:tcPr>
                      <w:p w:rsidR="00ED000E" w:rsidRPr="00D558C5" w:rsidRDefault="00ED000E" w:rsidP="00ED000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tc>
                    <w:tc>
                      <w:tcPr>
                        <w:tcW w:w="3202" w:type="dxa"/>
                        <w:vMerge w:val="restart"/>
                      </w:tcPr>
                      <w:p w:rsidR="00ED000E" w:rsidRPr="00511FA0"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HHS 2014-2015</w:t>
                        </w:r>
                      </w:p>
                      <w:p w:rsidR="00ED000E" w:rsidRPr="00511FA0" w:rsidRDefault="00ED000E" w:rsidP="00ED000E">
                        <w:pPr>
                          <w:spacing w:after="0" w:line="240" w:lineRule="auto"/>
                          <w:rPr>
                            <w:rFonts w:ascii="Bookman Old Style" w:eastAsia="Times New Roman" w:hAnsi="Bookman Old Style" w:cs="Times New Roman"/>
                            <w:sz w:val="14"/>
                            <w:szCs w:val="14"/>
                          </w:rPr>
                        </w:pPr>
                        <w:r w:rsidRPr="00511FA0">
                          <w:rPr>
                            <w:rFonts w:ascii="Bookman Old Style" w:eastAsia="Times New Roman" w:hAnsi="Bookman Old Style" w:cs="Times New Roman"/>
                            <w:sz w:val="14"/>
                            <w:szCs w:val="14"/>
                            <w:u w:val="single"/>
                          </w:rPr>
                          <w:t>Options for 11 &amp; 12</w:t>
                        </w:r>
                        <w:r w:rsidRPr="00511FA0">
                          <w:rPr>
                            <w:rFonts w:ascii="Bookman Old Style" w:eastAsia="Times New Roman" w:hAnsi="Bookman Old Style" w:cs="Times New Roman"/>
                            <w:sz w:val="14"/>
                            <w:szCs w:val="14"/>
                          </w:rPr>
                          <w:t xml:space="preserve"> </w:t>
                        </w:r>
                      </w:p>
                      <w:p w:rsidR="00ED000E" w:rsidRPr="00A25E3F" w:rsidRDefault="00ED000E" w:rsidP="00ED000E">
                        <w:pPr>
                          <w:pStyle w:val="NoSpacing"/>
                          <w:rPr>
                            <w:rFonts w:ascii="Bookman Old Style" w:hAnsi="Bookman Old Style"/>
                            <w:sz w:val="14"/>
                            <w:szCs w:val="14"/>
                          </w:rPr>
                        </w:pPr>
                        <w:r w:rsidRPr="00A25E3F">
                          <w:rPr>
                            <w:rFonts w:ascii="Bookman Old Style" w:hAnsi="Bookman Old Style"/>
                            <w:sz w:val="14"/>
                            <w:szCs w:val="14"/>
                          </w:rPr>
                          <w:t>(*12 only)</w:t>
                        </w:r>
                      </w:p>
                      <w:p w:rsidR="00ED000E" w:rsidRPr="00A25E3F" w:rsidRDefault="00ED000E" w:rsidP="00ED000E">
                        <w:pPr>
                          <w:pStyle w:val="NoSpacing"/>
                          <w:rPr>
                            <w:rFonts w:ascii="Bookman Old Style" w:hAnsi="Bookman Old Style"/>
                            <w:sz w:val="14"/>
                            <w:szCs w:val="14"/>
                          </w:rPr>
                        </w:pPr>
                        <w:r w:rsidRPr="00A25E3F">
                          <w:rPr>
                            <w:rFonts w:ascii="Bookman Old Style" w:hAnsi="Bookman Old Style"/>
                            <w:sz w:val="14"/>
                            <w:szCs w:val="14"/>
                          </w:rPr>
                          <w:t>(**For selected Resource Students only)</w:t>
                        </w:r>
                      </w:p>
                      <w:p w:rsidR="00ED000E" w:rsidRPr="00A25E3F" w:rsidRDefault="00ED000E" w:rsidP="00ED000E">
                        <w:pPr>
                          <w:pStyle w:val="NoSpacing"/>
                          <w:rPr>
                            <w:rFonts w:ascii="Bookman Old Style" w:hAnsi="Bookman Old Style"/>
                            <w:sz w:val="14"/>
                            <w:szCs w:val="14"/>
                          </w:rPr>
                        </w:pPr>
                        <w:r w:rsidRPr="00A25E3F">
                          <w:rPr>
                            <w:rFonts w:ascii="Bookman Old Style" w:hAnsi="Bookman Old Style"/>
                            <w:sz w:val="14"/>
                            <w:szCs w:val="14"/>
                          </w:rPr>
                          <w:t>see Distance Education section for additional options)</w:t>
                        </w:r>
                      </w:p>
                      <w:p w:rsidR="00ED000E"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Accounting 120</w:t>
                        </w:r>
                      </w:p>
                      <w:p w:rsidR="00ED000E" w:rsidRPr="00A25E3F"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AP Biology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AP Calculus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AP English Language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AP History-European</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 xml:space="preserve">AP Psychology </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t xml:space="preserve">Art History and Appreciation 110 </w:t>
                        </w:r>
                        <w:r w:rsidRPr="00A25E3F">
                          <w:rPr>
                            <w:rFonts w:ascii="Bookman Old Style" w:eastAsia="Times New Roman" w:hAnsi="Bookman Old Style" w:cs="Times New Roman"/>
                            <w:b/>
                            <w:sz w:val="14"/>
                            <w:szCs w:val="14"/>
                          </w:rPr>
                          <w:t>(</w:t>
                        </w:r>
                        <w:proofErr w:type="spellStart"/>
                        <w:r w:rsidRPr="00A25E3F">
                          <w:rPr>
                            <w:rFonts w:ascii="Bookman Old Style" w:eastAsia="Times New Roman" w:hAnsi="Bookman Old Style" w:cs="Times New Roman"/>
                            <w:b/>
                            <w:sz w:val="14"/>
                            <w:szCs w:val="14"/>
                          </w:rPr>
                          <w:t>Loc</w:t>
                        </w:r>
                        <w:proofErr w:type="spellEnd"/>
                        <w:r w:rsidRPr="00A25E3F">
                          <w:rPr>
                            <w:rFonts w:ascii="Bookman Old Style" w:eastAsia="Times New Roman" w:hAnsi="Bookman Old Style" w:cs="Times New Roman"/>
                            <w:b/>
                            <w:sz w:val="14"/>
                            <w:szCs w:val="14"/>
                          </w:rPr>
                          <w:t xml:space="preserve"> Op)</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Business Organization &amp; Management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Biology 111, 112, 113, 121, 122</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Canadian Geography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Canadian History 122</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Canadian Literature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Chemistry 111, 112, 121, 122</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Child Studies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Computer Aided Design 110</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t xml:space="preserve">Co-op Education 120 </w:t>
                        </w:r>
                        <w:r w:rsidRPr="00A25E3F">
                          <w:rPr>
                            <w:rFonts w:ascii="Bookman Old Style" w:eastAsia="Times New Roman" w:hAnsi="Bookman Old Style" w:cs="Times New Roman"/>
                            <w:b/>
                            <w:sz w:val="14"/>
                            <w:szCs w:val="14"/>
                          </w:rPr>
                          <w:t>(APP)</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Culinary Tech 110, 120</w:t>
                        </w:r>
                      </w:p>
                      <w:p w:rsidR="00ED000E" w:rsidRPr="00C13E4C" w:rsidRDefault="00ED000E" w:rsidP="00ED000E">
                        <w:pPr>
                          <w:spacing w:after="0" w:line="240" w:lineRule="auto"/>
                          <w:rPr>
                            <w:rFonts w:ascii="Bookman Old Style" w:eastAsia="Times New Roman" w:hAnsi="Bookman Old Style" w:cs="Times New Roman"/>
                            <w:sz w:val="14"/>
                            <w:szCs w:val="14"/>
                          </w:rPr>
                        </w:pPr>
                        <w:r w:rsidRPr="00C13E4C">
                          <w:rPr>
                            <w:rFonts w:ascii="Bookman Old Style" w:eastAsia="Times New Roman" w:hAnsi="Bookman Old Style" w:cs="Times New Roman"/>
                            <w:sz w:val="14"/>
                            <w:szCs w:val="14"/>
                          </w:rPr>
                          <w:t>Digital Production 120</w:t>
                        </w:r>
                      </w:p>
                      <w:p w:rsidR="00ED000E" w:rsidRPr="00C13E4C" w:rsidRDefault="00ED000E" w:rsidP="00ED000E">
                        <w:pPr>
                          <w:spacing w:after="0" w:line="240" w:lineRule="auto"/>
                          <w:rPr>
                            <w:rFonts w:ascii="Bookman Old Style" w:eastAsia="Times New Roman" w:hAnsi="Bookman Old Style" w:cs="Times New Roman"/>
                            <w:sz w:val="14"/>
                            <w:szCs w:val="14"/>
                          </w:rPr>
                        </w:pPr>
                        <w:r w:rsidRPr="00C13E4C">
                          <w:rPr>
                            <w:rFonts w:ascii="Bookman Old Style" w:eastAsia="Times New Roman" w:hAnsi="Bookman Old Style" w:cs="Times New Roman"/>
                            <w:sz w:val="14"/>
                            <w:szCs w:val="14"/>
                          </w:rPr>
                          <w:t>Drafting-Computer Graphics 120</w:t>
                        </w:r>
                      </w:p>
                      <w:p w:rsidR="00ED000E" w:rsidRPr="00C13E4C" w:rsidRDefault="00ED000E" w:rsidP="00ED000E">
                        <w:pPr>
                          <w:spacing w:after="0" w:line="240" w:lineRule="auto"/>
                          <w:rPr>
                            <w:rFonts w:ascii="Bookman Old Style" w:eastAsia="Times New Roman" w:hAnsi="Bookman Old Style" w:cs="Times New Roman"/>
                            <w:sz w:val="14"/>
                            <w:szCs w:val="14"/>
                          </w:rPr>
                        </w:pPr>
                        <w:r w:rsidRPr="00C13E4C">
                          <w:rPr>
                            <w:rFonts w:ascii="Bookman Old Style" w:eastAsia="Times New Roman" w:hAnsi="Bookman Old Style" w:cs="Times New Roman"/>
                            <w:sz w:val="14"/>
                            <w:szCs w:val="14"/>
                          </w:rPr>
                          <w:t>Economics 120</w:t>
                        </w:r>
                      </w:p>
                      <w:p w:rsidR="00ED000E" w:rsidRPr="00C13E4C" w:rsidRDefault="00ED000E" w:rsidP="00ED000E">
                        <w:pPr>
                          <w:spacing w:after="0" w:line="240" w:lineRule="auto"/>
                          <w:rPr>
                            <w:rFonts w:ascii="Bookman Old Style" w:eastAsia="Times New Roman" w:hAnsi="Bookman Old Style" w:cs="Times New Roman"/>
                            <w:sz w:val="14"/>
                            <w:szCs w:val="14"/>
                          </w:rPr>
                        </w:pPr>
                        <w:r w:rsidRPr="00C13E4C">
                          <w:rPr>
                            <w:rFonts w:ascii="Bookman Old Style" w:eastAsia="Times New Roman" w:hAnsi="Bookman Old Style" w:cs="Times New Roman"/>
                            <w:sz w:val="14"/>
                            <w:szCs w:val="14"/>
                          </w:rPr>
                          <w:t>Entrepreneurship 110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Fashion Design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FI Modern History 110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FI- Language Arts 110, 120*</w:t>
                        </w:r>
                      </w:p>
                      <w:p w:rsidR="00ED000E"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Financial and Workplace Mathematics 11</w:t>
                        </w:r>
                      </w:p>
                      <w:p w:rsidR="00ED000E"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Financial and Workplace Mathematics 12</w:t>
                        </w:r>
                      </w:p>
                      <w:p w:rsidR="00ED000E"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Foundations of Mathematics 11</w:t>
                        </w:r>
                      </w:p>
                      <w:p w:rsidR="00ED000E"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Foundations of Mathematics 12</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t xml:space="preserve">Framing &amp; Sheathing 110 </w:t>
                        </w:r>
                        <w:r w:rsidRPr="00A25E3F">
                          <w:rPr>
                            <w:rFonts w:ascii="Bookman Old Style" w:eastAsia="Times New Roman" w:hAnsi="Bookman Old Style" w:cs="Times New Roman"/>
                            <w:b/>
                            <w:sz w:val="14"/>
                            <w:szCs w:val="14"/>
                          </w:rPr>
                          <w:t>(APP)</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French 111, 112</w:t>
                        </w:r>
                      </w:p>
                      <w:p w:rsidR="00ED000E"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French 121, 122*</w:t>
                        </w:r>
                      </w:p>
                      <w:p w:rsidR="00ED000E" w:rsidRPr="00A25E3F"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Graph Art and Design 110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Hospitality &amp; Tourism 110</w:t>
                        </w:r>
                        <w:r>
                          <w:rPr>
                            <w:rFonts w:ascii="Bookman Old Style" w:eastAsia="Times New Roman" w:hAnsi="Bookman Old Style" w:cs="Times New Roman"/>
                            <w:sz w:val="14"/>
                            <w:szCs w:val="14"/>
                          </w:rPr>
                          <w:t xml:space="preserve"> </w:t>
                        </w:r>
                      </w:p>
                      <w:p w:rsidR="00ED000E"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Housing &amp; Interior Design 120</w:t>
                        </w:r>
                        <w:r>
                          <w:rPr>
                            <w:rFonts w:ascii="Bookman Old Style" w:eastAsia="Times New Roman" w:hAnsi="Bookman Old Style" w:cs="Times New Roman"/>
                            <w:sz w:val="14"/>
                            <w:szCs w:val="14"/>
                          </w:rPr>
                          <w:t xml:space="preserve"> </w:t>
                        </w:r>
                      </w:p>
                      <w:p w:rsidR="00ED000E"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Individual and</w:t>
                        </w:r>
                        <w:r w:rsidRPr="00A25E3F">
                          <w:rPr>
                            <w:rFonts w:ascii="Bookman Old Style" w:eastAsia="Times New Roman" w:hAnsi="Bookman Old Style" w:cs="Times New Roman"/>
                            <w:sz w:val="14"/>
                            <w:szCs w:val="14"/>
                          </w:rPr>
                          <w:t xml:space="preserve"> Family Dynamics 120</w:t>
                        </w:r>
                      </w:p>
                      <w:p w:rsidR="00ED000E" w:rsidRPr="00A25E3F"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FI-Individual and Family Dynamics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Information Technology 110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Introduction to Accounting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 xml:space="preserve">Intro to Applied Technology 110 </w:t>
                        </w:r>
                        <w:r w:rsidRPr="00A25E3F">
                          <w:rPr>
                            <w:rFonts w:ascii="Bookman Old Style" w:eastAsia="Times New Roman" w:hAnsi="Bookman Old Style" w:cs="Times New Roman"/>
                            <w:b/>
                            <w:sz w:val="14"/>
                            <w:szCs w:val="14"/>
                          </w:rPr>
                          <w:t>(APP)</w:t>
                        </w:r>
                        <w:r w:rsidRPr="00A25E3F">
                          <w:rPr>
                            <w:rFonts w:ascii="Bookman Old Style" w:eastAsia="Times New Roman" w:hAnsi="Bookman Old Style" w:cs="Times New Roman"/>
                            <w:sz w:val="14"/>
                            <w:szCs w:val="14"/>
                          </w:rPr>
                          <w:t xml:space="preserve"> </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Introductory Electronics 110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Intro to Environmental Science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Journalism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Law 120</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t>Learning Strategies 11 &amp; 12**</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Media Studies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Micro Electronics 120</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t xml:space="preserve">Mill &amp; Cabinet 120 </w:t>
                        </w:r>
                        <w:r w:rsidRPr="00A25E3F">
                          <w:rPr>
                            <w:rFonts w:ascii="Bookman Old Style" w:eastAsia="Times New Roman" w:hAnsi="Bookman Old Style" w:cs="Times New Roman"/>
                            <w:b/>
                            <w:sz w:val="14"/>
                            <w:szCs w:val="14"/>
                          </w:rPr>
                          <w:t>(APP)</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Modern History 112, 113</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Music 112, 113, 122</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Nutrition and Healthy Living 120</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t xml:space="preserve">Outdoor Pursuits 110 </w:t>
                        </w:r>
                        <w:r w:rsidRPr="00A25E3F">
                          <w:rPr>
                            <w:rFonts w:ascii="Bookman Old Style" w:eastAsia="Times New Roman" w:hAnsi="Bookman Old Style" w:cs="Times New Roman"/>
                            <w:b/>
                            <w:sz w:val="14"/>
                            <w:szCs w:val="14"/>
                          </w:rPr>
                          <w:t>(APP)</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Patterns &amp; Relations 113 (Math 113B)</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t xml:space="preserve">Physical Education Leadership 120 </w:t>
                        </w:r>
                        <w:r w:rsidRPr="00A25E3F">
                          <w:rPr>
                            <w:rFonts w:ascii="Bookman Old Style" w:eastAsia="Times New Roman" w:hAnsi="Bookman Old Style" w:cs="Times New Roman"/>
                            <w:b/>
                            <w:sz w:val="14"/>
                            <w:szCs w:val="14"/>
                          </w:rPr>
                          <w:t>(APP)</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t xml:space="preserve">Physical Science 110 </w:t>
                        </w:r>
                        <w:r w:rsidRPr="00A25E3F">
                          <w:rPr>
                            <w:rFonts w:ascii="Bookman Old Style" w:eastAsia="Times New Roman" w:hAnsi="Bookman Old Style" w:cs="Times New Roman"/>
                            <w:b/>
                            <w:sz w:val="14"/>
                            <w:szCs w:val="14"/>
                          </w:rPr>
                          <w:t>(Local Option)</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Physics 111, 112, 121, 122</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Political Science 120</w:t>
                        </w:r>
                      </w:p>
                      <w:p w:rsidR="00ED000E"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Pre-Calculus 11</w:t>
                        </w:r>
                      </w:p>
                      <w:p w:rsidR="00ED000E" w:rsidRDefault="00ED000E" w:rsidP="00ED000E">
                        <w:pPr>
                          <w:spacing w:after="0" w:line="240" w:lineRule="auto"/>
                          <w:rPr>
                            <w:rFonts w:ascii="Bookman Old Style" w:eastAsia="Times New Roman" w:hAnsi="Bookman Old Style" w:cs="Times New Roman"/>
                            <w:sz w:val="14"/>
                            <w:szCs w:val="14"/>
                          </w:rPr>
                        </w:pPr>
                        <w:proofErr w:type="spellStart"/>
                        <w:r>
                          <w:rPr>
                            <w:rFonts w:ascii="Bookman Old Style" w:eastAsia="Times New Roman" w:hAnsi="Bookman Old Style" w:cs="Times New Roman"/>
                            <w:sz w:val="14"/>
                            <w:szCs w:val="14"/>
                          </w:rPr>
                          <w:t>PreCalculus</w:t>
                        </w:r>
                        <w:proofErr w:type="spellEnd"/>
                        <w:r>
                          <w:rPr>
                            <w:rFonts w:ascii="Bookman Old Style" w:eastAsia="Times New Roman" w:hAnsi="Bookman Old Style" w:cs="Times New Roman"/>
                            <w:sz w:val="14"/>
                            <w:szCs w:val="14"/>
                          </w:rPr>
                          <w:t xml:space="preserve"> 12A</w:t>
                        </w:r>
                      </w:p>
                      <w:p w:rsidR="00ED000E" w:rsidRDefault="00ED000E" w:rsidP="00ED000E">
                        <w:pPr>
                          <w:spacing w:after="0" w:line="240" w:lineRule="auto"/>
                          <w:rPr>
                            <w:rFonts w:ascii="Bookman Old Style" w:eastAsia="Times New Roman" w:hAnsi="Bookman Old Style" w:cs="Times New Roman"/>
                            <w:sz w:val="14"/>
                            <w:szCs w:val="14"/>
                          </w:rPr>
                        </w:pPr>
                        <w:proofErr w:type="spellStart"/>
                        <w:r>
                          <w:rPr>
                            <w:rFonts w:ascii="Bookman Old Style" w:eastAsia="Times New Roman" w:hAnsi="Bookman Old Style" w:cs="Times New Roman"/>
                            <w:sz w:val="14"/>
                            <w:szCs w:val="14"/>
                          </w:rPr>
                          <w:t>PreCalculus</w:t>
                        </w:r>
                        <w:proofErr w:type="spellEnd"/>
                        <w:r>
                          <w:rPr>
                            <w:rFonts w:ascii="Bookman Old Style" w:eastAsia="Times New Roman" w:hAnsi="Bookman Old Style" w:cs="Times New Roman"/>
                            <w:sz w:val="14"/>
                            <w:szCs w:val="14"/>
                          </w:rPr>
                          <w:t xml:space="preserve"> 12B</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t xml:space="preserve">Reading Tutor 120 </w:t>
                        </w:r>
                        <w:r w:rsidRPr="00A25E3F">
                          <w:rPr>
                            <w:rFonts w:ascii="Bookman Old Style" w:eastAsia="Times New Roman" w:hAnsi="Bookman Old Style" w:cs="Times New Roman"/>
                            <w:b/>
                            <w:sz w:val="14"/>
                            <w:szCs w:val="14"/>
                          </w:rPr>
                          <w:t>(APP)</w:t>
                        </w:r>
                      </w:p>
                      <w:p w:rsidR="00ED000E" w:rsidRPr="00A25E3F" w:rsidRDefault="00ED000E" w:rsidP="00ED000E">
                        <w:pPr>
                          <w:spacing w:after="0" w:line="240" w:lineRule="auto"/>
                          <w:rPr>
                            <w:rFonts w:ascii="Bookman Old Style" w:eastAsia="Times New Roman" w:hAnsi="Bookman Old Style" w:cs="Times New Roman"/>
                            <w:sz w:val="14"/>
                            <w:szCs w:val="14"/>
                          </w:rPr>
                        </w:pPr>
                        <w:r>
                          <w:rPr>
                            <w:rFonts w:ascii="Bookman Old Style" w:eastAsia="Times New Roman" w:hAnsi="Bookman Old Style" w:cs="Times New Roman"/>
                            <w:sz w:val="14"/>
                            <w:szCs w:val="14"/>
                          </w:rPr>
                          <w:t>Residential Finish 12</w:t>
                        </w:r>
                        <w:r w:rsidRPr="00A25E3F">
                          <w:rPr>
                            <w:rFonts w:ascii="Bookman Old Style" w:eastAsia="Times New Roman" w:hAnsi="Bookman Old Style" w:cs="Times New Roman"/>
                            <w:sz w:val="14"/>
                            <w:szCs w:val="14"/>
                          </w:rPr>
                          <w:t>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Robotics &amp; Automation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Science 122*</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t>Sociology 120</w:t>
                        </w:r>
                        <w:r w:rsidRPr="00A25E3F">
                          <w:rPr>
                            <w:rFonts w:ascii="Bookman Old Style" w:eastAsia="Times New Roman" w:hAnsi="Bookman Old Style" w:cs="Times New Roman"/>
                            <w:b/>
                            <w:sz w:val="14"/>
                            <w:szCs w:val="14"/>
                          </w:rPr>
                          <w:t>(Local Option)</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t xml:space="preserve">Song and Society 110 </w:t>
                        </w:r>
                        <w:r w:rsidRPr="00A25E3F">
                          <w:rPr>
                            <w:rFonts w:ascii="Bookman Old Style" w:eastAsia="Times New Roman" w:hAnsi="Bookman Old Style" w:cs="Times New Roman"/>
                            <w:b/>
                            <w:sz w:val="14"/>
                            <w:szCs w:val="14"/>
                          </w:rPr>
                          <w:t>(Local Option)</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Tech Support 110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Theatre Arts 120</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Trigonometry &amp; 3-Space 121, 122*</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Visual Arts 110, 120</w:t>
                        </w:r>
                      </w:p>
                      <w:p w:rsidR="00ED000E" w:rsidRPr="00A25E3F" w:rsidRDefault="00ED000E" w:rsidP="00ED000E">
                        <w:pPr>
                          <w:spacing w:after="0" w:line="240" w:lineRule="auto"/>
                          <w:rPr>
                            <w:rFonts w:ascii="Bookman Old Style" w:eastAsia="Times New Roman" w:hAnsi="Bookman Old Style" w:cs="Times New Roman"/>
                            <w:b/>
                            <w:sz w:val="14"/>
                            <w:szCs w:val="14"/>
                          </w:rPr>
                        </w:pPr>
                        <w:r w:rsidRPr="00A25E3F">
                          <w:rPr>
                            <w:rFonts w:ascii="Bookman Old Style" w:eastAsia="Times New Roman" w:hAnsi="Bookman Old Style" w:cs="Times New Roman"/>
                            <w:sz w:val="14"/>
                            <w:szCs w:val="14"/>
                          </w:rPr>
                          <w:lastRenderedPageBreak/>
                          <w:t xml:space="preserve">Wellness </w:t>
                        </w:r>
                        <w:proofErr w:type="spellStart"/>
                        <w:r w:rsidRPr="00A25E3F">
                          <w:rPr>
                            <w:rFonts w:ascii="Bookman Old Style" w:eastAsia="Times New Roman" w:hAnsi="Bookman Old Style" w:cs="Times New Roman"/>
                            <w:sz w:val="14"/>
                            <w:szCs w:val="14"/>
                          </w:rPr>
                          <w:t>Phys</w:t>
                        </w:r>
                        <w:proofErr w:type="spellEnd"/>
                        <w:r w:rsidRPr="00A25E3F">
                          <w:rPr>
                            <w:rFonts w:ascii="Bookman Old Style" w:eastAsia="Times New Roman" w:hAnsi="Bookman Old Style" w:cs="Times New Roman"/>
                            <w:sz w:val="14"/>
                            <w:szCs w:val="14"/>
                          </w:rPr>
                          <w:t xml:space="preserve"> Ed 110 </w:t>
                        </w:r>
                        <w:r w:rsidRPr="00A25E3F">
                          <w:rPr>
                            <w:rFonts w:ascii="Bookman Old Style" w:eastAsia="Times New Roman" w:hAnsi="Bookman Old Style" w:cs="Times New Roman"/>
                            <w:b/>
                            <w:sz w:val="14"/>
                            <w:szCs w:val="14"/>
                          </w:rPr>
                          <w:t>(Local Option)</w:t>
                        </w:r>
                      </w:p>
                      <w:p w:rsidR="00ED000E" w:rsidRPr="00A25E3F"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World Issues 120</w:t>
                        </w:r>
                      </w:p>
                      <w:p w:rsidR="00ED000E" w:rsidRDefault="00ED000E" w:rsidP="00ED000E">
                        <w:pPr>
                          <w:spacing w:after="0" w:line="240" w:lineRule="auto"/>
                          <w:rPr>
                            <w:rFonts w:ascii="Bookman Old Style" w:eastAsia="Times New Roman" w:hAnsi="Bookman Old Style" w:cs="Times New Roman"/>
                            <w:sz w:val="14"/>
                            <w:szCs w:val="14"/>
                          </w:rPr>
                        </w:pPr>
                        <w:r w:rsidRPr="00A25E3F">
                          <w:rPr>
                            <w:rFonts w:ascii="Bookman Old Style" w:eastAsia="Times New Roman" w:hAnsi="Bookman Old Style" w:cs="Times New Roman"/>
                            <w:sz w:val="14"/>
                            <w:szCs w:val="14"/>
                          </w:rPr>
                          <w:t xml:space="preserve">Writing 110            </w:t>
                        </w:r>
                      </w:p>
                      <w:p w:rsidR="00ED000E" w:rsidRPr="00AB7BA0" w:rsidRDefault="00ED000E" w:rsidP="00ED000E">
                        <w:pPr>
                          <w:spacing w:after="0" w:line="240" w:lineRule="auto"/>
                          <w:rPr>
                            <w:rFonts w:ascii="Times New Roman" w:eastAsia="Times New Roman" w:hAnsi="Times New Roman" w:cs="Times New Roman"/>
                            <w:b/>
                            <w:sz w:val="16"/>
                            <w:szCs w:val="20"/>
                          </w:rPr>
                        </w:pPr>
                        <w:r w:rsidRPr="00A25E3F">
                          <w:rPr>
                            <w:rFonts w:ascii="Bookman Old Style" w:eastAsia="Times New Roman" w:hAnsi="Bookman Old Style" w:cs="Times New Roman"/>
                            <w:sz w:val="14"/>
                            <w:szCs w:val="14"/>
                          </w:rPr>
                          <w:t xml:space="preserve">Yoga 110 </w:t>
                        </w:r>
                        <w:r w:rsidRPr="00A25E3F">
                          <w:rPr>
                            <w:rFonts w:ascii="Bookman Old Style" w:eastAsia="Times New Roman" w:hAnsi="Bookman Old Style" w:cs="Times New Roman"/>
                            <w:b/>
                            <w:sz w:val="14"/>
                            <w:szCs w:val="14"/>
                          </w:rPr>
                          <w:t>(Loc</w:t>
                        </w:r>
                        <w:r>
                          <w:rPr>
                            <w:rFonts w:ascii="Bookman Old Style" w:eastAsia="Times New Roman" w:hAnsi="Bookman Old Style" w:cs="Times New Roman"/>
                            <w:b/>
                            <w:sz w:val="14"/>
                            <w:szCs w:val="14"/>
                          </w:rPr>
                          <w:t>al</w:t>
                        </w:r>
                        <w:r w:rsidRPr="00A25E3F">
                          <w:rPr>
                            <w:rFonts w:ascii="Bookman Old Style" w:eastAsia="Times New Roman" w:hAnsi="Bookman Old Style" w:cs="Times New Roman"/>
                            <w:b/>
                            <w:sz w:val="14"/>
                            <w:szCs w:val="14"/>
                          </w:rPr>
                          <w:t xml:space="preserve"> Option)</w:t>
                        </w:r>
                      </w:p>
                    </w:tc>
                  </w:tr>
                  <w:tr w:rsidR="00ED000E" w:rsidRPr="00D558C5" w:rsidTr="00292633">
                    <w:trPr>
                      <w:trHeight w:val="3413"/>
                    </w:trPr>
                    <w:tc>
                      <w:tcPr>
                        <w:tcW w:w="1289" w:type="dxa"/>
                        <w:vMerge/>
                        <w:tcBorders>
                          <w:left w:val="nil"/>
                          <w:bottom w:val="nil"/>
                          <w:right w:val="nil"/>
                        </w:tcBorders>
                      </w:tcPr>
                      <w:p w:rsidR="00ED000E" w:rsidRPr="00D558C5" w:rsidRDefault="00ED000E" w:rsidP="00ED000E">
                        <w:pPr>
                          <w:spacing w:after="0" w:line="240" w:lineRule="auto"/>
                          <w:jc w:val="both"/>
                          <w:rPr>
                            <w:rFonts w:ascii="Arial" w:eastAsia="Times New Roman" w:hAnsi="Arial" w:cs="Arial"/>
                            <w:sz w:val="24"/>
                            <w:szCs w:val="24"/>
                          </w:rPr>
                        </w:pPr>
                      </w:p>
                    </w:tc>
                    <w:tc>
                      <w:tcPr>
                        <w:tcW w:w="2140" w:type="dxa"/>
                        <w:vMerge/>
                        <w:tcBorders>
                          <w:left w:val="nil"/>
                          <w:bottom w:val="nil"/>
                          <w:right w:val="nil"/>
                        </w:tcBorders>
                      </w:tcPr>
                      <w:p w:rsidR="00ED000E" w:rsidRPr="00D558C5" w:rsidRDefault="00ED000E" w:rsidP="00ED000E">
                        <w:pPr>
                          <w:spacing w:after="0" w:line="240" w:lineRule="auto"/>
                          <w:jc w:val="both"/>
                          <w:rPr>
                            <w:rFonts w:ascii="Arial" w:eastAsia="Times New Roman" w:hAnsi="Arial" w:cs="Arial"/>
                            <w:sz w:val="24"/>
                            <w:szCs w:val="24"/>
                          </w:rPr>
                        </w:pPr>
                      </w:p>
                    </w:tc>
                    <w:tc>
                      <w:tcPr>
                        <w:tcW w:w="232" w:type="dxa"/>
                        <w:vMerge/>
                        <w:tcBorders>
                          <w:left w:val="nil"/>
                          <w:bottom w:val="nil"/>
                        </w:tcBorders>
                      </w:tcPr>
                      <w:p w:rsidR="00ED000E" w:rsidRPr="00D558C5" w:rsidRDefault="00ED000E" w:rsidP="00ED000E">
                        <w:pPr>
                          <w:spacing w:after="0" w:line="240" w:lineRule="auto"/>
                          <w:jc w:val="both"/>
                          <w:rPr>
                            <w:rFonts w:ascii="Arial" w:eastAsia="Times New Roman" w:hAnsi="Arial" w:cs="Arial"/>
                            <w:sz w:val="24"/>
                            <w:szCs w:val="24"/>
                          </w:rPr>
                        </w:pPr>
                      </w:p>
                    </w:tc>
                    <w:tc>
                      <w:tcPr>
                        <w:tcW w:w="3629" w:type="dxa"/>
                        <w:gridSpan w:val="2"/>
                      </w:tcPr>
                      <w:p w:rsidR="00ED000E" w:rsidRPr="00596DA5" w:rsidRDefault="00ED000E" w:rsidP="00ED000E">
                        <w:pPr>
                          <w:spacing w:after="0" w:line="240" w:lineRule="auto"/>
                          <w:rPr>
                            <w:rFonts w:ascii="Bookman Old Style" w:eastAsia="Times New Roman" w:hAnsi="Bookman Old Style" w:cs="Times New Roman"/>
                            <w:b/>
                            <w:i/>
                            <w:sz w:val="18"/>
                            <w:szCs w:val="18"/>
                          </w:rPr>
                        </w:pPr>
                        <w:r w:rsidRPr="00596DA5">
                          <w:rPr>
                            <w:rFonts w:ascii="Bookman Old Style" w:eastAsia="Times New Roman" w:hAnsi="Bookman Old Style" w:cs="Times New Roman"/>
                            <w:b/>
                            <w:i/>
                            <w:sz w:val="18"/>
                            <w:szCs w:val="18"/>
                          </w:rPr>
                          <w:t>Points to consider:</w:t>
                        </w:r>
                      </w:p>
                      <w:p w:rsidR="00ED000E" w:rsidRDefault="00ED000E" w:rsidP="00ED000E">
                        <w:pPr>
                          <w:spacing w:after="0" w:line="240" w:lineRule="auto"/>
                          <w:ind w:left="360"/>
                          <w:rPr>
                            <w:rFonts w:ascii="Bookman Old Style" w:eastAsia="Times New Roman" w:hAnsi="Bookman Old Style" w:cs="Times New Roman"/>
                            <w:sz w:val="18"/>
                            <w:szCs w:val="18"/>
                          </w:rPr>
                        </w:pPr>
                      </w:p>
                      <w:p w:rsidR="00ED000E" w:rsidRPr="00596DA5" w:rsidRDefault="00ED000E" w:rsidP="00ED000E">
                        <w:pPr>
                          <w:numPr>
                            <w:ilvl w:val="0"/>
                            <w:numId w:val="15"/>
                          </w:numPr>
                          <w:spacing w:after="0" w:line="240" w:lineRule="auto"/>
                          <w:rPr>
                            <w:rFonts w:ascii="Bookman Old Style" w:eastAsia="Times New Roman" w:hAnsi="Bookman Old Style" w:cs="Times New Roman"/>
                            <w:sz w:val="18"/>
                            <w:szCs w:val="18"/>
                          </w:rPr>
                        </w:pPr>
                        <w:r w:rsidRPr="00596DA5">
                          <w:rPr>
                            <w:rFonts w:ascii="Bookman Old Style" w:eastAsia="Times New Roman" w:hAnsi="Bookman Old Style" w:cs="Times New Roman"/>
                            <w:sz w:val="18"/>
                            <w:szCs w:val="18"/>
                          </w:rPr>
                          <w:t>Ensure you have all your compulsory credits completed.</w:t>
                        </w:r>
                      </w:p>
                      <w:p w:rsidR="00ED000E" w:rsidRDefault="00ED000E" w:rsidP="00ED000E">
                        <w:pPr>
                          <w:spacing w:after="0" w:line="240" w:lineRule="auto"/>
                          <w:ind w:left="360"/>
                          <w:rPr>
                            <w:rFonts w:ascii="Bookman Old Style" w:eastAsia="Times New Roman" w:hAnsi="Bookman Old Style" w:cs="Times New Roman"/>
                            <w:sz w:val="18"/>
                            <w:szCs w:val="18"/>
                          </w:rPr>
                        </w:pPr>
                      </w:p>
                      <w:p w:rsidR="00ED000E" w:rsidRPr="00596DA5" w:rsidRDefault="00ED000E" w:rsidP="00ED000E">
                        <w:pPr>
                          <w:numPr>
                            <w:ilvl w:val="0"/>
                            <w:numId w:val="15"/>
                          </w:numPr>
                          <w:spacing w:after="0" w:line="240" w:lineRule="auto"/>
                          <w:rPr>
                            <w:rFonts w:ascii="Bookman Old Style" w:eastAsia="Times New Roman" w:hAnsi="Bookman Old Style" w:cs="Times New Roman"/>
                            <w:sz w:val="18"/>
                            <w:szCs w:val="18"/>
                          </w:rPr>
                        </w:pPr>
                        <w:r w:rsidRPr="00596DA5">
                          <w:rPr>
                            <w:rFonts w:ascii="Bookman Old Style" w:eastAsia="Times New Roman" w:hAnsi="Bookman Old Style" w:cs="Times New Roman"/>
                            <w:sz w:val="18"/>
                            <w:szCs w:val="18"/>
                          </w:rPr>
                          <w:t>If you have an idea of what you would like to do after graduation, research entrance requirements.</w:t>
                        </w:r>
                      </w:p>
                      <w:p w:rsidR="00ED000E" w:rsidRDefault="00ED000E" w:rsidP="00ED000E">
                        <w:pPr>
                          <w:spacing w:after="0" w:line="240" w:lineRule="auto"/>
                          <w:ind w:left="360"/>
                          <w:rPr>
                            <w:rFonts w:ascii="Bookman Old Style" w:eastAsia="Times New Roman" w:hAnsi="Bookman Old Style" w:cs="Times New Roman"/>
                            <w:sz w:val="18"/>
                            <w:szCs w:val="18"/>
                          </w:rPr>
                        </w:pPr>
                      </w:p>
                      <w:p w:rsidR="00ED000E" w:rsidRPr="00596DA5" w:rsidRDefault="00ED000E" w:rsidP="00ED000E">
                        <w:pPr>
                          <w:numPr>
                            <w:ilvl w:val="0"/>
                            <w:numId w:val="15"/>
                          </w:numPr>
                          <w:spacing w:after="0" w:line="240" w:lineRule="auto"/>
                          <w:rPr>
                            <w:rFonts w:ascii="Bookman Old Style" w:eastAsia="Times New Roman" w:hAnsi="Bookman Old Style" w:cs="Times New Roman"/>
                            <w:sz w:val="18"/>
                            <w:szCs w:val="18"/>
                          </w:rPr>
                        </w:pPr>
                        <w:r w:rsidRPr="00596DA5">
                          <w:rPr>
                            <w:rFonts w:ascii="Bookman Old Style" w:eastAsia="Times New Roman" w:hAnsi="Bookman Old Style" w:cs="Times New Roman"/>
                            <w:sz w:val="18"/>
                            <w:szCs w:val="18"/>
                          </w:rPr>
                          <w:t>University/College entrance minimum average is 65% or higher on specific courses.</w:t>
                        </w:r>
                      </w:p>
                      <w:p w:rsidR="00ED000E" w:rsidRDefault="00ED000E" w:rsidP="00ED000E">
                        <w:pPr>
                          <w:spacing w:after="0" w:line="240" w:lineRule="auto"/>
                          <w:ind w:left="360"/>
                          <w:rPr>
                            <w:rFonts w:ascii="Bookman Old Style" w:eastAsia="Times New Roman" w:hAnsi="Bookman Old Style" w:cs="Times New Roman"/>
                            <w:sz w:val="18"/>
                            <w:szCs w:val="18"/>
                          </w:rPr>
                        </w:pPr>
                      </w:p>
                      <w:p w:rsidR="00ED000E" w:rsidRPr="00596DA5" w:rsidRDefault="00ED000E" w:rsidP="00ED000E">
                        <w:pPr>
                          <w:numPr>
                            <w:ilvl w:val="0"/>
                            <w:numId w:val="15"/>
                          </w:numPr>
                          <w:spacing w:after="0" w:line="240" w:lineRule="auto"/>
                          <w:rPr>
                            <w:rFonts w:ascii="Bookman Old Style" w:eastAsia="Times New Roman" w:hAnsi="Bookman Old Style" w:cs="Times New Roman"/>
                            <w:sz w:val="18"/>
                            <w:szCs w:val="18"/>
                          </w:rPr>
                        </w:pPr>
                        <w:r w:rsidRPr="00596DA5">
                          <w:rPr>
                            <w:rFonts w:ascii="Bookman Old Style" w:eastAsia="Times New Roman" w:hAnsi="Bookman Old Style" w:cs="Times New Roman"/>
                            <w:sz w:val="18"/>
                            <w:szCs w:val="18"/>
                          </w:rPr>
                          <w:t>Select courses that will challenge you and demonstrate a sound ability to read/write/comprehend.</w:t>
                        </w:r>
                      </w:p>
                      <w:p w:rsidR="00ED000E" w:rsidRPr="00D558C5" w:rsidRDefault="00ED000E" w:rsidP="00ED000E">
                        <w:pPr>
                          <w:spacing w:after="0" w:line="240" w:lineRule="auto"/>
                          <w:ind w:left="360"/>
                          <w:rPr>
                            <w:rFonts w:ascii="Times New Roman" w:eastAsia="Times New Roman" w:hAnsi="Times New Roman" w:cs="Times New Roman"/>
                            <w:sz w:val="20"/>
                            <w:szCs w:val="20"/>
                          </w:rPr>
                        </w:pPr>
                      </w:p>
                    </w:tc>
                    <w:tc>
                      <w:tcPr>
                        <w:tcW w:w="236" w:type="dxa"/>
                        <w:vMerge/>
                      </w:tcPr>
                      <w:p w:rsidR="00ED000E" w:rsidRPr="00D558C5" w:rsidRDefault="00ED000E" w:rsidP="00ED000E">
                        <w:pPr>
                          <w:spacing w:after="0" w:line="240" w:lineRule="auto"/>
                          <w:jc w:val="both"/>
                          <w:rPr>
                            <w:rFonts w:ascii="Arial" w:eastAsia="Times New Roman" w:hAnsi="Arial" w:cs="Arial"/>
                            <w:sz w:val="24"/>
                            <w:szCs w:val="24"/>
                          </w:rPr>
                        </w:pPr>
                      </w:p>
                    </w:tc>
                    <w:tc>
                      <w:tcPr>
                        <w:tcW w:w="3202" w:type="dxa"/>
                        <w:vMerge/>
                      </w:tcPr>
                      <w:p w:rsidR="00ED000E" w:rsidRPr="00D558C5" w:rsidRDefault="00ED000E" w:rsidP="00ED000E">
                        <w:pPr>
                          <w:spacing w:after="0" w:line="240" w:lineRule="auto"/>
                          <w:jc w:val="both"/>
                          <w:rPr>
                            <w:rFonts w:ascii="Arial" w:eastAsia="Times New Roman" w:hAnsi="Arial" w:cs="Arial"/>
                            <w:sz w:val="24"/>
                            <w:szCs w:val="24"/>
                          </w:rPr>
                        </w:pPr>
                      </w:p>
                    </w:tc>
                  </w:tr>
                  <w:tr w:rsidR="00ED000E" w:rsidRPr="00D558C5" w:rsidTr="00292633">
                    <w:trPr>
                      <w:trHeight w:val="155"/>
                    </w:trPr>
                    <w:tc>
                      <w:tcPr>
                        <w:tcW w:w="7290" w:type="dxa"/>
                        <w:gridSpan w:val="5"/>
                        <w:tcBorders>
                          <w:top w:val="nil"/>
                          <w:left w:val="nil"/>
                          <w:right w:val="nil"/>
                        </w:tcBorders>
                      </w:tcPr>
                      <w:p w:rsidR="00ED000E" w:rsidRPr="00D558C5" w:rsidRDefault="00ED000E" w:rsidP="00ED000E">
                        <w:pPr>
                          <w:spacing w:after="0" w:line="240" w:lineRule="auto"/>
                          <w:jc w:val="both"/>
                          <w:rPr>
                            <w:rFonts w:ascii="Arial" w:eastAsia="Times New Roman" w:hAnsi="Arial" w:cs="Arial"/>
                            <w:sz w:val="24"/>
                            <w:szCs w:val="24"/>
                          </w:rPr>
                        </w:pPr>
                      </w:p>
                    </w:tc>
                    <w:tc>
                      <w:tcPr>
                        <w:tcW w:w="236" w:type="dxa"/>
                        <w:vMerge/>
                        <w:tcBorders>
                          <w:left w:val="nil"/>
                        </w:tcBorders>
                      </w:tcPr>
                      <w:p w:rsidR="00ED000E" w:rsidRPr="00D558C5" w:rsidRDefault="00ED000E" w:rsidP="00ED000E">
                        <w:pPr>
                          <w:spacing w:after="0" w:line="240" w:lineRule="auto"/>
                          <w:jc w:val="both"/>
                          <w:rPr>
                            <w:rFonts w:ascii="Arial" w:eastAsia="Times New Roman" w:hAnsi="Arial" w:cs="Arial"/>
                            <w:sz w:val="24"/>
                            <w:szCs w:val="24"/>
                          </w:rPr>
                        </w:pPr>
                      </w:p>
                    </w:tc>
                    <w:tc>
                      <w:tcPr>
                        <w:tcW w:w="3202" w:type="dxa"/>
                        <w:vMerge/>
                      </w:tcPr>
                      <w:p w:rsidR="00ED000E" w:rsidRPr="00D558C5" w:rsidRDefault="00ED000E" w:rsidP="00ED000E">
                        <w:pPr>
                          <w:spacing w:after="0" w:line="240" w:lineRule="auto"/>
                          <w:jc w:val="both"/>
                          <w:rPr>
                            <w:rFonts w:ascii="Arial" w:eastAsia="Times New Roman" w:hAnsi="Arial" w:cs="Arial"/>
                            <w:sz w:val="24"/>
                            <w:szCs w:val="24"/>
                          </w:rPr>
                        </w:pPr>
                      </w:p>
                    </w:tc>
                  </w:tr>
                  <w:tr w:rsidR="00ED000E" w:rsidRPr="00D558C5" w:rsidTr="00292633">
                    <w:trPr>
                      <w:trHeight w:val="276"/>
                    </w:trPr>
                    <w:tc>
                      <w:tcPr>
                        <w:tcW w:w="7290" w:type="dxa"/>
                        <w:gridSpan w:val="5"/>
                        <w:shd w:val="clear" w:color="auto" w:fill="404040"/>
                      </w:tcPr>
                      <w:p w:rsidR="00ED000E" w:rsidRPr="00D558C5" w:rsidRDefault="00ED000E" w:rsidP="00ED000E">
                        <w:pPr>
                          <w:spacing w:after="0" w:line="240" w:lineRule="auto"/>
                          <w:jc w:val="center"/>
                          <w:rPr>
                            <w:rFonts w:ascii="Arial" w:eastAsia="Times New Roman" w:hAnsi="Arial" w:cs="Arial"/>
                            <w:b/>
                            <w:i/>
                            <w:color w:val="FFFFFF"/>
                            <w:sz w:val="24"/>
                            <w:szCs w:val="24"/>
                          </w:rPr>
                        </w:pPr>
                        <w:r w:rsidRPr="00D558C5">
                          <w:rPr>
                            <w:rFonts w:ascii="Times New Roman" w:eastAsia="Times New Roman" w:hAnsi="Times New Roman" w:cs="Times New Roman"/>
                            <w:b/>
                            <w:i/>
                            <w:color w:val="FFFFFF"/>
                            <w:sz w:val="24"/>
                            <w:szCs w:val="20"/>
                          </w:rPr>
                          <w:t>Gradua</w:t>
                        </w:r>
                        <w:r>
                          <w:rPr>
                            <w:rFonts w:ascii="Times New Roman" w:eastAsia="Times New Roman" w:hAnsi="Times New Roman" w:cs="Times New Roman"/>
                            <w:b/>
                            <w:i/>
                            <w:color w:val="FFFFFF"/>
                            <w:sz w:val="24"/>
                            <w:szCs w:val="20"/>
                          </w:rPr>
                          <w:t>tion Requirements:</w:t>
                        </w:r>
                        <w:r>
                          <w:rPr>
                            <w:rFonts w:ascii="Times New Roman" w:eastAsia="Times New Roman" w:hAnsi="Times New Roman" w:cs="Times New Roman"/>
                            <w:b/>
                            <w:i/>
                            <w:color w:val="FFFFFF"/>
                            <w:sz w:val="24"/>
                            <w:szCs w:val="20"/>
                          </w:rPr>
                          <w:tab/>
                        </w:r>
                        <w:r>
                          <w:rPr>
                            <w:rFonts w:ascii="Times New Roman" w:eastAsia="Times New Roman" w:hAnsi="Times New Roman" w:cs="Times New Roman"/>
                            <w:b/>
                            <w:i/>
                            <w:color w:val="FFFFFF"/>
                            <w:sz w:val="24"/>
                            <w:szCs w:val="20"/>
                          </w:rPr>
                          <w:tab/>
                          <w:t xml:space="preserve">17 out of 20 </w:t>
                        </w:r>
                        <w:r w:rsidRPr="00D558C5">
                          <w:rPr>
                            <w:rFonts w:ascii="Times New Roman" w:eastAsia="Times New Roman" w:hAnsi="Times New Roman" w:cs="Times New Roman"/>
                            <w:b/>
                            <w:i/>
                            <w:color w:val="FFFFFF"/>
                            <w:sz w:val="20"/>
                            <w:szCs w:val="20"/>
                          </w:rPr>
                          <w:t>credits</w:t>
                        </w:r>
                      </w:p>
                    </w:tc>
                    <w:tc>
                      <w:tcPr>
                        <w:tcW w:w="236" w:type="dxa"/>
                        <w:vMerge/>
                      </w:tcPr>
                      <w:p w:rsidR="00ED000E" w:rsidRPr="00D558C5" w:rsidRDefault="00ED000E" w:rsidP="00ED000E">
                        <w:pPr>
                          <w:spacing w:after="0" w:line="240" w:lineRule="auto"/>
                          <w:jc w:val="both"/>
                          <w:rPr>
                            <w:rFonts w:ascii="Arial" w:eastAsia="Times New Roman" w:hAnsi="Arial" w:cs="Arial"/>
                            <w:sz w:val="24"/>
                            <w:szCs w:val="24"/>
                          </w:rPr>
                        </w:pPr>
                      </w:p>
                    </w:tc>
                    <w:tc>
                      <w:tcPr>
                        <w:tcW w:w="3202" w:type="dxa"/>
                        <w:vMerge/>
                      </w:tcPr>
                      <w:p w:rsidR="00ED000E" w:rsidRPr="00D558C5" w:rsidRDefault="00ED000E" w:rsidP="00ED000E">
                        <w:pPr>
                          <w:spacing w:after="0" w:line="240" w:lineRule="auto"/>
                          <w:jc w:val="both"/>
                          <w:rPr>
                            <w:rFonts w:ascii="Arial" w:eastAsia="Times New Roman" w:hAnsi="Arial" w:cs="Arial"/>
                            <w:sz w:val="24"/>
                            <w:szCs w:val="24"/>
                          </w:rPr>
                        </w:pPr>
                      </w:p>
                    </w:tc>
                  </w:tr>
                  <w:tr w:rsidR="00ED000E" w:rsidRPr="00D558C5" w:rsidTr="00292633">
                    <w:trPr>
                      <w:trHeight w:val="70"/>
                    </w:trPr>
                    <w:tc>
                      <w:tcPr>
                        <w:tcW w:w="7290" w:type="dxa"/>
                        <w:gridSpan w:val="5"/>
                      </w:tcPr>
                      <w:p w:rsidR="00ED000E" w:rsidRPr="00D558C5" w:rsidRDefault="00ED000E" w:rsidP="00ED000E">
                        <w:pPr>
                          <w:spacing w:after="0" w:line="240" w:lineRule="auto"/>
                          <w:rPr>
                            <w:rFonts w:ascii="Times New Roman" w:eastAsia="Times New Roman" w:hAnsi="Times New Roman" w:cs="Times New Roman"/>
                            <w:szCs w:val="20"/>
                          </w:rPr>
                        </w:pP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3            English (11 A &amp; B, plus 12)</w:t>
                        </w: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1            Math (11A)</w:t>
                        </w: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1            Modern History</w:t>
                        </w: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 xml:space="preserve">1            Science (Biology, Chemistry, Physics, </w:t>
                        </w:r>
                        <w:proofErr w:type="spellStart"/>
                        <w:r w:rsidRPr="00511FA0">
                          <w:rPr>
                            <w:rFonts w:ascii="Bookman Old Style" w:hAnsi="Bookman Old Style"/>
                            <w:sz w:val="18"/>
                            <w:szCs w:val="18"/>
                          </w:rPr>
                          <w:t>EnvSc</w:t>
                        </w:r>
                        <w:proofErr w:type="spellEnd"/>
                        <w:r w:rsidRPr="00511FA0">
                          <w:rPr>
                            <w:rFonts w:ascii="Bookman Old Style" w:hAnsi="Bookman Old Style"/>
                            <w:sz w:val="18"/>
                            <w:szCs w:val="18"/>
                          </w:rPr>
                          <w:t>, Robotics &amp; Tech,                   Electronics)</w:t>
                        </w: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1            Personal Development (Visual Arts, Music, Theatre Arts,    Family Living, Co-op, HPE 12, Entrepreneurship 11, Outdoor Pursuits, Hospitality &amp; Tourism, Reading Tutor)</w:t>
                        </w: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_____________</w:t>
                        </w: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 xml:space="preserve">  7     COMPULSORY CREDITS</w:t>
                        </w: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+10   OPTIONS</w:t>
                        </w: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_____________</w:t>
                        </w: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TOTAL</w:t>
                        </w:r>
                      </w:p>
                      <w:p w:rsidR="00ED000E" w:rsidRPr="00511FA0" w:rsidRDefault="00ED000E" w:rsidP="00ED000E">
                        <w:pPr>
                          <w:pStyle w:val="NoSpacing"/>
                          <w:rPr>
                            <w:rFonts w:ascii="Bookman Old Style" w:hAnsi="Bookman Old Style"/>
                            <w:sz w:val="18"/>
                            <w:szCs w:val="18"/>
                          </w:rPr>
                        </w:pP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5 Credits must be at the Grade 12 Level</w:t>
                        </w:r>
                      </w:p>
                      <w:p w:rsidR="00ED000E" w:rsidRPr="00511FA0" w:rsidRDefault="00ED000E" w:rsidP="00ED000E">
                        <w:pPr>
                          <w:pStyle w:val="NoSpacing"/>
                          <w:rPr>
                            <w:rFonts w:ascii="Bookman Old Style" w:hAnsi="Bookman Old Style"/>
                            <w:sz w:val="18"/>
                            <w:szCs w:val="18"/>
                          </w:rPr>
                        </w:pPr>
                        <w:r w:rsidRPr="00511FA0">
                          <w:rPr>
                            <w:rFonts w:ascii="Bookman Old Style" w:hAnsi="Bookman Old Style"/>
                            <w:sz w:val="18"/>
                            <w:szCs w:val="18"/>
                          </w:rPr>
                          <w:t>Must Pass English Language Proficiency Assessment</w:t>
                        </w:r>
                      </w:p>
                      <w:p w:rsidR="00ED000E" w:rsidRPr="00D558C5" w:rsidRDefault="00ED000E" w:rsidP="00ED000E">
                        <w:pPr>
                          <w:pStyle w:val="NoSpacing"/>
                          <w:rPr>
                            <w:rFonts w:ascii="Arial" w:eastAsia="Times New Roman" w:hAnsi="Arial" w:cs="Arial"/>
                            <w:sz w:val="24"/>
                            <w:szCs w:val="24"/>
                          </w:rPr>
                        </w:pPr>
                        <w:r w:rsidRPr="00511FA0">
                          <w:rPr>
                            <w:rFonts w:ascii="Bookman Old Style" w:hAnsi="Bookman Old Style"/>
                            <w:sz w:val="18"/>
                            <w:szCs w:val="18"/>
                          </w:rPr>
                          <w:t>Students may only count 2 Local Option courses toward graduation</w:t>
                        </w:r>
                      </w:p>
                    </w:tc>
                    <w:tc>
                      <w:tcPr>
                        <w:tcW w:w="236" w:type="dxa"/>
                        <w:vMerge/>
                        <w:tcBorders>
                          <w:bottom w:val="nil"/>
                        </w:tcBorders>
                      </w:tcPr>
                      <w:p w:rsidR="00ED000E" w:rsidRPr="00D558C5" w:rsidRDefault="00ED000E" w:rsidP="00ED000E">
                        <w:pPr>
                          <w:spacing w:after="0" w:line="240" w:lineRule="auto"/>
                          <w:jc w:val="both"/>
                          <w:rPr>
                            <w:rFonts w:ascii="Arial" w:eastAsia="Times New Roman" w:hAnsi="Arial" w:cs="Arial"/>
                            <w:sz w:val="24"/>
                            <w:szCs w:val="24"/>
                          </w:rPr>
                        </w:pPr>
                      </w:p>
                    </w:tc>
                    <w:tc>
                      <w:tcPr>
                        <w:tcW w:w="3202" w:type="dxa"/>
                        <w:vMerge/>
                      </w:tcPr>
                      <w:p w:rsidR="00ED000E" w:rsidRPr="00D558C5" w:rsidRDefault="00ED000E" w:rsidP="00ED000E">
                        <w:pPr>
                          <w:spacing w:after="0" w:line="240" w:lineRule="auto"/>
                          <w:jc w:val="both"/>
                          <w:rPr>
                            <w:rFonts w:ascii="Arial" w:eastAsia="Times New Roman" w:hAnsi="Arial" w:cs="Arial"/>
                            <w:sz w:val="24"/>
                            <w:szCs w:val="24"/>
                          </w:rPr>
                        </w:pPr>
                      </w:p>
                    </w:tc>
                  </w:tr>
                </w:tbl>
                <w:p w:rsidR="00ED000E" w:rsidRDefault="00ED000E" w:rsidP="00ED000E"/>
                <w:p w:rsidR="007439F2" w:rsidRPr="00D9040D" w:rsidRDefault="007439F2" w:rsidP="00F16E7C">
                  <w:pPr>
                    <w:pStyle w:val="Default"/>
                    <w:rPr>
                      <w:rFonts w:cs="Times New Roman"/>
                      <w:sz w:val="21"/>
                      <w:szCs w:val="21"/>
                    </w:rPr>
                  </w:pPr>
                </w:p>
              </w:tc>
            </w:tr>
          </w:tbl>
          <w:p w:rsidR="007439F2" w:rsidRPr="00D9040D" w:rsidRDefault="007439F2" w:rsidP="00D9040D">
            <w:pPr>
              <w:tabs>
                <w:tab w:val="left" w:pos="3720"/>
              </w:tabs>
            </w:pPr>
          </w:p>
        </w:tc>
      </w:tr>
      <w:tr w:rsidR="007439F2" w:rsidRPr="007D3F75" w:rsidTr="007439F2">
        <w:trPr>
          <w:trHeight w:val="13140"/>
        </w:trPr>
        <w:tc>
          <w:tcPr>
            <w:tcW w:w="10710" w:type="dxa"/>
          </w:tcPr>
          <w:tbl>
            <w:tblPr>
              <w:tblpPr w:leftFromText="180" w:rightFromText="180" w:vertAnchor="text" w:horzAnchor="margin" w:tblpXSpec="center" w:tblpY="-4258"/>
              <w:tblOverlap w:val="neve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3"/>
              <w:gridCol w:w="818"/>
              <w:gridCol w:w="555"/>
              <w:gridCol w:w="2137"/>
              <w:gridCol w:w="236"/>
              <w:gridCol w:w="3281"/>
            </w:tblGrid>
            <w:tr w:rsidR="00D43F24" w:rsidRPr="00D558C5" w:rsidTr="00292633">
              <w:trPr>
                <w:trHeight w:val="135"/>
              </w:trPr>
              <w:tc>
                <w:tcPr>
                  <w:tcW w:w="10980" w:type="dxa"/>
                  <w:gridSpan w:val="6"/>
                  <w:tcBorders>
                    <w:top w:val="nil"/>
                    <w:left w:val="nil"/>
                    <w:bottom w:val="nil"/>
                    <w:right w:val="nil"/>
                  </w:tcBorders>
                </w:tcPr>
                <w:p w:rsidR="00D43F24" w:rsidRPr="00D558C5" w:rsidRDefault="00D43F24" w:rsidP="00D43F24">
                  <w:pPr>
                    <w:pStyle w:val="NoSpacing"/>
                    <w:rPr>
                      <w:rFonts w:ascii="Bookman Old Style" w:hAnsi="Bookman Old Style"/>
                      <w:b/>
                      <w:sz w:val="24"/>
                      <w:szCs w:val="24"/>
                    </w:rPr>
                  </w:pPr>
                  <w:r w:rsidRPr="00D558C5">
                    <w:rPr>
                      <w:rFonts w:ascii="Bookman Old Style" w:hAnsi="Bookman Old Style"/>
                      <w:b/>
                      <w:sz w:val="24"/>
                      <w:szCs w:val="24"/>
                    </w:rPr>
                    <w:lastRenderedPageBreak/>
                    <w:t>GRADE 11</w:t>
                  </w:r>
                </w:p>
              </w:tc>
            </w:tr>
            <w:tr w:rsidR="00D43F24" w:rsidRPr="00D558C5" w:rsidTr="00292633">
              <w:trPr>
                <w:trHeight w:val="135"/>
              </w:trPr>
              <w:tc>
                <w:tcPr>
                  <w:tcW w:w="5326" w:type="dxa"/>
                  <w:gridSpan w:val="3"/>
                  <w:tcBorders>
                    <w:top w:val="nil"/>
                    <w:left w:val="nil"/>
                    <w:bottom w:val="nil"/>
                    <w:right w:val="nil"/>
                  </w:tcBorders>
                </w:tcPr>
                <w:p w:rsidR="00D43F24" w:rsidRPr="00A54538" w:rsidRDefault="00D43F24" w:rsidP="00D43F24">
                  <w:pPr>
                    <w:pStyle w:val="NoSpacing"/>
                    <w:rPr>
                      <w:rFonts w:ascii="Bookman Old Style" w:hAnsi="Bookman Old Style"/>
                      <w:sz w:val="20"/>
                      <w:szCs w:val="20"/>
                    </w:rPr>
                  </w:pPr>
                  <w:r w:rsidRPr="00A54538">
                    <w:rPr>
                      <w:rFonts w:ascii="Bookman Old Style" w:hAnsi="Bookman Old Style"/>
                      <w:sz w:val="20"/>
                      <w:szCs w:val="20"/>
                    </w:rPr>
                    <w:t>Hampton High School</w:t>
                  </w:r>
                </w:p>
                <w:p w:rsidR="00D43F24" w:rsidRPr="00D558C5" w:rsidRDefault="00D43F24" w:rsidP="00D43F24">
                  <w:pPr>
                    <w:pStyle w:val="NoSpacing"/>
                    <w:rPr>
                      <w:rFonts w:ascii="Book Antiqua" w:hAnsi="Book Antiqua"/>
                      <w:sz w:val="24"/>
                      <w:szCs w:val="24"/>
                    </w:rPr>
                  </w:pPr>
                  <w:r w:rsidRPr="00A54538">
                    <w:rPr>
                      <w:rFonts w:ascii="Bookman Old Style" w:hAnsi="Bookman Old Style"/>
                      <w:sz w:val="20"/>
                      <w:szCs w:val="20"/>
                    </w:rPr>
                    <w:t>Course Selection 20__ - 20__</w:t>
                  </w:r>
                </w:p>
              </w:tc>
              <w:tc>
                <w:tcPr>
                  <w:tcW w:w="5654" w:type="dxa"/>
                  <w:gridSpan w:val="3"/>
                  <w:tcBorders>
                    <w:top w:val="nil"/>
                    <w:left w:val="nil"/>
                    <w:bottom w:val="nil"/>
                    <w:right w:val="nil"/>
                  </w:tcBorders>
                </w:tcPr>
                <w:p w:rsidR="00D43F24" w:rsidRPr="00A54538" w:rsidRDefault="00D43F24" w:rsidP="00D43F24">
                  <w:pPr>
                    <w:pStyle w:val="NoSpacing"/>
                    <w:rPr>
                      <w:rFonts w:ascii="Book Antiqua" w:hAnsi="Book Antiqua"/>
                      <w:sz w:val="20"/>
                      <w:szCs w:val="20"/>
                    </w:rPr>
                  </w:pPr>
                  <w:r>
                    <w:rPr>
                      <w:rFonts w:ascii="Book Antiqua" w:hAnsi="Book Antiqua"/>
                      <w:sz w:val="24"/>
                      <w:szCs w:val="24"/>
                    </w:rPr>
                    <w:t xml:space="preserve">                                   </w:t>
                  </w:r>
                  <w:r w:rsidRPr="00A54538">
                    <w:rPr>
                      <w:rFonts w:ascii="Book Antiqua" w:hAnsi="Book Antiqua"/>
                      <w:sz w:val="20"/>
                      <w:szCs w:val="20"/>
                    </w:rPr>
                    <w:t>Name: ________________________</w:t>
                  </w:r>
                </w:p>
                <w:p w:rsidR="00D43F24" w:rsidRPr="00D558C5" w:rsidRDefault="00D43F24" w:rsidP="00D43F24">
                  <w:pPr>
                    <w:pStyle w:val="NoSpacing"/>
                    <w:rPr>
                      <w:sz w:val="24"/>
                      <w:szCs w:val="24"/>
                    </w:rPr>
                  </w:pPr>
                  <w:r w:rsidRPr="00A54538">
                    <w:rPr>
                      <w:rFonts w:ascii="Book Antiqua" w:hAnsi="Book Antiqua"/>
                      <w:sz w:val="20"/>
                      <w:szCs w:val="20"/>
                    </w:rPr>
                    <w:t xml:space="preserve">                </w:t>
                  </w:r>
                  <w:r>
                    <w:rPr>
                      <w:rFonts w:ascii="Book Antiqua" w:hAnsi="Book Antiqua"/>
                      <w:sz w:val="20"/>
                      <w:szCs w:val="20"/>
                    </w:rPr>
                    <w:t xml:space="preserve">                        </w:t>
                  </w:r>
                  <w:r w:rsidRPr="00A54538">
                    <w:rPr>
                      <w:rFonts w:ascii="Book Antiqua" w:hAnsi="Book Antiqua"/>
                      <w:sz w:val="20"/>
                      <w:szCs w:val="20"/>
                    </w:rPr>
                    <w:t xml:space="preserve">  Home Room: __________________</w:t>
                  </w:r>
                </w:p>
              </w:tc>
            </w:tr>
            <w:tr w:rsidR="00D43F24" w:rsidRPr="00D558C5" w:rsidTr="00292633">
              <w:trPr>
                <w:trHeight w:val="81"/>
              </w:trPr>
              <w:tc>
                <w:tcPr>
                  <w:tcW w:w="7463" w:type="dxa"/>
                  <w:gridSpan w:val="4"/>
                  <w:tcBorders>
                    <w:top w:val="nil"/>
                    <w:left w:val="nil"/>
                    <w:right w:val="nil"/>
                  </w:tcBorders>
                  <w:shd w:val="clear" w:color="auto" w:fill="404040"/>
                </w:tcPr>
                <w:p w:rsidR="00D43F24" w:rsidRPr="00D558C5" w:rsidRDefault="00D43F24" w:rsidP="00D43F24">
                  <w:pPr>
                    <w:pStyle w:val="NoSpacing"/>
                    <w:rPr>
                      <w:rFonts w:ascii="Times New Roman" w:hAnsi="Times New Roman" w:cs="Times New Roman"/>
                      <w:i/>
                      <w:color w:val="FFFFFF"/>
                      <w:sz w:val="24"/>
                      <w:szCs w:val="24"/>
                    </w:rPr>
                  </w:pPr>
                  <w:r w:rsidRPr="00D558C5">
                    <w:rPr>
                      <w:rFonts w:ascii="Times New Roman" w:hAnsi="Times New Roman" w:cs="Times New Roman"/>
                      <w:i/>
                      <w:color w:val="FFFFFF"/>
                      <w:sz w:val="24"/>
                      <w:szCs w:val="24"/>
                    </w:rPr>
                    <w:t>Compulsory</w:t>
                  </w:r>
                </w:p>
              </w:tc>
              <w:tc>
                <w:tcPr>
                  <w:tcW w:w="236" w:type="dxa"/>
                  <w:vMerge w:val="restart"/>
                  <w:tcBorders>
                    <w:top w:val="nil"/>
                    <w:left w:val="nil"/>
                  </w:tcBorders>
                </w:tcPr>
                <w:p w:rsidR="00D43F24" w:rsidRPr="00D558C5" w:rsidRDefault="00D43F24" w:rsidP="00D43F24">
                  <w:pPr>
                    <w:pStyle w:val="NoSpacing"/>
                    <w:rPr>
                      <w:sz w:val="24"/>
                      <w:szCs w:val="24"/>
                    </w:rPr>
                  </w:pPr>
                </w:p>
              </w:tc>
              <w:tc>
                <w:tcPr>
                  <w:tcW w:w="3281" w:type="dxa"/>
                  <w:vMerge w:val="restart"/>
                </w:tcPr>
                <w:p w:rsidR="00D43F24" w:rsidRPr="00A54538" w:rsidRDefault="00D43F24" w:rsidP="00D43F24">
                  <w:pPr>
                    <w:pStyle w:val="NoSpacing"/>
                    <w:rPr>
                      <w:rFonts w:ascii="Bookman Old Style" w:hAnsi="Bookman Old Style" w:cs="Times New Roman"/>
                      <w:sz w:val="18"/>
                      <w:szCs w:val="18"/>
                    </w:rPr>
                  </w:pPr>
                  <w:r>
                    <w:rPr>
                      <w:rFonts w:ascii="Bookman Old Style" w:hAnsi="Bookman Old Style" w:cs="Times New Roman"/>
                      <w:sz w:val="18"/>
                      <w:szCs w:val="18"/>
                    </w:rPr>
                    <w:t>HHS 2014-2015</w:t>
                  </w:r>
                </w:p>
                <w:p w:rsidR="00D43F24" w:rsidRPr="00A54538" w:rsidRDefault="00D43F24" w:rsidP="00D43F24">
                  <w:pPr>
                    <w:pStyle w:val="NoSpacing"/>
                    <w:rPr>
                      <w:rFonts w:ascii="Bookman Old Style" w:hAnsi="Bookman Old Style" w:cs="Times New Roman"/>
                      <w:sz w:val="18"/>
                      <w:szCs w:val="18"/>
                    </w:rPr>
                  </w:pPr>
                  <w:r w:rsidRPr="00A54538">
                    <w:rPr>
                      <w:rFonts w:ascii="Bookman Old Style" w:hAnsi="Bookman Old Style" w:cs="Times New Roman"/>
                      <w:sz w:val="18"/>
                      <w:szCs w:val="18"/>
                      <w:u w:val="single"/>
                    </w:rPr>
                    <w:t>Options for 11 &amp; 12</w:t>
                  </w:r>
                  <w:r w:rsidRPr="00A54538">
                    <w:rPr>
                      <w:rFonts w:ascii="Bookman Old Style" w:hAnsi="Bookman Old Style" w:cs="Times New Roman"/>
                      <w:sz w:val="18"/>
                      <w:szCs w:val="18"/>
                    </w:rPr>
                    <w:t xml:space="preserve"> </w:t>
                  </w:r>
                </w:p>
                <w:p w:rsidR="00D43F24" w:rsidRPr="00A54538" w:rsidRDefault="00D43F24" w:rsidP="00D43F24">
                  <w:pPr>
                    <w:pStyle w:val="NoSpacing"/>
                    <w:rPr>
                      <w:rFonts w:ascii="Bookman Old Style" w:hAnsi="Bookman Old Style" w:cs="Times New Roman"/>
                      <w:sz w:val="18"/>
                      <w:szCs w:val="18"/>
                    </w:rPr>
                  </w:pPr>
                  <w:r w:rsidRPr="00A54538">
                    <w:rPr>
                      <w:rFonts w:ascii="Bookman Old Style" w:hAnsi="Bookman Old Style" w:cs="Times New Roman"/>
                      <w:sz w:val="18"/>
                      <w:szCs w:val="18"/>
                    </w:rPr>
                    <w:t>(*12 only)</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(**For selected Resource Students only)</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(see Distance Education section for additional options)</w:t>
                  </w:r>
                </w:p>
                <w:p w:rsidR="00D43F24"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Accounting 120</w:t>
                  </w:r>
                </w:p>
                <w:p w:rsidR="00D43F24" w:rsidRPr="00E663FF" w:rsidRDefault="00D43F24" w:rsidP="00D43F24">
                  <w:pPr>
                    <w:pStyle w:val="NoSpacing"/>
                    <w:rPr>
                      <w:rFonts w:ascii="Bookman Old Style" w:hAnsi="Bookman Old Style" w:cs="Times New Roman"/>
                      <w:sz w:val="14"/>
                      <w:szCs w:val="14"/>
                    </w:rPr>
                  </w:pPr>
                  <w:r>
                    <w:rPr>
                      <w:rFonts w:ascii="Bookman Old Style" w:hAnsi="Bookman Old Style" w:cs="Times New Roman"/>
                      <w:sz w:val="14"/>
                      <w:szCs w:val="14"/>
                    </w:rPr>
                    <w:t>AP Biology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AP English Language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AP History-European History</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AP Psychology</w:t>
                  </w:r>
                </w:p>
                <w:p w:rsidR="00D43F24" w:rsidRPr="00E663FF" w:rsidRDefault="00D43F24" w:rsidP="00D43F24">
                  <w:pPr>
                    <w:pStyle w:val="NoSpacing"/>
                    <w:rPr>
                      <w:rFonts w:ascii="Bookman Old Style" w:hAnsi="Bookman Old Style" w:cs="Times New Roman"/>
                      <w:b/>
                      <w:sz w:val="14"/>
                      <w:szCs w:val="14"/>
                    </w:rPr>
                  </w:pPr>
                  <w:r w:rsidRPr="00E663FF">
                    <w:rPr>
                      <w:rFonts w:ascii="Bookman Old Style" w:hAnsi="Bookman Old Style" w:cs="Times New Roman"/>
                      <w:sz w:val="14"/>
                      <w:szCs w:val="14"/>
                    </w:rPr>
                    <w:t>Applications of Math 120</w:t>
                  </w:r>
                  <w:r w:rsidRPr="00E663FF">
                    <w:rPr>
                      <w:rFonts w:ascii="Bookman Old Style" w:hAnsi="Bookman Old Style" w:cs="Times New Roman"/>
                      <w:b/>
                      <w:sz w:val="14"/>
                      <w:szCs w:val="14"/>
                    </w:rPr>
                    <w:t>*(Local Option)</w:t>
                  </w:r>
                </w:p>
                <w:p w:rsidR="00D43F24" w:rsidRPr="00E663FF" w:rsidRDefault="00D43F24" w:rsidP="00D43F24">
                  <w:pPr>
                    <w:pStyle w:val="NoSpacing"/>
                    <w:rPr>
                      <w:rFonts w:ascii="Bookman Old Style" w:hAnsi="Bookman Old Style" w:cs="Times New Roman"/>
                      <w:b/>
                      <w:sz w:val="14"/>
                      <w:szCs w:val="14"/>
                    </w:rPr>
                  </w:pPr>
                  <w:r w:rsidRPr="00E663FF">
                    <w:rPr>
                      <w:rFonts w:ascii="Bookman Old Style" w:hAnsi="Bookman Old Style" w:cs="Times New Roman"/>
                      <w:sz w:val="14"/>
                      <w:szCs w:val="14"/>
                    </w:rPr>
                    <w:t xml:space="preserve">Art History and Appreciation 110 </w:t>
                  </w:r>
                  <w:r w:rsidRPr="00E663FF">
                    <w:rPr>
                      <w:rFonts w:ascii="Bookman Old Style" w:hAnsi="Bookman Old Style" w:cs="Times New Roman"/>
                      <w:b/>
                      <w:sz w:val="14"/>
                      <w:szCs w:val="14"/>
                    </w:rPr>
                    <w:t>(</w:t>
                  </w:r>
                  <w:proofErr w:type="spellStart"/>
                  <w:r w:rsidRPr="00E663FF">
                    <w:rPr>
                      <w:rFonts w:ascii="Bookman Old Style" w:hAnsi="Bookman Old Style" w:cs="Times New Roman"/>
                      <w:b/>
                      <w:sz w:val="14"/>
                      <w:szCs w:val="14"/>
                    </w:rPr>
                    <w:t>Loc</w:t>
                  </w:r>
                  <w:proofErr w:type="spellEnd"/>
                  <w:r w:rsidRPr="00E663FF">
                    <w:rPr>
                      <w:rFonts w:ascii="Bookman Old Style" w:hAnsi="Bookman Old Style" w:cs="Times New Roman"/>
                      <w:b/>
                      <w:sz w:val="14"/>
                      <w:szCs w:val="14"/>
                    </w:rPr>
                    <w:t xml:space="preserve"> Op)</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Biology 111, 112, 113, 121, 122</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Business Organization &amp; Management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Canadian Geography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Canadian History 122</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Canadian Literature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Chemistry 111, 112, 121, 122</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Child Studies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Computer Aided Design 110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 xml:space="preserve">Co-op Education 120 </w:t>
                  </w:r>
                  <w:r w:rsidRPr="00E663FF">
                    <w:rPr>
                      <w:rFonts w:ascii="Bookman Old Style" w:hAnsi="Bookman Old Style" w:cs="Times New Roman"/>
                      <w:b/>
                      <w:sz w:val="14"/>
                      <w:szCs w:val="14"/>
                    </w:rPr>
                    <w:t>(APP</w:t>
                  </w:r>
                  <w:r w:rsidRPr="00E663FF">
                    <w:rPr>
                      <w:rFonts w:ascii="Bookman Old Style" w:hAnsi="Bookman Old Style" w:cs="Times New Roman"/>
                      <w:sz w:val="14"/>
                      <w:szCs w:val="14"/>
                    </w:rPr>
                    <w:t>)</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Culinary Tech 110, 120</w:t>
                  </w:r>
                </w:p>
                <w:p w:rsidR="00D43F24" w:rsidRPr="00C13E4C" w:rsidRDefault="00D43F24" w:rsidP="00D43F24">
                  <w:pPr>
                    <w:pStyle w:val="NoSpacing"/>
                    <w:rPr>
                      <w:rFonts w:ascii="Bookman Old Style" w:hAnsi="Bookman Old Style" w:cs="Times New Roman"/>
                      <w:sz w:val="14"/>
                      <w:szCs w:val="14"/>
                    </w:rPr>
                  </w:pPr>
                  <w:r w:rsidRPr="00C13E4C">
                    <w:rPr>
                      <w:rFonts w:ascii="Bookman Old Style" w:hAnsi="Bookman Old Style" w:cs="Times New Roman"/>
                      <w:sz w:val="14"/>
                      <w:szCs w:val="14"/>
                    </w:rPr>
                    <w:t>Digital Production 120</w:t>
                  </w:r>
                </w:p>
                <w:p w:rsidR="00D43F24" w:rsidRPr="00C13E4C" w:rsidRDefault="00D43F24" w:rsidP="00D43F24">
                  <w:pPr>
                    <w:pStyle w:val="NoSpacing"/>
                    <w:rPr>
                      <w:rFonts w:ascii="Bookman Old Style" w:hAnsi="Bookman Old Style" w:cs="Times New Roman"/>
                      <w:sz w:val="14"/>
                      <w:szCs w:val="14"/>
                    </w:rPr>
                  </w:pPr>
                  <w:r w:rsidRPr="00C13E4C">
                    <w:rPr>
                      <w:rFonts w:ascii="Bookman Old Style" w:hAnsi="Bookman Old Style" w:cs="Times New Roman"/>
                      <w:sz w:val="14"/>
                      <w:szCs w:val="14"/>
                    </w:rPr>
                    <w:t>Drafting-Computer Graphics 120</w:t>
                  </w:r>
                </w:p>
                <w:p w:rsidR="00D43F24" w:rsidRPr="00C13E4C" w:rsidRDefault="00D43F24" w:rsidP="00D43F24">
                  <w:pPr>
                    <w:pStyle w:val="NoSpacing"/>
                    <w:rPr>
                      <w:rFonts w:ascii="Bookman Old Style" w:hAnsi="Bookman Old Style" w:cs="Times New Roman"/>
                      <w:sz w:val="14"/>
                      <w:szCs w:val="14"/>
                    </w:rPr>
                  </w:pPr>
                  <w:r w:rsidRPr="00C13E4C">
                    <w:rPr>
                      <w:rFonts w:ascii="Bookman Old Style" w:hAnsi="Bookman Old Style" w:cs="Times New Roman"/>
                      <w:sz w:val="14"/>
                      <w:szCs w:val="14"/>
                    </w:rPr>
                    <w:t>Economics 120</w:t>
                  </w:r>
                </w:p>
                <w:p w:rsidR="00D43F24" w:rsidRPr="00C13E4C" w:rsidRDefault="00D43F24" w:rsidP="00D43F24">
                  <w:pPr>
                    <w:pStyle w:val="NoSpacing"/>
                    <w:rPr>
                      <w:rFonts w:ascii="Bookman Old Style" w:hAnsi="Bookman Old Style" w:cs="Times New Roman"/>
                      <w:sz w:val="14"/>
                      <w:szCs w:val="14"/>
                    </w:rPr>
                  </w:pPr>
                  <w:r w:rsidRPr="00C13E4C">
                    <w:rPr>
                      <w:rFonts w:ascii="Bookman Old Style" w:hAnsi="Bookman Old Style" w:cs="Times New Roman"/>
                      <w:sz w:val="14"/>
                      <w:szCs w:val="14"/>
                    </w:rPr>
                    <w:t>Entrepreneurship 110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Fashion Design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FI Modern History 110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FI- Language Arts 110,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Financial and Workplace Mathematics 11</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Financial and Workplace Mathematics 12</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Foundations of Mathematics 11</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Foundations of Mathematics 12</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 xml:space="preserve">Framing &amp; Sheathing 110 </w:t>
                  </w:r>
                  <w:r w:rsidRPr="00E663FF">
                    <w:rPr>
                      <w:rFonts w:ascii="Bookman Old Style" w:hAnsi="Bookman Old Style" w:cs="Times New Roman"/>
                      <w:b/>
                      <w:sz w:val="14"/>
                      <w:szCs w:val="14"/>
                    </w:rPr>
                    <w:t>(APP)</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French 111, 112</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French 121, 122*</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Hospitality &amp; Tourism 110</w:t>
                  </w:r>
                </w:p>
                <w:p w:rsidR="00D43F24"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Housing &amp; Interior Design 120</w:t>
                  </w:r>
                </w:p>
                <w:p w:rsidR="00D43F24" w:rsidRDefault="00D43F24" w:rsidP="00D43F24">
                  <w:pPr>
                    <w:pStyle w:val="NoSpacing"/>
                    <w:rPr>
                      <w:rFonts w:ascii="Bookman Old Style" w:hAnsi="Bookman Old Style" w:cs="Times New Roman"/>
                      <w:sz w:val="14"/>
                      <w:szCs w:val="14"/>
                    </w:rPr>
                  </w:pPr>
                  <w:r>
                    <w:rPr>
                      <w:rFonts w:ascii="Bookman Old Style" w:hAnsi="Bookman Old Style" w:cs="Times New Roman"/>
                      <w:sz w:val="14"/>
                      <w:szCs w:val="14"/>
                    </w:rPr>
                    <w:t>Individual and</w:t>
                  </w:r>
                  <w:r w:rsidRPr="00E663FF">
                    <w:rPr>
                      <w:rFonts w:ascii="Bookman Old Style" w:hAnsi="Bookman Old Style" w:cs="Times New Roman"/>
                      <w:sz w:val="14"/>
                      <w:szCs w:val="14"/>
                    </w:rPr>
                    <w:t xml:space="preserve"> Family Dynamics 120</w:t>
                  </w:r>
                </w:p>
                <w:p w:rsidR="00D43F24" w:rsidRDefault="00D43F24" w:rsidP="00D43F24">
                  <w:pPr>
                    <w:pStyle w:val="NoSpacing"/>
                    <w:rPr>
                      <w:rFonts w:ascii="Bookman Old Style" w:hAnsi="Bookman Old Style" w:cs="Times New Roman"/>
                      <w:sz w:val="14"/>
                      <w:szCs w:val="14"/>
                    </w:rPr>
                  </w:pPr>
                  <w:r>
                    <w:rPr>
                      <w:rFonts w:ascii="Bookman Old Style" w:hAnsi="Bookman Old Style" w:cs="Times New Roman"/>
                      <w:sz w:val="14"/>
                      <w:szCs w:val="14"/>
                    </w:rPr>
                    <w:t>FI Individual and Family Dynamics 120</w:t>
                  </w:r>
                </w:p>
                <w:p w:rsidR="00D43F24" w:rsidRPr="00E663FF" w:rsidRDefault="00D43F24" w:rsidP="00D43F24">
                  <w:pPr>
                    <w:pStyle w:val="NoSpacing"/>
                    <w:rPr>
                      <w:rFonts w:ascii="Bookman Old Style" w:hAnsi="Bookman Old Style" w:cs="Times New Roman"/>
                      <w:sz w:val="14"/>
                      <w:szCs w:val="14"/>
                    </w:rPr>
                  </w:pPr>
                  <w:r>
                    <w:rPr>
                      <w:rFonts w:ascii="Bookman Old Style" w:hAnsi="Bookman Old Style" w:cs="Times New Roman"/>
                      <w:sz w:val="14"/>
                      <w:szCs w:val="14"/>
                    </w:rPr>
                    <w:t>Graphic Art and Design 110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Information Technology 110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Introduction to Accounting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 xml:space="preserve">Intro to Applied Technology 110 </w:t>
                  </w:r>
                  <w:r w:rsidRPr="00E663FF">
                    <w:rPr>
                      <w:rFonts w:ascii="Bookman Old Style" w:hAnsi="Bookman Old Style" w:cs="Times New Roman"/>
                      <w:b/>
                      <w:sz w:val="14"/>
                      <w:szCs w:val="14"/>
                    </w:rPr>
                    <w:t>(APP)</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Introductory Electronics 110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 xml:space="preserve">Intro to Environmental Science 120 </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Journalism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Law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Learning Strategies 11 &amp; 12**</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Media Studies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Micro Electronics 120</w:t>
                  </w:r>
                </w:p>
                <w:p w:rsidR="00D43F24" w:rsidRPr="00E663FF" w:rsidRDefault="00D43F24" w:rsidP="00D43F24">
                  <w:pPr>
                    <w:pStyle w:val="NoSpacing"/>
                    <w:rPr>
                      <w:rFonts w:ascii="Bookman Old Style" w:hAnsi="Bookman Old Style" w:cs="Times New Roman"/>
                      <w:b/>
                      <w:sz w:val="14"/>
                      <w:szCs w:val="14"/>
                    </w:rPr>
                  </w:pPr>
                  <w:r w:rsidRPr="00E663FF">
                    <w:rPr>
                      <w:rFonts w:ascii="Bookman Old Style" w:hAnsi="Bookman Old Style" w:cs="Times New Roman"/>
                      <w:sz w:val="14"/>
                      <w:szCs w:val="14"/>
                    </w:rPr>
                    <w:t xml:space="preserve">Mill &amp; Cabinet 120 </w:t>
                  </w:r>
                  <w:r w:rsidRPr="00E663FF">
                    <w:rPr>
                      <w:rFonts w:ascii="Bookman Old Style" w:hAnsi="Bookman Old Style" w:cs="Times New Roman"/>
                      <w:b/>
                      <w:sz w:val="14"/>
                      <w:szCs w:val="14"/>
                    </w:rPr>
                    <w:t>(APP)</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Modern History 112, 113</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Music 112, 113, 122</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Nutrition and Healthy Living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 xml:space="preserve">Outdoor Pursuits 110 </w:t>
                  </w:r>
                  <w:r w:rsidRPr="00E663FF">
                    <w:rPr>
                      <w:rFonts w:ascii="Bookman Old Style" w:hAnsi="Bookman Old Style" w:cs="Times New Roman"/>
                      <w:b/>
                      <w:sz w:val="14"/>
                      <w:szCs w:val="14"/>
                    </w:rPr>
                    <w:t>(APP)</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 xml:space="preserve">Physical Education Leadership 120 </w:t>
                  </w:r>
                  <w:r w:rsidRPr="00E663FF">
                    <w:rPr>
                      <w:rFonts w:ascii="Bookman Old Style" w:hAnsi="Bookman Old Style" w:cs="Times New Roman"/>
                      <w:b/>
                      <w:sz w:val="14"/>
                      <w:szCs w:val="14"/>
                    </w:rPr>
                    <w:t>(APP</w:t>
                  </w:r>
                  <w:r w:rsidRPr="00E663FF">
                    <w:rPr>
                      <w:rFonts w:ascii="Bookman Old Style" w:hAnsi="Bookman Old Style" w:cs="Times New Roman"/>
                      <w:sz w:val="14"/>
                      <w:szCs w:val="14"/>
                    </w:rPr>
                    <w:t>)</w:t>
                  </w:r>
                </w:p>
                <w:p w:rsidR="00D43F24" w:rsidRPr="00E663FF" w:rsidRDefault="00D43F24" w:rsidP="00D43F24">
                  <w:pPr>
                    <w:pStyle w:val="NoSpacing"/>
                    <w:rPr>
                      <w:rFonts w:ascii="Bookman Old Style" w:hAnsi="Bookman Old Style" w:cs="Times New Roman"/>
                      <w:b/>
                      <w:sz w:val="14"/>
                      <w:szCs w:val="14"/>
                    </w:rPr>
                  </w:pPr>
                  <w:r w:rsidRPr="00E663FF">
                    <w:rPr>
                      <w:rFonts w:ascii="Bookman Old Style" w:hAnsi="Bookman Old Style" w:cs="Times New Roman"/>
                      <w:sz w:val="14"/>
                      <w:szCs w:val="14"/>
                    </w:rPr>
                    <w:t xml:space="preserve">Physical Science 110 </w:t>
                  </w:r>
                  <w:r w:rsidRPr="00E663FF">
                    <w:rPr>
                      <w:rFonts w:ascii="Bookman Old Style" w:hAnsi="Bookman Old Style" w:cs="Times New Roman"/>
                      <w:b/>
                      <w:sz w:val="14"/>
                      <w:szCs w:val="14"/>
                    </w:rPr>
                    <w:t>(Local Option)</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Physics 111, 112, 121, 122</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Political Science 120</w:t>
                  </w:r>
                </w:p>
                <w:p w:rsidR="00D43F24" w:rsidRDefault="00D43F24" w:rsidP="00D43F24">
                  <w:pPr>
                    <w:pStyle w:val="NoSpacing"/>
                    <w:rPr>
                      <w:rFonts w:ascii="Bookman Old Style" w:hAnsi="Bookman Old Style" w:cs="Times New Roman"/>
                      <w:sz w:val="14"/>
                      <w:szCs w:val="14"/>
                    </w:rPr>
                  </w:pPr>
                  <w:proofErr w:type="spellStart"/>
                  <w:r>
                    <w:rPr>
                      <w:rFonts w:ascii="Bookman Old Style" w:hAnsi="Bookman Old Style" w:cs="Times New Roman"/>
                      <w:sz w:val="14"/>
                      <w:szCs w:val="14"/>
                    </w:rPr>
                    <w:t>PreCalculus</w:t>
                  </w:r>
                  <w:proofErr w:type="spellEnd"/>
                  <w:r>
                    <w:rPr>
                      <w:rFonts w:ascii="Bookman Old Style" w:hAnsi="Bookman Old Style" w:cs="Times New Roman"/>
                      <w:sz w:val="14"/>
                      <w:szCs w:val="14"/>
                    </w:rPr>
                    <w:t xml:space="preserve"> 11</w:t>
                  </w:r>
                </w:p>
                <w:p w:rsidR="00D43F24" w:rsidRDefault="00D43F24" w:rsidP="00D43F24">
                  <w:pPr>
                    <w:pStyle w:val="NoSpacing"/>
                    <w:rPr>
                      <w:rFonts w:ascii="Bookman Old Style" w:hAnsi="Bookman Old Style" w:cs="Times New Roman"/>
                      <w:sz w:val="14"/>
                      <w:szCs w:val="14"/>
                    </w:rPr>
                  </w:pPr>
                  <w:proofErr w:type="spellStart"/>
                  <w:r>
                    <w:rPr>
                      <w:rFonts w:ascii="Bookman Old Style" w:hAnsi="Bookman Old Style" w:cs="Times New Roman"/>
                      <w:sz w:val="14"/>
                      <w:szCs w:val="14"/>
                    </w:rPr>
                    <w:t>PreCalculus</w:t>
                  </w:r>
                  <w:proofErr w:type="spellEnd"/>
                  <w:r>
                    <w:rPr>
                      <w:rFonts w:ascii="Bookman Old Style" w:hAnsi="Bookman Old Style" w:cs="Times New Roman"/>
                      <w:sz w:val="14"/>
                      <w:szCs w:val="14"/>
                    </w:rPr>
                    <w:t xml:space="preserve"> 12A</w:t>
                  </w:r>
                </w:p>
                <w:p w:rsidR="00D43F24" w:rsidRDefault="00D43F24" w:rsidP="00D43F24">
                  <w:pPr>
                    <w:pStyle w:val="NoSpacing"/>
                    <w:rPr>
                      <w:rFonts w:ascii="Bookman Old Style" w:hAnsi="Bookman Old Style" w:cs="Times New Roman"/>
                      <w:sz w:val="14"/>
                      <w:szCs w:val="14"/>
                    </w:rPr>
                  </w:pPr>
                  <w:proofErr w:type="spellStart"/>
                  <w:r>
                    <w:rPr>
                      <w:rFonts w:ascii="Bookman Old Style" w:hAnsi="Bookman Old Style" w:cs="Times New Roman"/>
                      <w:sz w:val="14"/>
                      <w:szCs w:val="14"/>
                    </w:rPr>
                    <w:t>PreCalculus</w:t>
                  </w:r>
                  <w:proofErr w:type="spellEnd"/>
                  <w:r>
                    <w:rPr>
                      <w:rFonts w:ascii="Bookman Old Style" w:hAnsi="Bookman Old Style" w:cs="Times New Roman"/>
                      <w:sz w:val="14"/>
                      <w:szCs w:val="14"/>
                    </w:rPr>
                    <w:t xml:space="preserve"> 12B</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 xml:space="preserve">Reading Tutor 120 </w:t>
                  </w:r>
                  <w:r w:rsidRPr="00E663FF">
                    <w:rPr>
                      <w:rFonts w:ascii="Bookman Old Style" w:hAnsi="Bookman Old Style" w:cs="Times New Roman"/>
                      <w:b/>
                      <w:sz w:val="14"/>
                      <w:szCs w:val="14"/>
                    </w:rPr>
                    <w:t>(APP)</w:t>
                  </w:r>
                </w:p>
                <w:p w:rsidR="00D43F24" w:rsidRPr="00E663FF" w:rsidRDefault="00D43F24" w:rsidP="00D43F24">
                  <w:pPr>
                    <w:pStyle w:val="NoSpacing"/>
                    <w:rPr>
                      <w:rFonts w:ascii="Bookman Old Style" w:hAnsi="Bookman Old Style" w:cs="Times New Roman"/>
                      <w:sz w:val="14"/>
                      <w:szCs w:val="14"/>
                    </w:rPr>
                  </w:pPr>
                  <w:r>
                    <w:rPr>
                      <w:rFonts w:ascii="Bookman Old Style" w:hAnsi="Bookman Old Style" w:cs="Times New Roman"/>
                      <w:sz w:val="14"/>
                      <w:szCs w:val="14"/>
                    </w:rPr>
                    <w:t>Residential Finish 12</w:t>
                  </w:r>
                  <w:r w:rsidRPr="00E663FF">
                    <w:rPr>
                      <w:rFonts w:ascii="Bookman Old Style" w:hAnsi="Bookman Old Style" w:cs="Times New Roman"/>
                      <w:sz w:val="14"/>
                      <w:szCs w:val="14"/>
                    </w:rPr>
                    <w:t>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Robotics &amp; Automation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Science 122*</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 xml:space="preserve">Sociology 120 </w:t>
                  </w:r>
                  <w:r w:rsidRPr="00E663FF">
                    <w:rPr>
                      <w:rFonts w:ascii="Bookman Old Style" w:hAnsi="Bookman Old Style" w:cs="Times New Roman"/>
                      <w:b/>
                      <w:sz w:val="14"/>
                      <w:szCs w:val="14"/>
                    </w:rPr>
                    <w:t>(Local Option)</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 xml:space="preserve">Song and Society 110 </w:t>
                  </w:r>
                  <w:r w:rsidRPr="00E663FF">
                    <w:rPr>
                      <w:rFonts w:ascii="Bookman Old Style" w:hAnsi="Bookman Old Style" w:cs="Times New Roman"/>
                      <w:b/>
                      <w:sz w:val="14"/>
                      <w:szCs w:val="14"/>
                    </w:rPr>
                    <w:t>(Local Option)</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Tech Support 110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Theatre Arts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Visual Arts 110,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lastRenderedPageBreak/>
                    <w:t xml:space="preserve">Wellness </w:t>
                  </w:r>
                  <w:proofErr w:type="spellStart"/>
                  <w:r w:rsidRPr="00E663FF">
                    <w:rPr>
                      <w:rFonts w:ascii="Bookman Old Style" w:hAnsi="Bookman Old Style" w:cs="Times New Roman"/>
                      <w:sz w:val="14"/>
                      <w:szCs w:val="14"/>
                    </w:rPr>
                    <w:t>Phys</w:t>
                  </w:r>
                  <w:proofErr w:type="spellEnd"/>
                  <w:r w:rsidRPr="00E663FF">
                    <w:rPr>
                      <w:rFonts w:ascii="Bookman Old Style" w:hAnsi="Bookman Old Style" w:cs="Times New Roman"/>
                      <w:sz w:val="14"/>
                      <w:szCs w:val="14"/>
                    </w:rPr>
                    <w:t xml:space="preserve"> Ed 110 </w:t>
                  </w:r>
                  <w:r w:rsidRPr="00E663FF">
                    <w:rPr>
                      <w:rFonts w:ascii="Bookman Old Style" w:hAnsi="Bookman Old Style" w:cs="Times New Roman"/>
                      <w:b/>
                      <w:sz w:val="14"/>
                      <w:szCs w:val="14"/>
                    </w:rPr>
                    <w:t>(Local Option)</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World Issues 120</w:t>
                  </w:r>
                </w:p>
                <w:p w:rsidR="00D43F24" w:rsidRPr="00E663FF" w:rsidRDefault="00D43F24" w:rsidP="00D43F24">
                  <w:pPr>
                    <w:pStyle w:val="NoSpacing"/>
                    <w:rPr>
                      <w:rFonts w:ascii="Bookman Old Style" w:hAnsi="Bookman Old Style" w:cs="Times New Roman"/>
                      <w:sz w:val="14"/>
                      <w:szCs w:val="14"/>
                    </w:rPr>
                  </w:pPr>
                  <w:r w:rsidRPr="00E663FF">
                    <w:rPr>
                      <w:rFonts w:ascii="Bookman Old Style" w:hAnsi="Bookman Old Style" w:cs="Times New Roman"/>
                      <w:sz w:val="14"/>
                      <w:szCs w:val="14"/>
                    </w:rPr>
                    <w:t>Writing 110</w:t>
                  </w:r>
                </w:p>
                <w:p w:rsidR="00D43F24" w:rsidRPr="00741C16" w:rsidRDefault="00D43F24" w:rsidP="00D43F24">
                  <w:pPr>
                    <w:pStyle w:val="NoSpacing"/>
                    <w:rPr>
                      <w:rFonts w:ascii="Times New Roman" w:hAnsi="Times New Roman" w:cs="Times New Roman"/>
                      <w:b/>
                      <w:sz w:val="16"/>
                      <w:szCs w:val="20"/>
                    </w:rPr>
                  </w:pPr>
                  <w:r w:rsidRPr="00E663FF">
                    <w:rPr>
                      <w:rFonts w:ascii="Bookman Old Style" w:hAnsi="Bookman Old Style" w:cs="Times New Roman"/>
                      <w:sz w:val="14"/>
                      <w:szCs w:val="14"/>
                    </w:rPr>
                    <w:t xml:space="preserve">Yoga 110 </w:t>
                  </w:r>
                  <w:r w:rsidRPr="00E663FF">
                    <w:rPr>
                      <w:rFonts w:ascii="Bookman Old Style" w:hAnsi="Bookman Old Style" w:cs="Times New Roman"/>
                      <w:b/>
                      <w:sz w:val="14"/>
                      <w:szCs w:val="14"/>
                    </w:rPr>
                    <w:t>(Local Option)</w:t>
                  </w:r>
                </w:p>
              </w:tc>
            </w:tr>
            <w:tr w:rsidR="00D43F24" w:rsidRPr="00D558C5" w:rsidTr="00292633">
              <w:trPr>
                <w:trHeight w:val="79"/>
              </w:trPr>
              <w:tc>
                <w:tcPr>
                  <w:tcW w:w="3953" w:type="dxa"/>
                  <w:tcBorders>
                    <w:right w:val="nil"/>
                  </w:tcBorders>
                  <w:vAlign w:val="center"/>
                </w:tcPr>
                <w:tbl>
                  <w:tblPr>
                    <w:tblpPr w:leftFromText="180" w:rightFromText="180" w:vertAnchor="text" w:tblpXSpec="center" w:tblpY="1"/>
                    <w:tblOverlap w:val="never"/>
                    <w:tblW w:w="0" w:type="auto"/>
                    <w:jc w:val="center"/>
                    <w:tblLayout w:type="fixed"/>
                    <w:tblLook w:val="01E0" w:firstRow="1" w:lastRow="1" w:firstColumn="1" w:lastColumn="1" w:noHBand="0" w:noVBand="0"/>
                  </w:tblPr>
                  <w:tblGrid>
                    <w:gridCol w:w="535"/>
                    <w:gridCol w:w="2520"/>
                    <w:gridCol w:w="610"/>
                  </w:tblGrid>
                  <w:tr w:rsidR="00D43F24" w:rsidRPr="00A54538" w:rsidTr="00292633">
                    <w:trPr>
                      <w:jc w:val="center"/>
                    </w:trPr>
                    <w:tc>
                      <w:tcPr>
                        <w:tcW w:w="535" w:type="dxa"/>
                        <w:vAlign w:val="bottom"/>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1.</w:t>
                        </w:r>
                      </w:p>
                    </w:tc>
                    <w:tc>
                      <w:tcPr>
                        <w:tcW w:w="2520" w:type="dxa"/>
                        <w:tcBorders>
                          <w:bottom w:val="single" w:sz="4" w:space="0" w:color="auto"/>
                        </w:tcBorders>
                      </w:tcPr>
                      <w:p w:rsidR="00D43F24" w:rsidRPr="00A54538" w:rsidRDefault="00D43F24" w:rsidP="00D43F24">
                        <w:pPr>
                          <w:pStyle w:val="NoSpacing"/>
                          <w:rPr>
                            <w:rFonts w:ascii="Bookman Old Style" w:hAnsi="Bookman Old Style" w:cs="Times New Roman"/>
                            <w:sz w:val="20"/>
                            <w:szCs w:val="20"/>
                          </w:rPr>
                        </w:pPr>
                      </w:p>
                    </w:tc>
                    <w:tc>
                      <w:tcPr>
                        <w:tcW w:w="610" w:type="dxa"/>
                        <w:vAlign w:val="bottom"/>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A</w:t>
                        </w:r>
                      </w:p>
                    </w:tc>
                  </w:tr>
                  <w:tr w:rsidR="00D43F24" w:rsidRPr="00A54538" w:rsidTr="00292633">
                    <w:trPr>
                      <w:jc w:val="center"/>
                    </w:trPr>
                    <w:tc>
                      <w:tcPr>
                        <w:tcW w:w="535" w:type="dxa"/>
                        <w:vAlign w:val="bottom"/>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2.</w:t>
                        </w:r>
                      </w:p>
                    </w:tc>
                    <w:tc>
                      <w:tcPr>
                        <w:tcW w:w="2520" w:type="dxa"/>
                        <w:tcBorders>
                          <w:top w:val="single" w:sz="4" w:space="0" w:color="auto"/>
                          <w:bottom w:val="single" w:sz="4" w:space="0" w:color="auto"/>
                        </w:tcBorders>
                      </w:tcPr>
                      <w:p w:rsidR="00D43F24" w:rsidRPr="00A54538" w:rsidRDefault="00D43F24" w:rsidP="00D43F24">
                        <w:pPr>
                          <w:pStyle w:val="NoSpacing"/>
                          <w:rPr>
                            <w:rFonts w:ascii="Bookman Old Style" w:hAnsi="Bookman Old Style" w:cs="Times New Roman"/>
                            <w:sz w:val="20"/>
                            <w:szCs w:val="20"/>
                          </w:rPr>
                        </w:pPr>
                      </w:p>
                    </w:tc>
                    <w:tc>
                      <w:tcPr>
                        <w:tcW w:w="610" w:type="dxa"/>
                        <w:vAlign w:val="bottom"/>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B</w:t>
                        </w:r>
                      </w:p>
                    </w:tc>
                  </w:tr>
                </w:tbl>
                <w:p w:rsidR="00D43F24" w:rsidRPr="00A54538" w:rsidRDefault="00D43F24" w:rsidP="00D43F24">
                  <w:pPr>
                    <w:pStyle w:val="NoSpacing"/>
                    <w:rPr>
                      <w:rFonts w:ascii="Bookman Old Style" w:hAnsi="Bookman Old Style" w:cs="Times New Roman"/>
                      <w:sz w:val="20"/>
                      <w:szCs w:val="20"/>
                    </w:rPr>
                  </w:pPr>
                </w:p>
              </w:tc>
              <w:tc>
                <w:tcPr>
                  <w:tcW w:w="818" w:type="dxa"/>
                  <w:tcBorders>
                    <w:left w:val="nil"/>
                    <w:right w:val="nil"/>
                  </w:tcBorders>
                  <w:vAlign w:val="center"/>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one of:</w:t>
                  </w:r>
                </w:p>
              </w:tc>
              <w:tc>
                <w:tcPr>
                  <w:tcW w:w="2692" w:type="dxa"/>
                  <w:gridSpan w:val="2"/>
                  <w:tcBorders>
                    <w:left w:val="nil"/>
                  </w:tcBorders>
                  <w:vAlign w:val="bottom"/>
                </w:tcPr>
                <w:p w:rsidR="00D43F24" w:rsidRPr="00A54538" w:rsidRDefault="00D43F24" w:rsidP="00D43F24">
                  <w:pPr>
                    <w:pStyle w:val="NoSpacing"/>
                    <w:rPr>
                      <w:rFonts w:ascii="Bookman Old Style" w:hAnsi="Bookman Old Style" w:cs="Times New Roman"/>
                      <w:sz w:val="20"/>
                      <w:szCs w:val="20"/>
                    </w:rPr>
                  </w:pP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Eng. 111A &amp; Eng. 111B</w:t>
                  </w: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Eng. 112A &amp; Eng. 112B</w:t>
                  </w: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Eng. 113A &amp; Eng. 113B</w:t>
                  </w:r>
                </w:p>
              </w:tc>
              <w:tc>
                <w:tcPr>
                  <w:tcW w:w="236" w:type="dxa"/>
                  <w:vMerge/>
                </w:tcPr>
                <w:p w:rsidR="00D43F24" w:rsidRPr="00D558C5" w:rsidRDefault="00D43F24" w:rsidP="00D43F24">
                  <w:pPr>
                    <w:pStyle w:val="NoSpacing"/>
                    <w:rPr>
                      <w:sz w:val="24"/>
                      <w:szCs w:val="24"/>
                    </w:rPr>
                  </w:pPr>
                </w:p>
              </w:tc>
              <w:tc>
                <w:tcPr>
                  <w:tcW w:w="3281" w:type="dxa"/>
                  <w:vMerge/>
                </w:tcPr>
                <w:p w:rsidR="00D43F24" w:rsidRPr="00D558C5" w:rsidRDefault="00D43F24" w:rsidP="00D43F24">
                  <w:pPr>
                    <w:pStyle w:val="NoSpacing"/>
                    <w:rPr>
                      <w:rFonts w:ascii="Times New Roman" w:hAnsi="Times New Roman" w:cs="Times New Roman"/>
                    </w:rPr>
                  </w:pPr>
                </w:p>
              </w:tc>
            </w:tr>
            <w:tr w:rsidR="00D43F24" w:rsidRPr="00D558C5" w:rsidTr="00292633">
              <w:trPr>
                <w:trHeight w:val="79"/>
              </w:trPr>
              <w:tc>
                <w:tcPr>
                  <w:tcW w:w="3953" w:type="dxa"/>
                  <w:tcBorders>
                    <w:right w:val="nil"/>
                  </w:tcBorders>
                  <w:vAlign w:val="center"/>
                </w:tcPr>
                <w:tbl>
                  <w:tblPr>
                    <w:tblW w:w="0" w:type="auto"/>
                    <w:tblLayout w:type="fixed"/>
                    <w:tblLook w:val="01E0" w:firstRow="1" w:lastRow="1" w:firstColumn="1" w:lastColumn="1" w:noHBand="0" w:noVBand="0"/>
                  </w:tblPr>
                  <w:tblGrid>
                    <w:gridCol w:w="535"/>
                    <w:gridCol w:w="2520"/>
                    <w:gridCol w:w="610"/>
                  </w:tblGrid>
                  <w:tr w:rsidR="00D43F24" w:rsidRPr="00A54538" w:rsidTr="00292633">
                    <w:tc>
                      <w:tcPr>
                        <w:tcW w:w="535" w:type="dxa"/>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3.</w:t>
                        </w:r>
                      </w:p>
                    </w:tc>
                    <w:tc>
                      <w:tcPr>
                        <w:tcW w:w="2520" w:type="dxa"/>
                        <w:tcBorders>
                          <w:bottom w:val="single" w:sz="4" w:space="0" w:color="auto"/>
                        </w:tcBorders>
                      </w:tcPr>
                      <w:p w:rsidR="00D43F24" w:rsidRPr="00A54538" w:rsidRDefault="00D43F24" w:rsidP="00D43F24">
                        <w:pPr>
                          <w:pStyle w:val="NoSpacing"/>
                          <w:rPr>
                            <w:rFonts w:ascii="Bookman Old Style" w:hAnsi="Bookman Old Style" w:cs="Times New Roman"/>
                            <w:sz w:val="20"/>
                            <w:szCs w:val="20"/>
                          </w:rPr>
                        </w:pPr>
                      </w:p>
                    </w:tc>
                    <w:tc>
                      <w:tcPr>
                        <w:tcW w:w="610" w:type="dxa"/>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A</w:t>
                        </w:r>
                      </w:p>
                    </w:tc>
                  </w:tr>
                </w:tbl>
                <w:p w:rsidR="00D43F24" w:rsidRPr="00A54538" w:rsidRDefault="00D43F24" w:rsidP="00D43F24">
                  <w:pPr>
                    <w:pStyle w:val="NoSpacing"/>
                    <w:rPr>
                      <w:rFonts w:ascii="Bookman Old Style" w:hAnsi="Bookman Old Style" w:cs="Times New Roman"/>
                      <w:sz w:val="20"/>
                      <w:szCs w:val="20"/>
                    </w:rPr>
                  </w:pPr>
                </w:p>
              </w:tc>
              <w:tc>
                <w:tcPr>
                  <w:tcW w:w="818" w:type="dxa"/>
                  <w:tcBorders>
                    <w:left w:val="nil"/>
                    <w:right w:val="nil"/>
                  </w:tcBorders>
                  <w:vAlign w:val="center"/>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one of:</w:t>
                  </w:r>
                </w:p>
              </w:tc>
              <w:tc>
                <w:tcPr>
                  <w:tcW w:w="2692" w:type="dxa"/>
                  <w:gridSpan w:val="2"/>
                  <w:tcBorders>
                    <w:left w:val="nil"/>
                  </w:tcBorders>
                  <w:vAlign w:val="bottom"/>
                </w:tcPr>
                <w:p w:rsidR="00D43F24" w:rsidRPr="00A54538" w:rsidRDefault="00D43F24" w:rsidP="00D43F24">
                  <w:pPr>
                    <w:pStyle w:val="NoSpacing"/>
                    <w:rPr>
                      <w:rFonts w:ascii="Bookman Old Style" w:hAnsi="Bookman Old Style" w:cs="Times New Roman"/>
                      <w:sz w:val="20"/>
                      <w:szCs w:val="20"/>
                    </w:rPr>
                  </w:pPr>
                  <w:r>
                    <w:rPr>
                      <w:rFonts w:ascii="Bookman Old Style" w:hAnsi="Bookman Old Style" w:cs="Times New Roman"/>
                      <w:sz w:val="20"/>
                      <w:szCs w:val="20"/>
                    </w:rPr>
                    <w:t>Financial and Workplace Mathematics 11</w:t>
                  </w:r>
                </w:p>
                <w:p w:rsidR="00D43F24" w:rsidRPr="00A54538" w:rsidRDefault="00D43F24" w:rsidP="00D43F24">
                  <w:pPr>
                    <w:pStyle w:val="NoSpacing"/>
                    <w:rPr>
                      <w:rFonts w:ascii="Bookman Old Style" w:hAnsi="Bookman Old Style" w:cs="Times New Roman"/>
                      <w:sz w:val="20"/>
                      <w:szCs w:val="20"/>
                    </w:rPr>
                  </w:pPr>
                  <w:r>
                    <w:rPr>
                      <w:rFonts w:ascii="Bookman Old Style" w:hAnsi="Bookman Old Style" w:cs="Times New Roman"/>
                      <w:sz w:val="20"/>
                      <w:szCs w:val="20"/>
                    </w:rPr>
                    <w:t>Foundations of Mathematics 11</w:t>
                  </w:r>
                </w:p>
              </w:tc>
              <w:tc>
                <w:tcPr>
                  <w:tcW w:w="236" w:type="dxa"/>
                  <w:vMerge/>
                </w:tcPr>
                <w:p w:rsidR="00D43F24" w:rsidRPr="00D558C5" w:rsidRDefault="00D43F24" w:rsidP="00D43F24">
                  <w:pPr>
                    <w:pStyle w:val="NoSpacing"/>
                    <w:rPr>
                      <w:sz w:val="24"/>
                      <w:szCs w:val="24"/>
                    </w:rPr>
                  </w:pPr>
                </w:p>
              </w:tc>
              <w:tc>
                <w:tcPr>
                  <w:tcW w:w="3281" w:type="dxa"/>
                  <w:vMerge/>
                </w:tcPr>
                <w:p w:rsidR="00D43F24" w:rsidRPr="00D558C5" w:rsidRDefault="00D43F24" w:rsidP="00D43F24">
                  <w:pPr>
                    <w:pStyle w:val="NoSpacing"/>
                    <w:rPr>
                      <w:rFonts w:ascii="Times New Roman" w:hAnsi="Times New Roman" w:cs="Times New Roman"/>
                    </w:rPr>
                  </w:pPr>
                </w:p>
              </w:tc>
            </w:tr>
            <w:tr w:rsidR="00D43F24" w:rsidRPr="00D558C5" w:rsidTr="00292633">
              <w:trPr>
                <w:trHeight w:val="79"/>
              </w:trPr>
              <w:tc>
                <w:tcPr>
                  <w:tcW w:w="3953" w:type="dxa"/>
                  <w:tcBorders>
                    <w:right w:val="nil"/>
                  </w:tcBorders>
                  <w:vAlign w:val="center"/>
                </w:tcPr>
                <w:tbl>
                  <w:tblPr>
                    <w:tblW w:w="0" w:type="auto"/>
                    <w:tblLayout w:type="fixed"/>
                    <w:tblLook w:val="01E0" w:firstRow="1" w:lastRow="1" w:firstColumn="1" w:lastColumn="1" w:noHBand="0" w:noVBand="0"/>
                  </w:tblPr>
                  <w:tblGrid>
                    <w:gridCol w:w="535"/>
                    <w:gridCol w:w="2520"/>
                    <w:gridCol w:w="610"/>
                  </w:tblGrid>
                  <w:tr w:rsidR="00D43F24" w:rsidRPr="00A54538" w:rsidTr="00292633">
                    <w:tc>
                      <w:tcPr>
                        <w:tcW w:w="535" w:type="dxa"/>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4.</w:t>
                        </w:r>
                      </w:p>
                    </w:tc>
                    <w:tc>
                      <w:tcPr>
                        <w:tcW w:w="2520" w:type="dxa"/>
                        <w:tcBorders>
                          <w:bottom w:val="single" w:sz="4" w:space="0" w:color="auto"/>
                        </w:tcBorders>
                      </w:tcPr>
                      <w:p w:rsidR="00D43F24" w:rsidRPr="00A54538" w:rsidRDefault="00D43F24" w:rsidP="00D43F24">
                        <w:pPr>
                          <w:pStyle w:val="NoSpacing"/>
                          <w:rPr>
                            <w:rFonts w:ascii="Bookman Old Style" w:hAnsi="Bookman Old Style" w:cs="Times New Roman"/>
                            <w:sz w:val="20"/>
                            <w:szCs w:val="20"/>
                          </w:rPr>
                        </w:pPr>
                      </w:p>
                    </w:tc>
                    <w:tc>
                      <w:tcPr>
                        <w:tcW w:w="610" w:type="dxa"/>
                      </w:tcPr>
                      <w:p w:rsidR="00D43F24" w:rsidRPr="00A54538" w:rsidRDefault="00D43F24" w:rsidP="00D43F24">
                        <w:pPr>
                          <w:pStyle w:val="NoSpacing"/>
                          <w:rPr>
                            <w:rFonts w:ascii="Bookman Old Style" w:hAnsi="Bookman Old Style" w:cs="Times New Roman"/>
                            <w:sz w:val="20"/>
                            <w:szCs w:val="20"/>
                          </w:rPr>
                        </w:pPr>
                      </w:p>
                    </w:tc>
                  </w:tr>
                </w:tbl>
                <w:p w:rsidR="00D43F24" w:rsidRPr="00A54538" w:rsidRDefault="00D43F24" w:rsidP="00D43F24">
                  <w:pPr>
                    <w:pStyle w:val="NoSpacing"/>
                    <w:rPr>
                      <w:rFonts w:ascii="Bookman Old Style" w:hAnsi="Bookman Old Style" w:cs="Times New Roman"/>
                      <w:sz w:val="20"/>
                      <w:szCs w:val="20"/>
                    </w:rPr>
                  </w:pPr>
                </w:p>
              </w:tc>
              <w:tc>
                <w:tcPr>
                  <w:tcW w:w="818" w:type="dxa"/>
                  <w:tcBorders>
                    <w:left w:val="nil"/>
                    <w:right w:val="nil"/>
                  </w:tcBorders>
                  <w:vAlign w:val="center"/>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one of:</w:t>
                  </w:r>
                </w:p>
              </w:tc>
              <w:tc>
                <w:tcPr>
                  <w:tcW w:w="2692" w:type="dxa"/>
                  <w:gridSpan w:val="2"/>
                  <w:tcBorders>
                    <w:left w:val="nil"/>
                  </w:tcBorders>
                  <w:vAlign w:val="bottom"/>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Mod. History 112, 113</w:t>
                  </w: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F.I. Mod. History 112</w:t>
                  </w:r>
                </w:p>
              </w:tc>
              <w:tc>
                <w:tcPr>
                  <w:tcW w:w="236" w:type="dxa"/>
                  <w:vMerge/>
                </w:tcPr>
                <w:p w:rsidR="00D43F24" w:rsidRPr="00D558C5" w:rsidRDefault="00D43F24" w:rsidP="00D43F24">
                  <w:pPr>
                    <w:pStyle w:val="NoSpacing"/>
                    <w:rPr>
                      <w:sz w:val="24"/>
                      <w:szCs w:val="24"/>
                    </w:rPr>
                  </w:pPr>
                </w:p>
              </w:tc>
              <w:tc>
                <w:tcPr>
                  <w:tcW w:w="3281" w:type="dxa"/>
                  <w:vMerge/>
                </w:tcPr>
                <w:p w:rsidR="00D43F24" w:rsidRPr="00D558C5" w:rsidRDefault="00D43F24" w:rsidP="00D43F24">
                  <w:pPr>
                    <w:pStyle w:val="NoSpacing"/>
                    <w:rPr>
                      <w:rFonts w:ascii="Times New Roman" w:hAnsi="Times New Roman" w:cs="Times New Roman"/>
                    </w:rPr>
                  </w:pPr>
                </w:p>
              </w:tc>
            </w:tr>
            <w:tr w:rsidR="00D43F24" w:rsidRPr="00D558C5" w:rsidTr="00292633">
              <w:trPr>
                <w:trHeight w:val="79"/>
              </w:trPr>
              <w:tc>
                <w:tcPr>
                  <w:tcW w:w="3953" w:type="dxa"/>
                  <w:tcBorders>
                    <w:bottom w:val="nil"/>
                    <w:right w:val="nil"/>
                  </w:tcBorders>
                  <w:vAlign w:val="center"/>
                </w:tcPr>
                <w:tbl>
                  <w:tblPr>
                    <w:tblW w:w="0" w:type="auto"/>
                    <w:tblLayout w:type="fixed"/>
                    <w:tblLook w:val="01E0" w:firstRow="1" w:lastRow="1" w:firstColumn="1" w:lastColumn="1" w:noHBand="0" w:noVBand="0"/>
                  </w:tblPr>
                  <w:tblGrid>
                    <w:gridCol w:w="535"/>
                    <w:gridCol w:w="2520"/>
                    <w:gridCol w:w="610"/>
                  </w:tblGrid>
                  <w:tr w:rsidR="00D43F24" w:rsidRPr="00A54538" w:rsidTr="00292633">
                    <w:tc>
                      <w:tcPr>
                        <w:tcW w:w="535" w:type="dxa"/>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5.</w:t>
                        </w:r>
                      </w:p>
                    </w:tc>
                    <w:tc>
                      <w:tcPr>
                        <w:tcW w:w="2520" w:type="dxa"/>
                        <w:tcBorders>
                          <w:bottom w:val="single" w:sz="4" w:space="0" w:color="auto"/>
                        </w:tcBorders>
                      </w:tcPr>
                      <w:p w:rsidR="00D43F24" w:rsidRPr="00A54538" w:rsidRDefault="00D43F24" w:rsidP="00D43F24">
                        <w:pPr>
                          <w:pStyle w:val="NoSpacing"/>
                          <w:rPr>
                            <w:rFonts w:ascii="Bookman Old Style" w:hAnsi="Bookman Old Style" w:cs="Times New Roman"/>
                            <w:sz w:val="20"/>
                            <w:szCs w:val="20"/>
                          </w:rPr>
                        </w:pPr>
                      </w:p>
                    </w:tc>
                    <w:tc>
                      <w:tcPr>
                        <w:tcW w:w="610" w:type="dxa"/>
                      </w:tcPr>
                      <w:p w:rsidR="00D43F24" w:rsidRPr="00A54538" w:rsidRDefault="00D43F24" w:rsidP="00D43F24">
                        <w:pPr>
                          <w:pStyle w:val="NoSpacing"/>
                          <w:rPr>
                            <w:rFonts w:ascii="Bookman Old Style" w:hAnsi="Bookman Old Style" w:cs="Times New Roman"/>
                            <w:sz w:val="20"/>
                            <w:szCs w:val="20"/>
                          </w:rPr>
                        </w:pPr>
                      </w:p>
                    </w:tc>
                  </w:tr>
                </w:tbl>
                <w:p w:rsidR="00D43F24" w:rsidRPr="00A54538" w:rsidRDefault="00D43F24" w:rsidP="00D43F24">
                  <w:pPr>
                    <w:pStyle w:val="NoSpacing"/>
                    <w:rPr>
                      <w:rFonts w:ascii="Bookman Old Style" w:hAnsi="Bookman Old Style" w:cs="Times New Roman"/>
                      <w:sz w:val="20"/>
                      <w:szCs w:val="20"/>
                    </w:rPr>
                  </w:pPr>
                </w:p>
              </w:tc>
              <w:tc>
                <w:tcPr>
                  <w:tcW w:w="818" w:type="dxa"/>
                  <w:tcBorders>
                    <w:left w:val="nil"/>
                    <w:bottom w:val="nil"/>
                    <w:right w:val="nil"/>
                  </w:tcBorders>
                  <w:vAlign w:val="center"/>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one of:</w:t>
                  </w:r>
                </w:p>
              </w:tc>
              <w:tc>
                <w:tcPr>
                  <w:tcW w:w="2692" w:type="dxa"/>
                  <w:gridSpan w:val="2"/>
                  <w:tcBorders>
                    <w:left w:val="nil"/>
                    <w:bottom w:val="nil"/>
                  </w:tcBorders>
                  <w:vAlign w:val="bottom"/>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Biology 111, 112, 113</w:t>
                  </w: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Chemistry 111, 112</w:t>
                  </w: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Physics 111, 112</w:t>
                  </w:r>
                </w:p>
                <w:p w:rsidR="00D43F24" w:rsidRPr="00A54538" w:rsidRDefault="00D43F24" w:rsidP="00D43F24">
                  <w:pPr>
                    <w:pStyle w:val="NoSpacing"/>
                    <w:rPr>
                      <w:rFonts w:ascii="Bookman Old Style" w:hAnsi="Bookman Old Style" w:cs="Times New Roman"/>
                      <w:sz w:val="20"/>
                      <w:szCs w:val="20"/>
                    </w:rPr>
                  </w:pPr>
                  <w:r>
                    <w:rPr>
                      <w:rFonts w:ascii="Bookman Old Style" w:hAnsi="Bookman Old Style" w:cs="Times New Roman"/>
                      <w:sz w:val="20"/>
                      <w:szCs w:val="20"/>
                    </w:rPr>
                    <w:t>Intro to Environmental Science 120</w:t>
                  </w: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Robotics &amp; Technology 120</w:t>
                  </w: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Electronics 110, 120</w:t>
                  </w:r>
                </w:p>
              </w:tc>
              <w:tc>
                <w:tcPr>
                  <w:tcW w:w="236" w:type="dxa"/>
                  <w:vMerge/>
                </w:tcPr>
                <w:p w:rsidR="00D43F24" w:rsidRPr="00D558C5" w:rsidRDefault="00D43F24" w:rsidP="00D43F24">
                  <w:pPr>
                    <w:pStyle w:val="NoSpacing"/>
                    <w:rPr>
                      <w:sz w:val="24"/>
                      <w:szCs w:val="24"/>
                    </w:rPr>
                  </w:pPr>
                </w:p>
              </w:tc>
              <w:tc>
                <w:tcPr>
                  <w:tcW w:w="3281" w:type="dxa"/>
                  <w:vMerge/>
                </w:tcPr>
                <w:p w:rsidR="00D43F24" w:rsidRPr="00D558C5" w:rsidRDefault="00D43F24" w:rsidP="00D43F24">
                  <w:pPr>
                    <w:pStyle w:val="NoSpacing"/>
                    <w:rPr>
                      <w:rFonts w:ascii="Times New Roman" w:hAnsi="Times New Roman" w:cs="Times New Roman"/>
                    </w:rPr>
                  </w:pPr>
                </w:p>
              </w:tc>
            </w:tr>
            <w:tr w:rsidR="00D43F24" w:rsidRPr="00D558C5" w:rsidTr="00292633">
              <w:trPr>
                <w:trHeight w:val="79"/>
              </w:trPr>
              <w:tc>
                <w:tcPr>
                  <w:tcW w:w="7463" w:type="dxa"/>
                  <w:gridSpan w:val="4"/>
                  <w:tcBorders>
                    <w:top w:val="nil"/>
                    <w:left w:val="nil"/>
                    <w:right w:val="nil"/>
                  </w:tcBorders>
                  <w:shd w:val="clear" w:color="auto" w:fill="404040"/>
                </w:tcPr>
                <w:p w:rsidR="00D43F24" w:rsidRPr="00D558C5" w:rsidRDefault="00D43F24" w:rsidP="00D43F24">
                  <w:pPr>
                    <w:pStyle w:val="NoSpacing"/>
                    <w:rPr>
                      <w:rFonts w:ascii="Times New Roman" w:hAnsi="Times New Roman" w:cs="Times New Roman"/>
                      <w:i/>
                      <w:color w:val="FFFFFF"/>
                      <w:sz w:val="24"/>
                      <w:szCs w:val="24"/>
                    </w:rPr>
                  </w:pPr>
                  <w:r w:rsidRPr="00D558C5">
                    <w:rPr>
                      <w:rFonts w:ascii="Times New Roman" w:hAnsi="Times New Roman" w:cs="Times New Roman"/>
                      <w:i/>
                      <w:color w:val="FFFFFF"/>
                      <w:sz w:val="24"/>
                      <w:szCs w:val="24"/>
                    </w:rPr>
                    <w:t>Options</w:t>
                  </w:r>
                </w:p>
              </w:tc>
              <w:tc>
                <w:tcPr>
                  <w:tcW w:w="236" w:type="dxa"/>
                  <w:vMerge/>
                  <w:tcBorders>
                    <w:left w:val="nil"/>
                  </w:tcBorders>
                </w:tcPr>
                <w:p w:rsidR="00D43F24" w:rsidRPr="00D558C5" w:rsidRDefault="00D43F24" w:rsidP="00D43F24">
                  <w:pPr>
                    <w:pStyle w:val="NoSpacing"/>
                    <w:rPr>
                      <w:sz w:val="24"/>
                      <w:szCs w:val="24"/>
                    </w:rPr>
                  </w:pPr>
                </w:p>
              </w:tc>
              <w:tc>
                <w:tcPr>
                  <w:tcW w:w="3281" w:type="dxa"/>
                  <w:vMerge/>
                </w:tcPr>
                <w:p w:rsidR="00D43F24" w:rsidRPr="00D558C5" w:rsidRDefault="00D43F24" w:rsidP="00D43F24">
                  <w:pPr>
                    <w:pStyle w:val="NoSpacing"/>
                    <w:rPr>
                      <w:rFonts w:ascii="Times New Roman" w:hAnsi="Times New Roman" w:cs="Times New Roman"/>
                    </w:rPr>
                  </w:pPr>
                </w:p>
              </w:tc>
            </w:tr>
            <w:tr w:rsidR="00D43F24" w:rsidRPr="00D558C5" w:rsidTr="00292633">
              <w:trPr>
                <w:trHeight w:val="79"/>
              </w:trPr>
              <w:tc>
                <w:tcPr>
                  <w:tcW w:w="3953" w:type="dxa"/>
                  <w:tcBorders>
                    <w:right w:val="nil"/>
                  </w:tcBorders>
                  <w:vAlign w:val="center"/>
                </w:tcPr>
                <w:tbl>
                  <w:tblPr>
                    <w:tblpPr w:leftFromText="180" w:rightFromText="180" w:vertAnchor="text" w:tblpXSpec="center" w:tblpY="1"/>
                    <w:tblOverlap w:val="never"/>
                    <w:tblW w:w="0" w:type="auto"/>
                    <w:jc w:val="center"/>
                    <w:tblLayout w:type="fixed"/>
                    <w:tblLook w:val="01E0" w:firstRow="1" w:lastRow="1" w:firstColumn="1" w:lastColumn="1" w:noHBand="0" w:noVBand="0"/>
                  </w:tblPr>
                  <w:tblGrid>
                    <w:gridCol w:w="535"/>
                    <w:gridCol w:w="2520"/>
                    <w:gridCol w:w="610"/>
                  </w:tblGrid>
                  <w:tr w:rsidR="00D43F24" w:rsidRPr="00A54538" w:rsidTr="00292633">
                    <w:trPr>
                      <w:jc w:val="center"/>
                    </w:trPr>
                    <w:tc>
                      <w:tcPr>
                        <w:tcW w:w="535" w:type="dxa"/>
                        <w:vAlign w:val="bottom"/>
                      </w:tcPr>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6.</w:t>
                        </w:r>
                      </w:p>
                    </w:tc>
                    <w:tc>
                      <w:tcPr>
                        <w:tcW w:w="2520" w:type="dxa"/>
                        <w:tcBorders>
                          <w:bottom w:val="single" w:sz="4" w:space="0" w:color="auto"/>
                        </w:tcBorders>
                      </w:tcPr>
                      <w:p w:rsidR="00D43F24" w:rsidRPr="00A54538" w:rsidRDefault="00D43F24" w:rsidP="00D43F24">
                        <w:pPr>
                          <w:pStyle w:val="NoSpacing"/>
                          <w:rPr>
                            <w:rFonts w:ascii="Bookman Old Style" w:hAnsi="Bookman Old Style" w:cs="Times New Roman"/>
                            <w:sz w:val="20"/>
                            <w:szCs w:val="20"/>
                          </w:rPr>
                        </w:pPr>
                      </w:p>
                    </w:tc>
                    <w:tc>
                      <w:tcPr>
                        <w:tcW w:w="610" w:type="dxa"/>
                      </w:tcPr>
                      <w:p w:rsidR="00D43F24" w:rsidRDefault="00D43F24" w:rsidP="00D43F24">
                        <w:pPr>
                          <w:pStyle w:val="NoSpacing"/>
                          <w:rPr>
                            <w:rFonts w:ascii="Bookman Old Style" w:hAnsi="Bookman Old Style" w:cs="Times New Roman"/>
                            <w:sz w:val="20"/>
                            <w:szCs w:val="20"/>
                          </w:rPr>
                        </w:pPr>
                      </w:p>
                      <w:p w:rsidR="00D43F24" w:rsidRPr="00A54538" w:rsidRDefault="00D43F24" w:rsidP="00D43F24">
                        <w:pPr>
                          <w:pStyle w:val="NoSpacing"/>
                          <w:rPr>
                            <w:rFonts w:ascii="Bookman Old Style" w:hAnsi="Bookman Old Style" w:cs="Times New Roman"/>
                            <w:sz w:val="20"/>
                            <w:szCs w:val="20"/>
                          </w:rPr>
                        </w:pPr>
                      </w:p>
                    </w:tc>
                  </w:tr>
                  <w:tr w:rsidR="00D43F24" w:rsidRPr="00A54538" w:rsidTr="00292633">
                    <w:trPr>
                      <w:jc w:val="center"/>
                    </w:trPr>
                    <w:tc>
                      <w:tcPr>
                        <w:tcW w:w="535" w:type="dxa"/>
                        <w:vAlign w:val="bottom"/>
                      </w:tcPr>
                      <w:p w:rsidR="00D43F24" w:rsidRDefault="00D43F24" w:rsidP="00D43F24">
                        <w:pPr>
                          <w:pStyle w:val="NoSpacing"/>
                          <w:rPr>
                            <w:rFonts w:ascii="Bookman Old Style" w:hAnsi="Bookman Old Style" w:cs="Times New Roman"/>
                            <w:sz w:val="20"/>
                            <w:szCs w:val="20"/>
                          </w:rPr>
                        </w:pP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7.</w:t>
                        </w:r>
                      </w:p>
                    </w:tc>
                    <w:tc>
                      <w:tcPr>
                        <w:tcW w:w="2520" w:type="dxa"/>
                        <w:tcBorders>
                          <w:top w:val="single" w:sz="4" w:space="0" w:color="auto"/>
                          <w:bottom w:val="single" w:sz="4" w:space="0" w:color="auto"/>
                        </w:tcBorders>
                      </w:tcPr>
                      <w:p w:rsidR="00D43F24" w:rsidRPr="00A54538" w:rsidRDefault="00D43F24" w:rsidP="00D43F24">
                        <w:pPr>
                          <w:pStyle w:val="NoSpacing"/>
                          <w:rPr>
                            <w:rFonts w:ascii="Bookman Old Style" w:hAnsi="Bookman Old Style" w:cs="Times New Roman"/>
                            <w:sz w:val="20"/>
                            <w:szCs w:val="20"/>
                          </w:rPr>
                        </w:pPr>
                      </w:p>
                    </w:tc>
                    <w:tc>
                      <w:tcPr>
                        <w:tcW w:w="610" w:type="dxa"/>
                      </w:tcPr>
                      <w:p w:rsidR="00D43F24" w:rsidRPr="00A54538" w:rsidRDefault="00D43F24" w:rsidP="00D43F24">
                        <w:pPr>
                          <w:pStyle w:val="NoSpacing"/>
                          <w:rPr>
                            <w:rFonts w:ascii="Bookman Old Style" w:hAnsi="Bookman Old Style" w:cs="Times New Roman"/>
                            <w:sz w:val="20"/>
                            <w:szCs w:val="20"/>
                          </w:rPr>
                        </w:pPr>
                      </w:p>
                    </w:tc>
                  </w:tr>
                  <w:tr w:rsidR="00D43F24" w:rsidRPr="00A54538" w:rsidTr="00292633">
                    <w:trPr>
                      <w:jc w:val="center"/>
                    </w:trPr>
                    <w:tc>
                      <w:tcPr>
                        <w:tcW w:w="535" w:type="dxa"/>
                        <w:vAlign w:val="bottom"/>
                      </w:tcPr>
                      <w:p w:rsidR="00D43F24" w:rsidRDefault="00D43F24" w:rsidP="00D43F24">
                        <w:pPr>
                          <w:pStyle w:val="NoSpacing"/>
                          <w:rPr>
                            <w:rFonts w:ascii="Bookman Old Style" w:hAnsi="Bookman Old Style" w:cs="Times New Roman"/>
                            <w:sz w:val="20"/>
                            <w:szCs w:val="20"/>
                          </w:rPr>
                        </w:pP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8.</w:t>
                        </w:r>
                      </w:p>
                    </w:tc>
                    <w:tc>
                      <w:tcPr>
                        <w:tcW w:w="2520" w:type="dxa"/>
                        <w:tcBorders>
                          <w:top w:val="single" w:sz="4" w:space="0" w:color="auto"/>
                          <w:bottom w:val="single" w:sz="4" w:space="0" w:color="auto"/>
                        </w:tcBorders>
                      </w:tcPr>
                      <w:p w:rsidR="00D43F24" w:rsidRPr="00A54538" w:rsidRDefault="00D43F24" w:rsidP="00D43F24">
                        <w:pPr>
                          <w:pStyle w:val="NoSpacing"/>
                          <w:rPr>
                            <w:rFonts w:ascii="Bookman Old Style" w:hAnsi="Bookman Old Style" w:cs="Times New Roman"/>
                            <w:sz w:val="20"/>
                            <w:szCs w:val="20"/>
                          </w:rPr>
                        </w:pPr>
                      </w:p>
                    </w:tc>
                    <w:tc>
                      <w:tcPr>
                        <w:tcW w:w="610" w:type="dxa"/>
                      </w:tcPr>
                      <w:p w:rsidR="00D43F24" w:rsidRPr="00A54538" w:rsidRDefault="00D43F24" w:rsidP="00D43F24">
                        <w:pPr>
                          <w:pStyle w:val="NoSpacing"/>
                          <w:rPr>
                            <w:rFonts w:ascii="Bookman Old Style" w:hAnsi="Bookman Old Style" w:cs="Times New Roman"/>
                            <w:sz w:val="20"/>
                            <w:szCs w:val="20"/>
                          </w:rPr>
                        </w:pPr>
                      </w:p>
                    </w:tc>
                  </w:tr>
                  <w:tr w:rsidR="00D43F24" w:rsidRPr="00A54538" w:rsidTr="00292633">
                    <w:trPr>
                      <w:jc w:val="center"/>
                    </w:trPr>
                    <w:tc>
                      <w:tcPr>
                        <w:tcW w:w="535" w:type="dxa"/>
                        <w:vAlign w:val="bottom"/>
                      </w:tcPr>
                      <w:p w:rsidR="00D43F24" w:rsidRDefault="00D43F24" w:rsidP="00D43F24">
                        <w:pPr>
                          <w:pStyle w:val="NoSpacing"/>
                          <w:rPr>
                            <w:rFonts w:ascii="Bookman Old Style" w:hAnsi="Bookman Old Style" w:cs="Times New Roman"/>
                            <w:sz w:val="20"/>
                            <w:szCs w:val="20"/>
                          </w:rPr>
                        </w:pP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9.</w:t>
                        </w:r>
                      </w:p>
                    </w:tc>
                    <w:tc>
                      <w:tcPr>
                        <w:tcW w:w="2520" w:type="dxa"/>
                        <w:tcBorders>
                          <w:top w:val="single" w:sz="4" w:space="0" w:color="auto"/>
                          <w:bottom w:val="single" w:sz="4" w:space="0" w:color="auto"/>
                        </w:tcBorders>
                      </w:tcPr>
                      <w:p w:rsidR="00D43F24" w:rsidRPr="00A54538" w:rsidRDefault="00D43F24" w:rsidP="00D43F24">
                        <w:pPr>
                          <w:pStyle w:val="NoSpacing"/>
                          <w:rPr>
                            <w:rFonts w:ascii="Bookman Old Style" w:hAnsi="Bookman Old Style" w:cs="Times New Roman"/>
                            <w:sz w:val="20"/>
                            <w:szCs w:val="20"/>
                          </w:rPr>
                        </w:pPr>
                      </w:p>
                    </w:tc>
                    <w:tc>
                      <w:tcPr>
                        <w:tcW w:w="610" w:type="dxa"/>
                      </w:tcPr>
                      <w:p w:rsidR="00D43F24" w:rsidRPr="00A54538" w:rsidRDefault="00D43F24" w:rsidP="00D43F24">
                        <w:pPr>
                          <w:pStyle w:val="NoSpacing"/>
                          <w:rPr>
                            <w:rFonts w:ascii="Bookman Old Style" w:hAnsi="Bookman Old Style" w:cs="Times New Roman"/>
                            <w:sz w:val="20"/>
                            <w:szCs w:val="20"/>
                          </w:rPr>
                        </w:pPr>
                      </w:p>
                    </w:tc>
                  </w:tr>
                  <w:tr w:rsidR="00D43F24" w:rsidRPr="00A54538" w:rsidTr="00292633">
                    <w:trPr>
                      <w:jc w:val="center"/>
                    </w:trPr>
                    <w:tc>
                      <w:tcPr>
                        <w:tcW w:w="535" w:type="dxa"/>
                        <w:vAlign w:val="bottom"/>
                      </w:tcPr>
                      <w:p w:rsidR="00D43F24" w:rsidRDefault="00D43F24" w:rsidP="00D43F24">
                        <w:pPr>
                          <w:pStyle w:val="NoSpacing"/>
                          <w:rPr>
                            <w:rFonts w:ascii="Bookman Old Style" w:hAnsi="Bookman Old Style" w:cs="Times New Roman"/>
                            <w:sz w:val="20"/>
                            <w:szCs w:val="20"/>
                          </w:rPr>
                        </w:pP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10.</w:t>
                        </w:r>
                      </w:p>
                    </w:tc>
                    <w:tc>
                      <w:tcPr>
                        <w:tcW w:w="2520" w:type="dxa"/>
                        <w:tcBorders>
                          <w:top w:val="single" w:sz="4" w:space="0" w:color="auto"/>
                          <w:bottom w:val="single" w:sz="4" w:space="0" w:color="auto"/>
                        </w:tcBorders>
                      </w:tcPr>
                      <w:p w:rsidR="00D43F24" w:rsidRPr="00A54538" w:rsidRDefault="00D43F24" w:rsidP="00D43F24">
                        <w:pPr>
                          <w:pStyle w:val="NoSpacing"/>
                          <w:rPr>
                            <w:rFonts w:ascii="Bookman Old Style" w:hAnsi="Bookman Old Style" w:cs="Times New Roman"/>
                            <w:sz w:val="20"/>
                            <w:szCs w:val="20"/>
                          </w:rPr>
                        </w:pPr>
                      </w:p>
                    </w:tc>
                    <w:tc>
                      <w:tcPr>
                        <w:tcW w:w="610" w:type="dxa"/>
                      </w:tcPr>
                      <w:p w:rsidR="00D43F24" w:rsidRPr="00A54538" w:rsidRDefault="00D43F24" w:rsidP="00D43F24">
                        <w:pPr>
                          <w:pStyle w:val="NoSpacing"/>
                          <w:rPr>
                            <w:rFonts w:ascii="Bookman Old Style" w:hAnsi="Bookman Old Style" w:cs="Times New Roman"/>
                            <w:sz w:val="20"/>
                            <w:szCs w:val="20"/>
                          </w:rPr>
                        </w:pPr>
                      </w:p>
                    </w:tc>
                  </w:tr>
                </w:tbl>
                <w:p w:rsidR="00D43F24" w:rsidRPr="00A54538" w:rsidRDefault="00D43F24" w:rsidP="00D43F24">
                  <w:pPr>
                    <w:pStyle w:val="NoSpacing"/>
                    <w:rPr>
                      <w:rFonts w:ascii="Bookman Old Style" w:hAnsi="Bookman Old Style" w:cs="Times New Roman"/>
                      <w:sz w:val="20"/>
                      <w:szCs w:val="20"/>
                    </w:rPr>
                  </w:pPr>
                </w:p>
              </w:tc>
              <w:tc>
                <w:tcPr>
                  <w:tcW w:w="3510" w:type="dxa"/>
                  <w:gridSpan w:val="3"/>
                  <w:tcBorders>
                    <w:left w:val="nil"/>
                  </w:tcBorders>
                </w:tcPr>
                <w:p w:rsidR="00D43F24" w:rsidRPr="00A54538" w:rsidRDefault="00D43F24" w:rsidP="00D43F24">
                  <w:pPr>
                    <w:pStyle w:val="NoSpacing"/>
                    <w:rPr>
                      <w:rFonts w:ascii="Bookman Old Style" w:hAnsi="Bookman Old Style" w:cs="Times New Roman"/>
                      <w:sz w:val="20"/>
                      <w:szCs w:val="20"/>
                    </w:rPr>
                  </w:pPr>
                </w:p>
                <w:p w:rsidR="00D43F24" w:rsidRDefault="00D43F24" w:rsidP="00D43F24">
                  <w:pPr>
                    <w:pStyle w:val="NoSpacing"/>
                    <w:rPr>
                      <w:rFonts w:ascii="Bookman Old Style" w:hAnsi="Bookman Old Style" w:cs="Times New Roman"/>
                      <w:sz w:val="20"/>
                      <w:szCs w:val="20"/>
                    </w:rPr>
                  </w:pPr>
                  <w:r>
                    <w:rPr>
                      <w:rFonts w:ascii="Bookman Old Style" w:hAnsi="Bookman Old Style" w:cs="Times New Roman"/>
                      <w:sz w:val="20"/>
                      <w:szCs w:val="20"/>
                    </w:rPr>
                    <w:t xml:space="preserve">AP Math students should take Foundations of Mathematics 11, </w:t>
                  </w:r>
                  <w:proofErr w:type="spellStart"/>
                  <w:r>
                    <w:rPr>
                      <w:rFonts w:ascii="Bookman Old Style" w:hAnsi="Bookman Old Style" w:cs="Times New Roman"/>
                      <w:sz w:val="20"/>
                      <w:szCs w:val="20"/>
                    </w:rPr>
                    <w:t>PreCalculus</w:t>
                  </w:r>
                  <w:proofErr w:type="spellEnd"/>
                  <w:r>
                    <w:rPr>
                      <w:rFonts w:ascii="Bookman Old Style" w:hAnsi="Bookman Old Style" w:cs="Times New Roman"/>
                      <w:sz w:val="20"/>
                      <w:szCs w:val="20"/>
                    </w:rPr>
                    <w:t xml:space="preserve"> 11 and </w:t>
                  </w:r>
                  <w:proofErr w:type="spellStart"/>
                  <w:r>
                    <w:rPr>
                      <w:rFonts w:ascii="Bookman Old Style" w:hAnsi="Bookman Old Style" w:cs="Times New Roman"/>
                      <w:sz w:val="20"/>
                      <w:szCs w:val="20"/>
                    </w:rPr>
                    <w:t>PreCalculus</w:t>
                  </w:r>
                  <w:proofErr w:type="spellEnd"/>
                  <w:r>
                    <w:rPr>
                      <w:rFonts w:ascii="Bookman Old Style" w:hAnsi="Bookman Old Style" w:cs="Times New Roman"/>
                      <w:sz w:val="20"/>
                      <w:szCs w:val="20"/>
                    </w:rPr>
                    <w:t xml:space="preserve"> 12A</w:t>
                  </w:r>
                </w:p>
                <w:p w:rsidR="00D43F24" w:rsidRDefault="00D43F24" w:rsidP="00D43F24">
                  <w:pPr>
                    <w:pStyle w:val="NoSpacing"/>
                    <w:rPr>
                      <w:rFonts w:ascii="Bookman Old Style" w:hAnsi="Bookman Old Style" w:cs="Times New Roman"/>
                      <w:sz w:val="20"/>
                      <w:szCs w:val="20"/>
                    </w:rPr>
                  </w:pPr>
                </w:p>
                <w:p w:rsidR="00D43F24" w:rsidRPr="00A54538" w:rsidRDefault="00D43F24" w:rsidP="00D43F24">
                  <w:pPr>
                    <w:pStyle w:val="NoSpacing"/>
                    <w:rPr>
                      <w:rFonts w:ascii="Bookman Old Style" w:hAnsi="Bookman Old Style" w:cs="Times New Roman"/>
                      <w:sz w:val="20"/>
                      <w:szCs w:val="20"/>
                    </w:rPr>
                  </w:pPr>
                  <w:r w:rsidRPr="00A54538">
                    <w:rPr>
                      <w:rFonts w:ascii="Bookman Old Style" w:hAnsi="Bookman Old Style" w:cs="Times New Roman"/>
                      <w:sz w:val="20"/>
                      <w:szCs w:val="20"/>
                    </w:rPr>
                    <w:t>It is recommended that students take the required Personal Development credit in Gr 11.</w:t>
                  </w:r>
                </w:p>
              </w:tc>
              <w:tc>
                <w:tcPr>
                  <w:tcW w:w="236" w:type="dxa"/>
                  <w:vMerge/>
                </w:tcPr>
                <w:p w:rsidR="00D43F24" w:rsidRPr="00D558C5" w:rsidRDefault="00D43F24" w:rsidP="00D43F24">
                  <w:pPr>
                    <w:pStyle w:val="NoSpacing"/>
                    <w:rPr>
                      <w:sz w:val="24"/>
                      <w:szCs w:val="24"/>
                    </w:rPr>
                  </w:pPr>
                </w:p>
              </w:tc>
              <w:tc>
                <w:tcPr>
                  <w:tcW w:w="3281" w:type="dxa"/>
                  <w:vMerge/>
                </w:tcPr>
                <w:p w:rsidR="00D43F24" w:rsidRPr="00D558C5" w:rsidRDefault="00D43F24" w:rsidP="00D43F24">
                  <w:pPr>
                    <w:pStyle w:val="NoSpacing"/>
                    <w:rPr>
                      <w:rFonts w:ascii="Times New Roman" w:hAnsi="Times New Roman" w:cs="Times New Roman"/>
                    </w:rPr>
                  </w:pPr>
                </w:p>
              </w:tc>
            </w:tr>
            <w:tr w:rsidR="00D43F24" w:rsidRPr="00D558C5" w:rsidTr="00292633">
              <w:tc>
                <w:tcPr>
                  <w:tcW w:w="7463" w:type="dxa"/>
                  <w:gridSpan w:val="4"/>
                  <w:tcBorders>
                    <w:left w:val="nil"/>
                    <w:right w:val="nil"/>
                  </w:tcBorders>
                </w:tcPr>
                <w:p w:rsidR="00D43F24" w:rsidRPr="00D558C5" w:rsidRDefault="00D43F24" w:rsidP="00D43F24">
                  <w:pPr>
                    <w:pStyle w:val="NoSpacing"/>
                    <w:rPr>
                      <w:sz w:val="24"/>
                      <w:szCs w:val="24"/>
                    </w:rPr>
                  </w:pPr>
                </w:p>
              </w:tc>
              <w:tc>
                <w:tcPr>
                  <w:tcW w:w="236" w:type="dxa"/>
                  <w:vMerge/>
                  <w:tcBorders>
                    <w:left w:val="nil"/>
                  </w:tcBorders>
                </w:tcPr>
                <w:p w:rsidR="00D43F24" w:rsidRPr="00D558C5" w:rsidRDefault="00D43F24" w:rsidP="00D43F24">
                  <w:pPr>
                    <w:pStyle w:val="NoSpacing"/>
                    <w:rPr>
                      <w:sz w:val="24"/>
                      <w:szCs w:val="24"/>
                    </w:rPr>
                  </w:pPr>
                </w:p>
              </w:tc>
              <w:tc>
                <w:tcPr>
                  <w:tcW w:w="3281" w:type="dxa"/>
                  <w:vMerge/>
                </w:tcPr>
                <w:p w:rsidR="00D43F24" w:rsidRPr="00D558C5" w:rsidRDefault="00D43F24" w:rsidP="00D43F24">
                  <w:pPr>
                    <w:pStyle w:val="NoSpacing"/>
                    <w:rPr>
                      <w:sz w:val="24"/>
                      <w:szCs w:val="24"/>
                    </w:rPr>
                  </w:pPr>
                </w:p>
              </w:tc>
            </w:tr>
            <w:tr w:rsidR="00D43F24" w:rsidRPr="00D558C5" w:rsidTr="00292633">
              <w:trPr>
                <w:trHeight w:val="278"/>
              </w:trPr>
              <w:tc>
                <w:tcPr>
                  <w:tcW w:w="7463" w:type="dxa"/>
                  <w:gridSpan w:val="4"/>
                  <w:shd w:val="clear" w:color="auto" w:fill="404040"/>
                </w:tcPr>
                <w:p w:rsidR="00D43F24" w:rsidRPr="00D558C5" w:rsidRDefault="00D43F24" w:rsidP="00D43F24">
                  <w:pPr>
                    <w:pStyle w:val="NoSpacing"/>
                    <w:rPr>
                      <w:i/>
                      <w:color w:val="FFFFFF"/>
                      <w:sz w:val="24"/>
                      <w:szCs w:val="24"/>
                    </w:rPr>
                  </w:pPr>
                  <w:r w:rsidRPr="00D558C5">
                    <w:rPr>
                      <w:rFonts w:ascii="Times New Roman" w:hAnsi="Times New Roman" w:cs="Times New Roman"/>
                      <w:i/>
                      <w:color w:val="FFFFFF"/>
                      <w:sz w:val="24"/>
                      <w:szCs w:val="20"/>
                    </w:rPr>
                    <w:t>Gradua</w:t>
                  </w:r>
                  <w:r>
                    <w:rPr>
                      <w:rFonts w:ascii="Times New Roman" w:hAnsi="Times New Roman" w:cs="Times New Roman"/>
                      <w:i/>
                      <w:color w:val="FFFFFF"/>
                      <w:sz w:val="24"/>
                      <w:szCs w:val="20"/>
                    </w:rPr>
                    <w:t>tion Requirements:</w:t>
                  </w:r>
                  <w:r>
                    <w:rPr>
                      <w:rFonts w:ascii="Times New Roman" w:hAnsi="Times New Roman" w:cs="Times New Roman"/>
                      <w:i/>
                      <w:color w:val="FFFFFF"/>
                      <w:sz w:val="24"/>
                      <w:szCs w:val="20"/>
                    </w:rPr>
                    <w:tab/>
                  </w:r>
                  <w:r>
                    <w:rPr>
                      <w:rFonts w:ascii="Times New Roman" w:hAnsi="Times New Roman" w:cs="Times New Roman"/>
                      <w:i/>
                      <w:color w:val="FFFFFF"/>
                      <w:sz w:val="24"/>
                      <w:szCs w:val="20"/>
                    </w:rPr>
                    <w:tab/>
                    <w:t xml:space="preserve">17 out of 20 </w:t>
                  </w:r>
                  <w:r w:rsidRPr="00D558C5">
                    <w:rPr>
                      <w:rFonts w:ascii="Times New Roman" w:hAnsi="Times New Roman" w:cs="Times New Roman"/>
                      <w:i/>
                      <w:color w:val="FFFFFF"/>
                      <w:sz w:val="20"/>
                      <w:szCs w:val="20"/>
                    </w:rPr>
                    <w:t>credits</w:t>
                  </w:r>
                </w:p>
              </w:tc>
              <w:tc>
                <w:tcPr>
                  <w:tcW w:w="236" w:type="dxa"/>
                  <w:vMerge/>
                </w:tcPr>
                <w:p w:rsidR="00D43F24" w:rsidRPr="00D558C5" w:rsidRDefault="00D43F24" w:rsidP="00D43F24">
                  <w:pPr>
                    <w:pStyle w:val="NoSpacing"/>
                    <w:rPr>
                      <w:sz w:val="24"/>
                      <w:szCs w:val="24"/>
                    </w:rPr>
                  </w:pPr>
                </w:p>
              </w:tc>
              <w:tc>
                <w:tcPr>
                  <w:tcW w:w="3281" w:type="dxa"/>
                  <w:vMerge/>
                </w:tcPr>
                <w:p w:rsidR="00D43F24" w:rsidRPr="00D558C5" w:rsidRDefault="00D43F24" w:rsidP="00D43F24">
                  <w:pPr>
                    <w:pStyle w:val="NoSpacing"/>
                    <w:rPr>
                      <w:sz w:val="24"/>
                      <w:szCs w:val="24"/>
                    </w:rPr>
                  </w:pPr>
                </w:p>
              </w:tc>
            </w:tr>
            <w:tr w:rsidR="00D43F24" w:rsidRPr="00D558C5" w:rsidTr="00292633">
              <w:trPr>
                <w:trHeight w:val="3338"/>
              </w:trPr>
              <w:tc>
                <w:tcPr>
                  <w:tcW w:w="7463" w:type="dxa"/>
                  <w:gridSpan w:val="4"/>
                  <w:tcBorders>
                    <w:top w:val="nil"/>
                    <w:left w:val="nil"/>
                    <w:bottom w:val="nil"/>
                    <w:right w:val="nil"/>
                  </w:tcBorders>
                </w:tcPr>
                <w:p w:rsidR="00D43F24" w:rsidRPr="00D558C5" w:rsidRDefault="00D43F24" w:rsidP="00D43F24">
                  <w:pPr>
                    <w:pStyle w:val="NoSpacing"/>
                    <w:rPr>
                      <w:rFonts w:ascii="Times New Roman" w:hAnsi="Times New Roman" w:cs="Times New Roman"/>
                      <w:szCs w:val="20"/>
                    </w:rPr>
                  </w:pP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English (11 A &amp; B, plus 12)</w:t>
                  </w: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Math (11A)</w:t>
                  </w: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Modern History</w:t>
                  </w: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 xml:space="preserve">Science (Biology, Chemistry, Physics, </w:t>
                  </w:r>
                  <w:proofErr w:type="spellStart"/>
                  <w:r w:rsidRPr="00DB5A3B">
                    <w:rPr>
                      <w:rFonts w:ascii="Bookman Old Style" w:hAnsi="Bookman Old Style" w:cs="Times New Roman"/>
                      <w:sz w:val="20"/>
                      <w:szCs w:val="20"/>
                    </w:rPr>
                    <w:t>EnvSc</w:t>
                  </w:r>
                  <w:proofErr w:type="spellEnd"/>
                  <w:r w:rsidRPr="00DB5A3B">
                    <w:rPr>
                      <w:rFonts w:ascii="Bookman Old Style" w:hAnsi="Bookman Old Style" w:cs="Times New Roman"/>
                      <w:sz w:val="20"/>
                      <w:szCs w:val="20"/>
                    </w:rPr>
                    <w:t>, Robotics &amp; Tech, Electronics)</w:t>
                  </w: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Personal Development (Visual Arts, Music, Theatre Arts, Family Living, Co-op, HPE 12, Entrepreneurship 11, Outdoor Pursuits, Hospitality &amp; Tourism, Reading Tutor)</w:t>
                  </w: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______________</w:t>
                  </w: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 xml:space="preserve">  7     COMPULSORY CREDITS</w:t>
                  </w: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+10   OPTIONS</w:t>
                  </w: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_____________</w:t>
                  </w: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TOTAL</w:t>
                  </w: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5 credits must be at the Grade 12 Level</w:t>
                  </w:r>
                </w:p>
                <w:p w:rsidR="00D43F24" w:rsidRPr="00DB5A3B" w:rsidRDefault="00D43F24" w:rsidP="00D43F24">
                  <w:pPr>
                    <w:pStyle w:val="NoSpacing"/>
                    <w:rPr>
                      <w:rFonts w:ascii="Bookman Old Style" w:hAnsi="Bookman Old Style" w:cs="Times New Roman"/>
                      <w:sz w:val="20"/>
                      <w:szCs w:val="20"/>
                    </w:rPr>
                  </w:pPr>
                  <w:r w:rsidRPr="00DB5A3B">
                    <w:rPr>
                      <w:rFonts w:ascii="Bookman Old Style" w:hAnsi="Bookman Old Style" w:cs="Times New Roman"/>
                      <w:sz w:val="20"/>
                      <w:szCs w:val="20"/>
                    </w:rPr>
                    <w:t>Must Pass English Language Proficiency Assessment</w:t>
                  </w:r>
                </w:p>
                <w:p w:rsidR="00D43F24" w:rsidRPr="00D558C5" w:rsidRDefault="00D43F24" w:rsidP="00D43F24">
                  <w:pPr>
                    <w:pStyle w:val="NoSpacing"/>
                    <w:rPr>
                      <w:rFonts w:ascii="Times New Roman" w:hAnsi="Times New Roman" w:cs="Times New Roman"/>
                      <w:sz w:val="18"/>
                      <w:szCs w:val="20"/>
                    </w:rPr>
                  </w:pPr>
                  <w:r w:rsidRPr="00DB5A3B">
                    <w:rPr>
                      <w:rFonts w:ascii="Bookman Old Style" w:hAnsi="Bookman Old Style" w:cs="Times New Roman"/>
                      <w:sz w:val="20"/>
                      <w:szCs w:val="20"/>
                    </w:rPr>
                    <w:t>Students may only count 2 Local Option courses toward graduation.</w:t>
                  </w:r>
                </w:p>
              </w:tc>
              <w:tc>
                <w:tcPr>
                  <w:tcW w:w="236" w:type="dxa"/>
                  <w:vMerge/>
                  <w:tcBorders>
                    <w:left w:val="nil"/>
                    <w:bottom w:val="nil"/>
                  </w:tcBorders>
                </w:tcPr>
                <w:p w:rsidR="00D43F24" w:rsidRPr="00D558C5" w:rsidRDefault="00D43F24" w:rsidP="00D43F24">
                  <w:pPr>
                    <w:pStyle w:val="NoSpacing"/>
                    <w:rPr>
                      <w:sz w:val="24"/>
                      <w:szCs w:val="24"/>
                    </w:rPr>
                  </w:pPr>
                </w:p>
              </w:tc>
              <w:tc>
                <w:tcPr>
                  <w:tcW w:w="3281" w:type="dxa"/>
                  <w:vMerge/>
                </w:tcPr>
                <w:p w:rsidR="00D43F24" w:rsidRPr="00D558C5" w:rsidRDefault="00D43F24" w:rsidP="00D43F24">
                  <w:pPr>
                    <w:pStyle w:val="NoSpacing"/>
                    <w:rPr>
                      <w:sz w:val="24"/>
                      <w:szCs w:val="24"/>
                    </w:rPr>
                  </w:pPr>
                </w:p>
              </w:tc>
            </w:tr>
          </w:tbl>
          <w:p w:rsidR="00D43F24" w:rsidRDefault="00D43F24" w:rsidP="00D43F24"/>
          <w:p w:rsidR="007439F2" w:rsidRPr="007D3F75" w:rsidRDefault="007439F2" w:rsidP="007439F2">
            <w:pPr>
              <w:autoSpaceDE w:val="0"/>
              <w:autoSpaceDN w:val="0"/>
              <w:adjustRightInd w:val="0"/>
              <w:spacing w:after="0" w:line="240" w:lineRule="auto"/>
              <w:rPr>
                <w:rFonts w:ascii="Bookman Old Style" w:hAnsi="Bookman Old Style" w:cs="Times New Roman"/>
                <w:color w:val="000000"/>
                <w:sz w:val="20"/>
                <w:szCs w:val="20"/>
              </w:rPr>
            </w:pPr>
          </w:p>
        </w:tc>
      </w:tr>
    </w:tbl>
    <w:p w:rsidR="00D43F24" w:rsidRDefault="00D43F24"/>
    <w:sectPr w:rsidR="00D43F24" w:rsidSect="007439F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FD6" w:rsidRDefault="005A2FD6">
      <w:pPr>
        <w:spacing w:after="0" w:line="240" w:lineRule="auto"/>
      </w:pPr>
      <w:r>
        <w:separator/>
      </w:r>
    </w:p>
  </w:endnote>
  <w:endnote w:type="continuationSeparator" w:id="0">
    <w:p w:rsidR="005A2FD6" w:rsidRDefault="005A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o UI">
    <w:altName w:val="Lao UI"/>
    <w:panose1 w:val="020B0502040204020203"/>
    <w:charset w:val="00"/>
    <w:family w:val="swiss"/>
    <w:pitch w:val="variable"/>
    <w:sig w:usb0="02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58413"/>
      <w:docPartObj>
        <w:docPartGallery w:val="Page Numbers (Bottom of Page)"/>
        <w:docPartUnique/>
      </w:docPartObj>
    </w:sdtPr>
    <w:sdtEndPr>
      <w:rPr>
        <w:noProof/>
      </w:rPr>
    </w:sdtEndPr>
    <w:sdtContent>
      <w:p w:rsidR="00292633" w:rsidRDefault="00292633">
        <w:pPr>
          <w:pStyle w:val="Footer"/>
          <w:jc w:val="center"/>
        </w:pPr>
        <w:r>
          <w:fldChar w:fldCharType="begin"/>
        </w:r>
        <w:r>
          <w:instrText xml:space="preserve"> PAGE   \* MERGEFORMAT </w:instrText>
        </w:r>
        <w:r>
          <w:fldChar w:fldCharType="separate"/>
        </w:r>
        <w:r w:rsidR="00556044">
          <w:rPr>
            <w:noProof/>
          </w:rPr>
          <w:t>22</w:t>
        </w:r>
        <w:r>
          <w:rPr>
            <w:noProof/>
          </w:rPr>
          <w:fldChar w:fldCharType="end"/>
        </w:r>
      </w:p>
    </w:sdtContent>
  </w:sdt>
  <w:p w:rsidR="00292633" w:rsidRDefault="00292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FD6" w:rsidRDefault="005A2FD6">
      <w:pPr>
        <w:spacing w:after="0" w:line="240" w:lineRule="auto"/>
      </w:pPr>
      <w:r>
        <w:separator/>
      </w:r>
    </w:p>
  </w:footnote>
  <w:footnote w:type="continuationSeparator" w:id="0">
    <w:p w:rsidR="005A2FD6" w:rsidRDefault="005A2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33" w:rsidRDefault="00292633" w:rsidP="007439F2">
    <w:pPr>
      <w:pStyle w:val="Header"/>
      <w:tabs>
        <w:tab w:val="clear" w:pos="4680"/>
        <w:tab w:val="clear" w:pos="9360"/>
        <w:tab w:val="left" w:pos="7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6073"/>
    <w:multiLevelType w:val="hybridMultilevel"/>
    <w:tmpl w:val="BB18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6C2A"/>
    <w:multiLevelType w:val="hybridMultilevel"/>
    <w:tmpl w:val="8A9AC51E"/>
    <w:lvl w:ilvl="0" w:tplc="B19884FA">
      <w:start w:val="16"/>
      <w:numFmt w:val="bullet"/>
      <w:lvlText w:val="-"/>
      <w:lvlJc w:val="left"/>
      <w:pPr>
        <w:tabs>
          <w:tab w:val="num" w:pos="360"/>
        </w:tabs>
        <w:ind w:left="360" w:hanging="360"/>
      </w:pPr>
      <w:rPr>
        <w:rFonts w:ascii="Times New Roman" w:eastAsia="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B83E62"/>
    <w:multiLevelType w:val="singleLevel"/>
    <w:tmpl w:val="EF0C4DBA"/>
    <w:lvl w:ilvl="0">
      <w:start w:val="1"/>
      <w:numFmt w:val="decimal"/>
      <w:lvlText w:val="%1"/>
      <w:lvlJc w:val="left"/>
      <w:pPr>
        <w:tabs>
          <w:tab w:val="num" w:pos="720"/>
        </w:tabs>
        <w:ind w:left="720" w:hanging="720"/>
      </w:pPr>
      <w:rPr>
        <w:rFonts w:cs="Times New Roman" w:hint="default"/>
        <w:sz w:val="24"/>
      </w:rPr>
    </w:lvl>
  </w:abstractNum>
  <w:abstractNum w:abstractNumId="3">
    <w:nsid w:val="206207F8"/>
    <w:multiLevelType w:val="singleLevel"/>
    <w:tmpl w:val="EA126F9A"/>
    <w:lvl w:ilvl="0">
      <w:start w:val="17"/>
      <w:numFmt w:val="decimal"/>
      <w:lvlText w:val="%1"/>
      <w:lvlJc w:val="left"/>
      <w:pPr>
        <w:tabs>
          <w:tab w:val="num" w:pos="480"/>
        </w:tabs>
        <w:ind w:left="480" w:hanging="480"/>
      </w:pPr>
      <w:rPr>
        <w:rFonts w:cs="Times New Roman" w:hint="default"/>
      </w:rPr>
    </w:lvl>
  </w:abstractNum>
  <w:abstractNum w:abstractNumId="4">
    <w:nsid w:val="2392615C"/>
    <w:multiLevelType w:val="hybridMultilevel"/>
    <w:tmpl w:val="83CE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351D8"/>
    <w:multiLevelType w:val="hybridMultilevel"/>
    <w:tmpl w:val="BBD45068"/>
    <w:lvl w:ilvl="0" w:tplc="B19884FA">
      <w:start w:val="16"/>
      <w:numFmt w:val="bullet"/>
      <w:lvlText w:val="-"/>
      <w:lvlJc w:val="left"/>
      <w:pPr>
        <w:tabs>
          <w:tab w:val="num" w:pos="360"/>
        </w:tabs>
        <w:ind w:left="360" w:hanging="360"/>
      </w:pPr>
      <w:rPr>
        <w:rFonts w:ascii="Times New Roman" w:eastAsia="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386F5A"/>
    <w:multiLevelType w:val="singleLevel"/>
    <w:tmpl w:val="2F86AD6A"/>
    <w:lvl w:ilvl="0">
      <w:start w:val="1"/>
      <w:numFmt w:val="decimal"/>
      <w:lvlText w:val="%1"/>
      <w:lvlJc w:val="left"/>
      <w:pPr>
        <w:tabs>
          <w:tab w:val="num" w:pos="720"/>
        </w:tabs>
        <w:ind w:left="720" w:hanging="720"/>
      </w:pPr>
      <w:rPr>
        <w:rFonts w:cs="Times New Roman" w:hint="default"/>
      </w:rPr>
    </w:lvl>
  </w:abstractNum>
  <w:abstractNum w:abstractNumId="7">
    <w:nsid w:val="2DC23618"/>
    <w:multiLevelType w:val="hybridMultilevel"/>
    <w:tmpl w:val="E52E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3C48"/>
    <w:multiLevelType w:val="hybridMultilevel"/>
    <w:tmpl w:val="AFD408B4"/>
    <w:lvl w:ilvl="0" w:tplc="EE363C6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8A5190"/>
    <w:multiLevelType w:val="singleLevel"/>
    <w:tmpl w:val="DCCE7D5A"/>
    <w:lvl w:ilvl="0">
      <w:start w:val="1"/>
      <w:numFmt w:val="decimal"/>
      <w:lvlText w:val="%1"/>
      <w:lvlJc w:val="left"/>
      <w:pPr>
        <w:tabs>
          <w:tab w:val="num" w:pos="720"/>
        </w:tabs>
        <w:ind w:left="720" w:hanging="720"/>
      </w:pPr>
      <w:rPr>
        <w:rFonts w:cs="Times New Roman" w:hint="default"/>
      </w:rPr>
    </w:lvl>
  </w:abstractNum>
  <w:abstractNum w:abstractNumId="10">
    <w:nsid w:val="449E29D2"/>
    <w:multiLevelType w:val="singleLevel"/>
    <w:tmpl w:val="4AB20066"/>
    <w:lvl w:ilvl="0">
      <w:start w:val="3"/>
      <w:numFmt w:val="decimal"/>
      <w:lvlText w:val="%1"/>
      <w:lvlJc w:val="left"/>
      <w:pPr>
        <w:tabs>
          <w:tab w:val="num" w:pos="720"/>
        </w:tabs>
        <w:ind w:left="720" w:hanging="720"/>
      </w:pPr>
      <w:rPr>
        <w:rFonts w:cs="Times New Roman" w:hint="default"/>
      </w:rPr>
    </w:lvl>
  </w:abstractNum>
  <w:abstractNum w:abstractNumId="11">
    <w:nsid w:val="46624FE0"/>
    <w:multiLevelType w:val="hybridMultilevel"/>
    <w:tmpl w:val="F898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8D4E9F"/>
    <w:multiLevelType w:val="singleLevel"/>
    <w:tmpl w:val="DC0EC0A0"/>
    <w:lvl w:ilvl="0">
      <w:start w:val="1"/>
      <w:numFmt w:val="decimal"/>
      <w:lvlText w:val="%1"/>
      <w:lvlJc w:val="left"/>
      <w:pPr>
        <w:tabs>
          <w:tab w:val="num" w:pos="720"/>
        </w:tabs>
        <w:ind w:left="720" w:hanging="720"/>
      </w:pPr>
      <w:rPr>
        <w:rFonts w:cs="Times New Roman" w:hint="default"/>
      </w:rPr>
    </w:lvl>
  </w:abstractNum>
  <w:abstractNum w:abstractNumId="13">
    <w:nsid w:val="51FC6D9A"/>
    <w:multiLevelType w:val="hybridMultilevel"/>
    <w:tmpl w:val="82ECF7FA"/>
    <w:lvl w:ilvl="0" w:tplc="EE363C6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61070FA1"/>
    <w:multiLevelType w:val="hybridMultilevel"/>
    <w:tmpl w:val="96E4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2D3636"/>
    <w:multiLevelType w:val="hybridMultilevel"/>
    <w:tmpl w:val="D6F88C9A"/>
    <w:lvl w:ilvl="0" w:tplc="6CC4FCC6">
      <w:start w:val="1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5B402EC"/>
    <w:multiLevelType w:val="hybridMultilevel"/>
    <w:tmpl w:val="6C2AE592"/>
    <w:lvl w:ilvl="0" w:tplc="04090005">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0D415C"/>
    <w:multiLevelType w:val="singleLevel"/>
    <w:tmpl w:val="04090001"/>
    <w:lvl w:ilvl="0">
      <w:start w:val="1"/>
      <w:numFmt w:val="bullet"/>
      <w:lvlText w:val=""/>
      <w:lvlJc w:val="left"/>
      <w:pPr>
        <w:ind w:left="720" w:hanging="360"/>
      </w:pPr>
      <w:rPr>
        <w:rFonts w:ascii="Symbol" w:hAnsi="Symbol" w:hint="default"/>
        <w:sz w:val="20"/>
      </w:rPr>
    </w:lvl>
  </w:abstractNum>
  <w:abstractNum w:abstractNumId="18">
    <w:nsid w:val="7241073E"/>
    <w:multiLevelType w:val="hybridMultilevel"/>
    <w:tmpl w:val="F914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857103"/>
    <w:multiLevelType w:val="hybridMultilevel"/>
    <w:tmpl w:val="5880A3E6"/>
    <w:lvl w:ilvl="0" w:tplc="9BAEF722">
      <w:numFmt w:val="bullet"/>
      <w:lvlText w:val=""/>
      <w:lvlJc w:val="left"/>
      <w:pPr>
        <w:ind w:left="720" w:hanging="360"/>
      </w:pPr>
      <w:rPr>
        <w:rFonts w:ascii="Bookman Old Style" w:eastAsiaTheme="minorHAns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4D6DF4"/>
    <w:multiLevelType w:val="hybridMultilevel"/>
    <w:tmpl w:val="E18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AF3788"/>
    <w:multiLevelType w:val="hybridMultilevel"/>
    <w:tmpl w:val="40B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8"/>
  </w:num>
  <w:num w:numId="4">
    <w:abstractNumId w:val="10"/>
  </w:num>
  <w:num w:numId="5">
    <w:abstractNumId w:val="9"/>
  </w:num>
  <w:num w:numId="6">
    <w:abstractNumId w:val="12"/>
  </w:num>
  <w:num w:numId="7">
    <w:abstractNumId w:val="6"/>
  </w:num>
  <w:num w:numId="8">
    <w:abstractNumId w:val="2"/>
  </w:num>
  <w:num w:numId="9">
    <w:abstractNumId w:val="3"/>
  </w:num>
  <w:num w:numId="10">
    <w:abstractNumId w:val="5"/>
  </w:num>
  <w:num w:numId="11">
    <w:abstractNumId w:val="1"/>
  </w:num>
  <w:num w:numId="12">
    <w:abstractNumId w:val="16"/>
  </w:num>
  <w:num w:numId="13">
    <w:abstractNumId w:val="20"/>
  </w:num>
  <w:num w:numId="14">
    <w:abstractNumId w:val="13"/>
  </w:num>
  <w:num w:numId="15">
    <w:abstractNumId w:val="8"/>
  </w:num>
  <w:num w:numId="16">
    <w:abstractNumId w:val="17"/>
  </w:num>
  <w:num w:numId="17">
    <w:abstractNumId w:val="15"/>
  </w:num>
  <w:num w:numId="18">
    <w:abstractNumId w:val="21"/>
  </w:num>
  <w:num w:numId="19">
    <w:abstractNumId w:val="19"/>
  </w:num>
  <w:num w:numId="20">
    <w:abstractNumId w:val="0"/>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F2"/>
    <w:rsid w:val="0000589E"/>
    <w:rsid w:val="000412AA"/>
    <w:rsid w:val="00060F31"/>
    <w:rsid w:val="00061654"/>
    <w:rsid w:val="000869B8"/>
    <w:rsid w:val="00091B98"/>
    <w:rsid w:val="000C0516"/>
    <w:rsid w:val="0010604F"/>
    <w:rsid w:val="00125BA3"/>
    <w:rsid w:val="0012791F"/>
    <w:rsid w:val="00134877"/>
    <w:rsid w:val="00167533"/>
    <w:rsid w:val="00177AFB"/>
    <w:rsid w:val="0018591E"/>
    <w:rsid w:val="001B57C9"/>
    <w:rsid w:val="001D05CD"/>
    <w:rsid w:val="001D1876"/>
    <w:rsid w:val="001E31CD"/>
    <w:rsid w:val="001E451E"/>
    <w:rsid w:val="001F481A"/>
    <w:rsid w:val="002028EA"/>
    <w:rsid w:val="00213900"/>
    <w:rsid w:val="00226D2D"/>
    <w:rsid w:val="00233534"/>
    <w:rsid w:val="00245848"/>
    <w:rsid w:val="00255C54"/>
    <w:rsid w:val="00257395"/>
    <w:rsid w:val="00260E55"/>
    <w:rsid w:val="00292633"/>
    <w:rsid w:val="002931D5"/>
    <w:rsid w:val="002B15F9"/>
    <w:rsid w:val="002D614E"/>
    <w:rsid w:val="002E0579"/>
    <w:rsid w:val="002F416A"/>
    <w:rsid w:val="002F6154"/>
    <w:rsid w:val="00301C7B"/>
    <w:rsid w:val="00302C1B"/>
    <w:rsid w:val="00325AB4"/>
    <w:rsid w:val="003369FD"/>
    <w:rsid w:val="00342A58"/>
    <w:rsid w:val="003776F0"/>
    <w:rsid w:val="0043101C"/>
    <w:rsid w:val="00433799"/>
    <w:rsid w:val="00441A62"/>
    <w:rsid w:val="00441B39"/>
    <w:rsid w:val="0044546B"/>
    <w:rsid w:val="004D53CA"/>
    <w:rsid w:val="00525934"/>
    <w:rsid w:val="005263CD"/>
    <w:rsid w:val="0055538C"/>
    <w:rsid w:val="00556044"/>
    <w:rsid w:val="00556A13"/>
    <w:rsid w:val="00561C21"/>
    <w:rsid w:val="00595E4E"/>
    <w:rsid w:val="005A2FD6"/>
    <w:rsid w:val="005A5A96"/>
    <w:rsid w:val="005B06DB"/>
    <w:rsid w:val="005B6904"/>
    <w:rsid w:val="005D1211"/>
    <w:rsid w:val="005E3A13"/>
    <w:rsid w:val="005F6723"/>
    <w:rsid w:val="00664433"/>
    <w:rsid w:val="00675EFD"/>
    <w:rsid w:val="00694784"/>
    <w:rsid w:val="006A1B26"/>
    <w:rsid w:val="006A1EB1"/>
    <w:rsid w:val="006A3BB0"/>
    <w:rsid w:val="006A4418"/>
    <w:rsid w:val="006B0A43"/>
    <w:rsid w:val="006C0CFA"/>
    <w:rsid w:val="006C3122"/>
    <w:rsid w:val="006C3532"/>
    <w:rsid w:val="006E1D7E"/>
    <w:rsid w:val="00717F72"/>
    <w:rsid w:val="00724394"/>
    <w:rsid w:val="007439F2"/>
    <w:rsid w:val="007515DA"/>
    <w:rsid w:val="00765876"/>
    <w:rsid w:val="00777EF0"/>
    <w:rsid w:val="00796C66"/>
    <w:rsid w:val="007D14D4"/>
    <w:rsid w:val="007D1FE8"/>
    <w:rsid w:val="007D4DD0"/>
    <w:rsid w:val="007E527F"/>
    <w:rsid w:val="008336D7"/>
    <w:rsid w:val="00851B09"/>
    <w:rsid w:val="008C4315"/>
    <w:rsid w:val="008C65AE"/>
    <w:rsid w:val="00901EB4"/>
    <w:rsid w:val="00930A99"/>
    <w:rsid w:val="009511CB"/>
    <w:rsid w:val="00954594"/>
    <w:rsid w:val="009A3836"/>
    <w:rsid w:val="009C1633"/>
    <w:rsid w:val="009D79ED"/>
    <w:rsid w:val="00A1323E"/>
    <w:rsid w:val="00A563C9"/>
    <w:rsid w:val="00A7636C"/>
    <w:rsid w:val="00A90F9D"/>
    <w:rsid w:val="00AD6BCE"/>
    <w:rsid w:val="00AE13DE"/>
    <w:rsid w:val="00B10E53"/>
    <w:rsid w:val="00B15C1F"/>
    <w:rsid w:val="00B425B3"/>
    <w:rsid w:val="00B81283"/>
    <w:rsid w:val="00BA40F8"/>
    <w:rsid w:val="00BE11ED"/>
    <w:rsid w:val="00C004D3"/>
    <w:rsid w:val="00C13E4C"/>
    <w:rsid w:val="00C55E11"/>
    <w:rsid w:val="00C84F26"/>
    <w:rsid w:val="00CC4B8C"/>
    <w:rsid w:val="00CC581C"/>
    <w:rsid w:val="00CE0AAD"/>
    <w:rsid w:val="00D1093C"/>
    <w:rsid w:val="00D31EAD"/>
    <w:rsid w:val="00D3731D"/>
    <w:rsid w:val="00D43F24"/>
    <w:rsid w:val="00D755B9"/>
    <w:rsid w:val="00D831FA"/>
    <w:rsid w:val="00D9040D"/>
    <w:rsid w:val="00DD13BA"/>
    <w:rsid w:val="00DD7F25"/>
    <w:rsid w:val="00E175DA"/>
    <w:rsid w:val="00E3055D"/>
    <w:rsid w:val="00E43DD5"/>
    <w:rsid w:val="00E97994"/>
    <w:rsid w:val="00ED000E"/>
    <w:rsid w:val="00ED58B7"/>
    <w:rsid w:val="00F16E7C"/>
    <w:rsid w:val="00F45B9B"/>
    <w:rsid w:val="00F90855"/>
    <w:rsid w:val="00FA5422"/>
    <w:rsid w:val="00FC4CDB"/>
    <w:rsid w:val="00FE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F518A-C357-4A64-8A92-BA957B8D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9F2"/>
    <w:rPr>
      <w:rFonts w:ascii="Tahoma" w:hAnsi="Tahoma" w:cs="Tahoma"/>
      <w:sz w:val="16"/>
      <w:szCs w:val="16"/>
    </w:rPr>
  </w:style>
  <w:style w:type="paragraph" w:customStyle="1" w:styleId="Default">
    <w:name w:val="Default"/>
    <w:rsid w:val="007439F2"/>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743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9F2"/>
  </w:style>
  <w:style w:type="paragraph" w:styleId="Footer">
    <w:name w:val="footer"/>
    <w:basedOn w:val="Normal"/>
    <w:link w:val="FooterChar"/>
    <w:uiPriority w:val="99"/>
    <w:unhideWhenUsed/>
    <w:rsid w:val="00743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9F2"/>
  </w:style>
  <w:style w:type="paragraph" w:styleId="ListParagraph">
    <w:name w:val="List Paragraph"/>
    <w:basedOn w:val="Normal"/>
    <w:uiPriority w:val="34"/>
    <w:qFormat/>
    <w:rsid w:val="007439F2"/>
    <w:pPr>
      <w:ind w:left="720"/>
      <w:contextualSpacing/>
    </w:pPr>
  </w:style>
  <w:style w:type="paragraph" w:styleId="NoSpacing">
    <w:name w:val="No Spacing"/>
    <w:uiPriority w:val="1"/>
    <w:qFormat/>
    <w:rsid w:val="007439F2"/>
    <w:pPr>
      <w:spacing w:after="0" w:line="240" w:lineRule="auto"/>
    </w:pPr>
  </w:style>
  <w:style w:type="character" w:customStyle="1" w:styleId="bodytxtblack1">
    <w:name w:val="body_txt_black1"/>
    <w:basedOn w:val="DefaultParagraphFont"/>
    <w:rsid w:val="007439F2"/>
    <w:rPr>
      <w:rFonts w:ascii="Arial" w:hAnsi="Arial" w:cs="Arial" w:hint="default"/>
      <w:i w:val="0"/>
      <w:iCs w:val="0"/>
      <w:color w:val="000000"/>
      <w:sz w:val="18"/>
      <w:szCs w:val="18"/>
    </w:rPr>
  </w:style>
  <w:style w:type="table" w:styleId="TableGrid">
    <w:name w:val="Table Grid"/>
    <w:basedOn w:val="TableNormal"/>
    <w:uiPriority w:val="59"/>
    <w:rsid w:val="0074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F78C8C78A6FD4CB8CE08FB6763B0A2" ma:contentTypeVersion="1" ma:contentTypeDescription="Create a new document." ma:contentTypeScope="" ma:versionID="e8b3e089c633556634322c2dcb0dad41">
  <xsd:schema xmlns:xsd="http://www.w3.org/2001/XMLSchema" xmlns:xs="http://www.w3.org/2001/XMLSchema" xmlns:p="http://schemas.microsoft.com/office/2006/metadata/properties" xmlns:ns1="http://schemas.microsoft.com/sharepoint/v3" targetNamespace="http://schemas.microsoft.com/office/2006/metadata/properties" ma:root="true" ma:fieldsID="3ffcb63cf412a1a4d696cfef295d772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03AF69-F4D4-4C82-8616-50F63C677EDD}"/>
</file>

<file path=customXml/itemProps2.xml><?xml version="1.0" encoding="utf-8"?>
<ds:datastoreItem xmlns:ds="http://schemas.openxmlformats.org/officeDocument/2006/customXml" ds:itemID="{4D73FF83-84FD-45E3-BB2B-1AE9DF575401}"/>
</file>

<file path=customXml/itemProps3.xml><?xml version="1.0" encoding="utf-8"?>
<ds:datastoreItem xmlns:ds="http://schemas.openxmlformats.org/officeDocument/2006/customXml" ds:itemID="{4B66DFF7-27C9-4B08-B5BC-04D3909C362A}"/>
</file>

<file path=docProps/app.xml><?xml version="1.0" encoding="utf-8"?>
<Properties xmlns="http://schemas.openxmlformats.org/officeDocument/2006/extended-properties" xmlns:vt="http://schemas.openxmlformats.org/officeDocument/2006/docPropsVTypes">
  <Template>Normal</Template>
  <TotalTime>1</TotalTime>
  <Pages>50</Pages>
  <Words>17551</Words>
  <Characters>100046</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Fraser, Charlotte</dc:creator>
  <cp:lastModifiedBy>Keith, Lynne (ASD-S)</cp:lastModifiedBy>
  <cp:revision>3</cp:revision>
  <cp:lastPrinted>2015-02-12T22:27:00Z</cp:lastPrinted>
  <dcterms:created xsi:type="dcterms:W3CDTF">2017-03-03T16:53:00Z</dcterms:created>
  <dcterms:modified xsi:type="dcterms:W3CDTF">2017-03-03T16:54:00Z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0x010100A5F78C8C78A6FD4CB8CE08FB6763B0A2</vt:lpwstr>
  </property>
</Properties>
</file>