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AEEFC" w14:textId="77777777" w:rsidR="008F20CB" w:rsidRDefault="008F20CB"/>
    <w:tbl>
      <w:tblPr>
        <w:tblStyle w:val="TableGrid"/>
        <w:tblW w:w="0" w:type="auto"/>
        <w:tblLook w:val="04A0" w:firstRow="1" w:lastRow="0" w:firstColumn="1" w:lastColumn="0" w:noHBand="0" w:noVBand="1"/>
      </w:tblPr>
      <w:tblGrid>
        <w:gridCol w:w="4675"/>
        <w:gridCol w:w="4675"/>
      </w:tblGrid>
      <w:tr w:rsidR="008F20CB" w:rsidRPr="00251B3F" w14:paraId="0B32849C" w14:textId="77777777" w:rsidTr="008F20CB">
        <w:tc>
          <w:tcPr>
            <w:tcW w:w="4675" w:type="dxa"/>
          </w:tcPr>
          <w:p w14:paraId="23BE2A23" w14:textId="77777777" w:rsidR="008F20CB" w:rsidRPr="00B03FA5" w:rsidRDefault="008F20CB" w:rsidP="008F20CB">
            <w:pPr>
              <w:rPr>
                <w:rFonts w:asciiTheme="majorHAnsi" w:hAnsiTheme="majorHAnsi" w:cstheme="majorHAnsi"/>
              </w:rPr>
            </w:pPr>
            <w:r w:rsidRPr="00B03FA5">
              <w:rPr>
                <w:rFonts w:asciiTheme="majorHAnsi" w:hAnsiTheme="majorHAnsi" w:cstheme="majorHAnsi"/>
              </w:rPr>
              <w:t>First Middle Last</w:t>
            </w:r>
          </w:p>
          <w:p w14:paraId="516340A1" w14:textId="77777777" w:rsidR="008F20CB" w:rsidRPr="00B03FA5" w:rsidRDefault="008F20CB" w:rsidP="008F20CB">
            <w:pPr>
              <w:rPr>
                <w:rFonts w:asciiTheme="majorHAnsi" w:hAnsiTheme="majorHAnsi" w:cstheme="majorHAnsi"/>
              </w:rPr>
            </w:pPr>
            <w:r w:rsidRPr="00B03FA5">
              <w:rPr>
                <w:rFonts w:asciiTheme="majorHAnsi" w:hAnsiTheme="majorHAnsi" w:cstheme="majorHAnsi"/>
              </w:rPr>
              <w:t>Student NBEN: 1234567890</w:t>
            </w:r>
          </w:p>
          <w:p w14:paraId="0CFB677F" w14:textId="77777777" w:rsidR="008F20CB" w:rsidRDefault="008F20CB" w:rsidP="008F20CB">
            <w:pPr>
              <w:ind w:left="360"/>
              <w:jc w:val="both"/>
              <w:rPr>
                <w:lang w:val="en-CA"/>
              </w:rPr>
            </w:pPr>
          </w:p>
          <w:p w14:paraId="26C68E80" w14:textId="0BEC8D75" w:rsidR="008F20CB" w:rsidRDefault="008F20CB" w:rsidP="008F20CB">
            <w:pPr>
              <w:jc w:val="both"/>
              <w:rPr>
                <w:lang w:val="en-CA"/>
              </w:rPr>
            </w:pPr>
            <w:r>
              <w:rPr>
                <w:lang w:val="en-CA"/>
              </w:rPr>
              <w:t xml:space="preserve">Dear Parent or Guardian: </w:t>
            </w:r>
          </w:p>
          <w:p w14:paraId="2A5593C7" w14:textId="77777777" w:rsidR="008F20CB" w:rsidRDefault="008F20CB" w:rsidP="008F20CB">
            <w:pPr>
              <w:ind w:left="360"/>
              <w:jc w:val="both"/>
              <w:rPr>
                <w:lang w:val="en-CA"/>
              </w:rPr>
            </w:pPr>
          </w:p>
          <w:p w14:paraId="3012F383" w14:textId="278567F6" w:rsidR="008F20CB" w:rsidRDefault="008F20CB" w:rsidP="008F20CB">
            <w:pPr>
              <w:jc w:val="both"/>
              <w:rPr>
                <w:lang w:val="en-CA"/>
              </w:rPr>
            </w:pPr>
            <w:r>
              <w:rPr>
                <w:lang w:val="en-CA"/>
              </w:rPr>
              <w:t>The Department of Education and Early Childhood Development Bring Your Own Device program is for students in grades 9 to 12.  A laptop or tablet is a required tool to support learning in these grades. This program will allow for more personalized learning opportunities to help better prepare students for post-secondary education and the workplace.</w:t>
            </w:r>
          </w:p>
          <w:p w14:paraId="6214C799" w14:textId="0A93CC39" w:rsidR="008F20CB" w:rsidRDefault="008F20CB" w:rsidP="008F20CB">
            <w:pPr>
              <w:ind w:left="360"/>
              <w:jc w:val="both"/>
              <w:rPr>
                <w:lang w:val="en-CA"/>
              </w:rPr>
            </w:pPr>
          </w:p>
          <w:p w14:paraId="630E4FFE" w14:textId="371FAEB6" w:rsidR="008F20CB" w:rsidRDefault="008F20CB" w:rsidP="008F20CB">
            <w:pPr>
              <w:ind w:left="360"/>
              <w:jc w:val="both"/>
              <w:rPr>
                <w:lang w:val="en-CA"/>
              </w:rPr>
            </w:pPr>
          </w:p>
          <w:p w14:paraId="557E58CD" w14:textId="6B21A4C2" w:rsidR="008F20CB" w:rsidRDefault="008F20CB" w:rsidP="008F20CB">
            <w:pPr>
              <w:ind w:left="360"/>
              <w:jc w:val="both"/>
              <w:rPr>
                <w:lang w:val="en-CA"/>
              </w:rPr>
            </w:pPr>
          </w:p>
          <w:p w14:paraId="04BAA316" w14:textId="77777777" w:rsidR="008F20CB" w:rsidRDefault="008F20CB" w:rsidP="008F20CB">
            <w:pPr>
              <w:ind w:left="360"/>
              <w:jc w:val="both"/>
              <w:rPr>
                <w:lang w:val="en-CA"/>
              </w:rPr>
            </w:pPr>
          </w:p>
          <w:p w14:paraId="523A1EB5" w14:textId="77777777" w:rsidR="008F20CB" w:rsidRDefault="008F20CB" w:rsidP="008F20CB">
            <w:pPr>
              <w:jc w:val="both"/>
              <w:rPr>
                <w:lang w:val="en-CA"/>
              </w:rPr>
            </w:pPr>
            <w:r>
              <w:rPr>
                <w:lang w:val="en-CA"/>
              </w:rPr>
              <w:t>The Department understands that purchasing a new device may be a financial pressure for families. In response, the department has launched a financial assistance program for low to middle income families.</w:t>
            </w:r>
          </w:p>
          <w:p w14:paraId="1AB8F5B3" w14:textId="070F392B" w:rsidR="008F20CB" w:rsidRDefault="008F20CB" w:rsidP="008F20CB">
            <w:pPr>
              <w:ind w:left="360"/>
              <w:jc w:val="both"/>
              <w:rPr>
                <w:lang w:val="en-CA"/>
              </w:rPr>
            </w:pPr>
          </w:p>
          <w:p w14:paraId="6E10E69B" w14:textId="77777777" w:rsidR="008F20CB" w:rsidRDefault="008F20CB" w:rsidP="008F20CB">
            <w:pPr>
              <w:ind w:left="360"/>
              <w:jc w:val="both"/>
              <w:rPr>
                <w:lang w:val="en-CA"/>
              </w:rPr>
            </w:pPr>
          </w:p>
          <w:p w14:paraId="44B695BD" w14:textId="4C78CBB7" w:rsidR="008F20CB" w:rsidRDefault="008F20CB" w:rsidP="008F20CB">
            <w:pPr>
              <w:jc w:val="both"/>
              <w:rPr>
                <w:lang w:val="en-CA"/>
              </w:rPr>
            </w:pPr>
            <w:r>
              <w:rPr>
                <w:lang w:val="en-CA"/>
              </w:rPr>
              <w:t xml:space="preserve">Under the program, parents and guardians can choose between purchasing a device and applying for reimbursement or applying for a subsidy code and ordering a laptop through IMP Solutions.  Depending on your household income, your </w:t>
            </w:r>
            <w:r w:rsidR="00A74D88">
              <w:rPr>
                <w:lang w:val="en-CA"/>
              </w:rPr>
              <w:t xml:space="preserve">child </w:t>
            </w:r>
            <w:r>
              <w:rPr>
                <w:lang w:val="en-CA"/>
              </w:rPr>
              <w:t>could qualify for between $200 to $600 of subsidy.</w:t>
            </w:r>
          </w:p>
          <w:p w14:paraId="2B9B58F7" w14:textId="77777777" w:rsidR="008F20CB" w:rsidRDefault="008F20CB" w:rsidP="008F20CB">
            <w:pPr>
              <w:ind w:left="360"/>
              <w:jc w:val="both"/>
              <w:rPr>
                <w:lang w:val="en-CA"/>
              </w:rPr>
            </w:pPr>
          </w:p>
          <w:p w14:paraId="14D3FCDB" w14:textId="77777777" w:rsidR="008F20CB" w:rsidRDefault="008F20CB" w:rsidP="008F20CB">
            <w:pPr>
              <w:jc w:val="both"/>
              <w:rPr>
                <w:lang w:val="en-CA"/>
              </w:rPr>
            </w:pPr>
          </w:p>
          <w:p w14:paraId="1C95CF26" w14:textId="77777777" w:rsidR="008F20CB" w:rsidRDefault="008F20CB" w:rsidP="008F20CB">
            <w:pPr>
              <w:jc w:val="both"/>
              <w:rPr>
                <w:lang w:val="en-CA"/>
              </w:rPr>
            </w:pPr>
          </w:p>
          <w:p w14:paraId="01B0C564" w14:textId="23981622" w:rsidR="008F20CB" w:rsidRDefault="008F20CB" w:rsidP="008F20CB">
            <w:pPr>
              <w:jc w:val="both"/>
              <w:rPr>
                <w:lang w:val="en-CA"/>
              </w:rPr>
            </w:pPr>
            <w:r>
              <w:rPr>
                <w:lang w:val="en-CA"/>
              </w:rPr>
              <w:t xml:space="preserve">For the full details of this program, including the criteria for eligibility and required device specifications please visit: </w:t>
            </w:r>
            <w:hyperlink r:id="rId5" w:history="1">
              <w:r>
                <w:rPr>
                  <w:rStyle w:val="Hyperlink"/>
                  <w:lang w:val="en-CA"/>
                </w:rPr>
                <w:t>Laptop Subsidy Program (gnb.ca)</w:t>
              </w:r>
            </w:hyperlink>
          </w:p>
          <w:p w14:paraId="75912FA4" w14:textId="77777777" w:rsidR="008F20CB" w:rsidRDefault="008F20CB" w:rsidP="008F20CB">
            <w:pPr>
              <w:ind w:left="360"/>
              <w:rPr>
                <w:lang w:val="en-CA"/>
              </w:rPr>
            </w:pPr>
          </w:p>
          <w:p w14:paraId="5DDDAE20" w14:textId="77777777" w:rsidR="008F20CB" w:rsidRDefault="008F20CB" w:rsidP="008F20CB">
            <w:pPr>
              <w:rPr>
                <w:b/>
                <w:bCs/>
                <w:lang w:val="en-CA"/>
              </w:rPr>
            </w:pPr>
            <w:r>
              <w:rPr>
                <w:b/>
                <w:bCs/>
                <w:lang w:val="en-CA"/>
              </w:rPr>
              <w:t>What if I am ineligible and need a device?</w:t>
            </w:r>
          </w:p>
          <w:p w14:paraId="1C6DE2A9" w14:textId="77777777" w:rsidR="008F20CB" w:rsidRDefault="008F20CB" w:rsidP="008F20CB">
            <w:pPr>
              <w:rPr>
                <w:lang w:val="en-CA"/>
              </w:rPr>
            </w:pPr>
            <w:r>
              <w:rPr>
                <w:lang w:val="en-CA"/>
              </w:rPr>
              <w:t xml:space="preserve">If you are ineligible to receive a subsidy but would like to take advantage of a discounted price for the laptop, you may still buy it through IMP Solutions. You may access their site at </w:t>
            </w:r>
            <w:hyperlink r:id="rId6" w:history="1">
              <w:r>
                <w:rPr>
                  <w:rStyle w:val="Hyperlink"/>
                  <w:lang w:val="en-CA"/>
                </w:rPr>
                <w:t>https://eecdsd-edpeae.impsolutions.com</w:t>
              </w:r>
            </w:hyperlink>
            <w:r>
              <w:rPr>
                <w:lang w:val="en-CA"/>
              </w:rPr>
              <w:t>.</w:t>
            </w:r>
          </w:p>
          <w:p w14:paraId="3E9D297D" w14:textId="77777777" w:rsidR="008F20CB" w:rsidRDefault="008F20CB" w:rsidP="008F20CB">
            <w:pPr>
              <w:ind w:left="360"/>
              <w:rPr>
                <w:lang w:val="en-CA"/>
              </w:rPr>
            </w:pPr>
          </w:p>
          <w:p w14:paraId="2E4D6DD0" w14:textId="77777777" w:rsidR="008F20CB" w:rsidRDefault="008F20CB" w:rsidP="008F20CB">
            <w:pPr>
              <w:rPr>
                <w:lang w:val="en-CA"/>
              </w:rPr>
            </w:pPr>
            <w:r>
              <w:rPr>
                <w:lang w:val="en-CA"/>
              </w:rPr>
              <w:lastRenderedPageBreak/>
              <w:t xml:space="preserve">Your unique code to claim this discounted price is: </w:t>
            </w:r>
            <w:r>
              <w:rPr>
                <w:b/>
                <w:bCs/>
                <w:lang w:val="en-CA"/>
              </w:rPr>
              <w:t>XXXX-XXXX-XXXX-XXXX</w:t>
            </w:r>
            <w:r>
              <w:rPr>
                <w:lang w:val="en-CA"/>
              </w:rPr>
              <w:t>.</w:t>
            </w:r>
          </w:p>
          <w:p w14:paraId="6B7A9063" w14:textId="77777777" w:rsidR="008F20CB" w:rsidRDefault="008F20CB" w:rsidP="008F20CB">
            <w:pPr>
              <w:ind w:left="360"/>
              <w:rPr>
                <w:b/>
                <w:bCs/>
                <w:lang w:val="en-CA"/>
              </w:rPr>
            </w:pPr>
          </w:p>
          <w:p w14:paraId="58021F46" w14:textId="77777777" w:rsidR="008F20CB" w:rsidRDefault="008F20CB" w:rsidP="008F20CB">
            <w:pPr>
              <w:rPr>
                <w:b/>
                <w:bCs/>
                <w:lang w:val="en-CA"/>
              </w:rPr>
            </w:pPr>
            <w:r>
              <w:rPr>
                <w:b/>
                <w:bCs/>
                <w:lang w:val="en-CA"/>
              </w:rPr>
              <w:t>General Questions</w:t>
            </w:r>
          </w:p>
          <w:p w14:paraId="64769D44" w14:textId="6312C5C7" w:rsidR="008F20CB" w:rsidRDefault="008F20CB" w:rsidP="008F20CB">
            <w:pPr>
              <w:pStyle w:val="ListParagraph"/>
              <w:numPr>
                <w:ilvl w:val="0"/>
                <w:numId w:val="1"/>
              </w:numPr>
              <w:shd w:val="clear" w:color="auto" w:fill="FFFFFF"/>
              <w:spacing w:after="0" w:line="240" w:lineRule="auto"/>
              <w:ind w:left="1080"/>
              <w:rPr>
                <w:color w:val="313033"/>
              </w:rPr>
            </w:pPr>
            <w:r>
              <w:rPr>
                <w:color w:val="313033"/>
              </w:rPr>
              <w:t xml:space="preserve">Get answers to </w:t>
            </w:r>
            <w:hyperlink r:id="rId7" w:history="1">
              <w:r w:rsidRPr="00D9784A">
                <w:rPr>
                  <w:rStyle w:val="Hyperlink"/>
                  <w:b/>
                  <w:bCs/>
                </w:rPr>
                <w:t>frequently asked questions</w:t>
              </w:r>
            </w:hyperlink>
          </w:p>
          <w:p w14:paraId="357C1591" w14:textId="77777777" w:rsidR="008F20CB" w:rsidRDefault="008F20CB" w:rsidP="008F20CB">
            <w:pPr>
              <w:pStyle w:val="ListParagraph"/>
              <w:numPr>
                <w:ilvl w:val="0"/>
                <w:numId w:val="1"/>
              </w:numPr>
              <w:shd w:val="clear" w:color="auto" w:fill="FFFFFF"/>
              <w:spacing w:after="0" w:line="240" w:lineRule="auto"/>
              <w:ind w:left="1080"/>
              <w:rPr>
                <w:color w:val="313033"/>
              </w:rPr>
            </w:pPr>
            <w:r>
              <w:rPr>
                <w:color w:val="313033"/>
              </w:rPr>
              <w:t xml:space="preserve">Call </w:t>
            </w:r>
            <w:r>
              <w:rPr>
                <w:b/>
                <w:bCs/>
                <w:color w:val="313033"/>
              </w:rPr>
              <w:t>1-833-901-1963</w:t>
            </w:r>
          </w:p>
          <w:p w14:paraId="745429AC" w14:textId="77777777" w:rsidR="008F20CB" w:rsidRDefault="008F20CB" w:rsidP="008F20CB">
            <w:pPr>
              <w:pStyle w:val="ListParagraph"/>
              <w:numPr>
                <w:ilvl w:val="1"/>
                <w:numId w:val="1"/>
              </w:numPr>
              <w:shd w:val="clear" w:color="auto" w:fill="FFFFFF"/>
              <w:spacing w:after="0" w:line="240" w:lineRule="auto"/>
              <w:ind w:left="1800"/>
              <w:rPr>
                <w:color w:val="313033"/>
              </w:rPr>
            </w:pPr>
            <w:r>
              <w:rPr>
                <w:color w:val="313033"/>
              </w:rPr>
              <w:t>Mon - Fri, 8:00 am - 7:00 pm</w:t>
            </w:r>
          </w:p>
          <w:p w14:paraId="5BCFAF0F" w14:textId="77777777" w:rsidR="008F20CB" w:rsidRDefault="008F20CB" w:rsidP="008F20CB">
            <w:pPr>
              <w:pStyle w:val="ListParagraph"/>
              <w:numPr>
                <w:ilvl w:val="1"/>
                <w:numId w:val="1"/>
              </w:numPr>
              <w:shd w:val="clear" w:color="auto" w:fill="FFFFFF"/>
              <w:spacing w:after="0" w:line="240" w:lineRule="auto"/>
              <w:ind w:left="1800"/>
              <w:rPr>
                <w:color w:val="313033"/>
              </w:rPr>
            </w:pPr>
            <w:r>
              <w:rPr>
                <w:color w:val="313033"/>
              </w:rPr>
              <w:t>Sat, 9:00 am - 1:00 pm</w:t>
            </w:r>
          </w:p>
          <w:p w14:paraId="497BAACA" w14:textId="77777777" w:rsidR="008F20CB" w:rsidRDefault="008F20CB" w:rsidP="008F20CB">
            <w:pPr>
              <w:pStyle w:val="ListParagraph"/>
              <w:numPr>
                <w:ilvl w:val="0"/>
                <w:numId w:val="1"/>
              </w:numPr>
              <w:ind w:left="1080"/>
              <w:rPr>
                <w:rStyle w:val="Hyperlink"/>
                <w:b/>
                <w:bCs/>
                <w:color w:val="313033"/>
              </w:rPr>
            </w:pPr>
            <w:r>
              <w:rPr>
                <w:color w:val="313033"/>
              </w:rPr>
              <w:t xml:space="preserve">Email us at </w:t>
            </w:r>
            <w:hyperlink r:id="rId8" w:history="1">
              <w:r>
                <w:rPr>
                  <w:rStyle w:val="Hyperlink"/>
                  <w:b/>
                  <w:bCs/>
                </w:rPr>
                <w:t>EECDRTS-EDPERAE@gnb.ca</w:t>
              </w:r>
            </w:hyperlink>
          </w:p>
          <w:p w14:paraId="2853E725" w14:textId="77777777" w:rsidR="008F20CB" w:rsidRDefault="008F20CB" w:rsidP="008F20CB">
            <w:pPr>
              <w:ind w:left="360"/>
              <w:jc w:val="both"/>
              <w:rPr>
                <w:lang w:val="en-CA"/>
              </w:rPr>
            </w:pPr>
            <w:r>
              <w:rPr>
                <w:lang w:val="en-CA"/>
              </w:rPr>
              <w:t> </w:t>
            </w:r>
            <w:r>
              <w:rPr>
                <w:sz w:val="20"/>
                <w:szCs w:val="20"/>
                <w:lang w:val="en-CA"/>
              </w:rPr>
              <w:t> </w:t>
            </w:r>
          </w:p>
          <w:p w14:paraId="35D72F2A" w14:textId="77777777" w:rsidR="008F20CB" w:rsidRDefault="008F20CB" w:rsidP="008F20CB">
            <w:pPr>
              <w:autoSpaceDE w:val="0"/>
              <w:autoSpaceDN w:val="0"/>
              <w:rPr>
                <w:lang w:val="en-CA"/>
              </w:rPr>
            </w:pPr>
            <w:r>
              <w:rPr>
                <w:lang w:val="en-CA"/>
              </w:rPr>
              <w:t>Original signed by</w:t>
            </w:r>
          </w:p>
          <w:p w14:paraId="1B3924FE" w14:textId="77777777" w:rsidR="008F20CB" w:rsidRDefault="008F20CB" w:rsidP="008F20CB">
            <w:pPr>
              <w:autoSpaceDE w:val="0"/>
              <w:autoSpaceDN w:val="0"/>
              <w:ind w:left="360"/>
              <w:rPr>
                <w:lang w:val="en-CA"/>
              </w:rPr>
            </w:pPr>
            <w:r>
              <w:rPr>
                <w:lang w:val="en-CA"/>
              </w:rPr>
              <w:t>George Daley</w:t>
            </w:r>
          </w:p>
          <w:p w14:paraId="7A4CE9BB" w14:textId="77777777" w:rsidR="008F20CB" w:rsidRDefault="008F20CB" w:rsidP="008F20CB">
            <w:pPr>
              <w:autoSpaceDE w:val="0"/>
              <w:autoSpaceDN w:val="0"/>
              <w:ind w:left="360"/>
              <w:rPr>
                <w:lang w:val="en-CA"/>
              </w:rPr>
            </w:pPr>
            <w:r>
              <w:rPr>
                <w:lang w:val="en-CA"/>
              </w:rPr>
              <w:t>Deputy Minister</w:t>
            </w:r>
          </w:p>
          <w:p w14:paraId="73AF9361" w14:textId="77777777" w:rsidR="008F20CB" w:rsidRDefault="008F20CB" w:rsidP="008F20CB">
            <w:pPr>
              <w:autoSpaceDE w:val="0"/>
              <w:autoSpaceDN w:val="0"/>
              <w:ind w:left="360"/>
              <w:rPr>
                <w:lang w:val="en-CA"/>
              </w:rPr>
            </w:pPr>
            <w:r>
              <w:rPr>
                <w:lang w:val="en-CA"/>
              </w:rPr>
              <w:t>Education and Early Childhood Development</w:t>
            </w:r>
          </w:p>
          <w:p w14:paraId="621CF12C" w14:textId="77777777" w:rsidR="008F20CB" w:rsidRDefault="008F20CB"/>
        </w:tc>
        <w:tc>
          <w:tcPr>
            <w:tcW w:w="4675" w:type="dxa"/>
          </w:tcPr>
          <w:p w14:paraId="3328EC83" w14:textId="77777777" w:rsidR="008F20CB" w:rsidRPr="00CB008B" w:rsidRDefault="008F20CB" w:rsidP="008F20CB">
            <w:pPr>
              <w:rPr>
                <w:rFonts w:cstheme="minorHAnsi"/>
                <w:lang w:val="fr-CA"/>
              </w:rPr>
            </w:pPr>
            <w:r w:rsidRPr="00CB008B">
              <w:rPr>
                <w:rFonts w:cstheme="minorHAnsi"/>
                <w:lang w:val="fr-CA"/>
              </w:rPr>
              <w:lastRenderedPageBreak/>
              <w:t>Prénom Prénom2 Nom</w:t>
            </w:r>
          </w:p>
          <w:p w14:paraId="3A646CD8" w14:textId="77777777" w:rsidR="008F20CB" w:rsidRPr="00CB008B" w:rsidRDefault="008F20CB" w:rsidP="008F20CB">
            <w:pPr>
              <w:rPr>
                <w:rFonts w:cstheme="minorHAnsi"/>
                <w:lang w:val="fr-CA"/>
              </w:rPr>
            </w:pPr>
            <w:r w:rsidRPr="00CB008B">
              <w:rPr>
                <w:rFonts w:cstheme="minorHAnsi"/>
                <w:lang w:val="fr-CA"/>
              </w:rPr>
              <w:t xml:space="preserve">NÉNB d’élève : 1234567890 </w:t>
            </w:r>
          </w:p>
          <w:p w14:paraId="39B076DB" w14:textId="77777777" w:rsidR="008F20CB" w:rsidRPr="00CB008B" w:rsidRDefault="008F20CB" w:rsidP="008F20CB">
            <w:pPr>
              <w:rPr>
                <w:rFonts w:cstheme="minorHAnsi"/>
                <w:lang w:val="fr-CA"/>
              </w:rPr>
            </w:pPr>
          </w:p>
          <w:p w14:paraId="41CC87F9" w14:textId="77777777" w:rsidR="008F20CB" w:rsidRPr="00CB008B" w:rsidRDefault="008F20CB" w:rsidP="008F20CB">
            <w:pPr>
              <w:rPr>
                <w:rFonts w:cstheme="minorHAnsi"/>
                <w:lang w:val="fr-CA"/>
              </w:rPr>
            </w:pPr>
            <w:r w:rsidRPr="00CB008B">
              <w:rPr>
                <w:rFonts w:cstheme="minorHAnsi"/>
                <w:lang w:val="fr-CA"/>
              </w:rPr>
              <w:t>Cher parent ou tuteur,</w:t>
            </w:r>
          </w:p>
          <w:p w14:paraId="156888F7" w14:textId="77777777" w:rsidR="008F20CB" w:rsidRPr="00D9784A" w:rsidRDefault="008F20CB">
            <w:pPr>
              <w:rPr>
                <w:lang w:val="fr-CA"/>
              </w:rPr>
            </w:pPr>
          </w:p>
          <w:p w14:paraId="4123CE73" w14:textId="28C95661" w:rsidR="008F20CB" w:rsidRDefault="008F20CB" w:rsidP="008F20CB">
            <w:pPr>
              <w:rPr>
                <w:rFonts w:cstheme="minorHAnsi"/>
                <w:lang w:val="fr-CA"/>
              </w:rPr>
            </w:pPr>
            <w:r w:rsidRPr="00CB008B">
              <w:rPr>
                <w:rFonts w:cstheme="minorHAnsi"/>
                <w:lang w:val="fr-CA"/>
              </w:rPr>
              <w:t xml:space="preserve">Le programme Apportez votre appareil numérique </w:t>
            </w:r>
            <w:r>
              <w:rPr>
                <w:rFonts w:cstheme="minorHAnsi"/>
                <w:lang w:val="fr-CA"/>
              </w:rPr>
              <w:t xml:space="preserve">du </w:t>
            </w:r>
            <w:r w:rsidRPr="00CB008B">
              <w:rPr>
                <w:rFonts w:cstheme="minorHAnsi"/>
                <w:lang w:val="fr-CA"/>
              </w:rPr>
              <w:t>ministère de l’Éducation et du Développement de la petite enfance s’adresse aux élèves de la 9e à la 12e année</w:t>
            </w:r>
            <w:r>
              <w:rPr>
                <w:rFonts w:cstheme="minorHAnsi"/>
                <w:lang w:val="fr-CA"/>
              </w:rPr>
              <w:t xml:space="preserve">.  </w:t>
            </w:r>
            <w:r w:rsidRPr="00CB008B">
              <w:rPr>
                <w:rFonts w:cstheme="minorHAnsi"/>
                <w:lang w:val="fr-CA"/>
              </w:rPr>
              <w:t>Les ordinateurs portables ou les tablettes seront désormais des outils essentiels à l’apprentissage des élèves de ces niveaux scolaires. Ce programme permettra de mieux répondre aux besoins individuels des élèves tout en les préparant mieux à leurs études postsecondaires et le milieu du travail.</w:t>
            </w:r>
          </w:p>
          <w:p w14:paraId="15B3DC8F" w14:textId="77777777" w:rsidR="008F20CB" w:rsidRPr="00CB008B" w:rsidRDefault="008F20CB" w:rsidP="008F20CB">
            <w:pPr>
              <w:rPr>
                <w:rFonts w:cstheme="minorHAnsi"/>
                <w:lang w:val="fr-CA"/>
              </w:rPr>
            </w:pPr>
          </w:p>
          <w:p w14:paraId="6E2D8393" w14:textId="116C1FB9" w:rsidR="008F20CB" w:rsidRDefault="00B93720" w:rsidP="008F20CB">
            <w:pPr>
              <w:rPr>
                <w:rFonts w:cstheme="minorHAnsi"/>
                <w:lang w:val="fr-CA"/>
              </w:rPr>
            </w:pPr>
            <w:r>
              <w:rPr>
                <w:rFonts w:cstheme="minorHAnsi"/>
                <w:lang w:val="fr-CA"/>
              </w:rPr>
              <w:t>Le ministère comprend</w:t>
            </w:r>
            <w:r w:rsidR="008F20CB" w:rsidRPr="00CB008B">
              <w:rPr>
                <w:rFonts w:cstheme="minorHAnsi"/>
                <w:lang w:val="fr-CA"/>
              </w:rPr>
              <w:t xml:space="preserve"> que l’achat d’un nouvel appareil peut représenter un défi financier pour les familles. C’est pourquoi le </w:t>
            </w:r>
            <w:r>
              <w:rPr>
                <w:rFonts w:cstheme="minorHAnsi"/>
                <w:lang w:val="fr-CA"/>
              </w:rPr>
              <w:t>m</w:t>
            </w:r>
            <w:r w:rsidR="008F20CB" w:rsidRPr="00CB008B">
              <w:rPr>
                <w:rFonts w:cstheme="minorHAnsi"/>
                <w:lang w:val="fr-CA"/>
              </w:rPr>
              <w:t xml:space="preserve">inistère a mis en place un programme d’aide financière s’adressant aux familles à faible ou moyen revenu. </w:t>
            </w:r>
          </w:p>
          <w:p w14:paraId="00384AA2" w14:textId="77777777" w:rsidR="008F20CB" w:rsidRDefault="008F20CB" w:rsidP="008F20CB">
            <w:pPr>
              <w:rPr>
                <w:rFonts w:cstheme="minorHAnsi"/>
                <w:lang w:val="fr-CA"/>
              </w:rPr>
            </w:pPr>
          </w:p>
          <w:p w14:paraId="067D0143" w14:textId="433A6BB5" w:rsidR="00515EC8" w:rsidRDefault="00515EC8">
            <w:pPr>
              <w:rPr>
                <w:lang w:val="fr-CA"/>
              </w:rPr>
            </w:pPr>
            <w:r w:rsidRPr="00515EC8">
              <w:rPr>
                <w:lang w:val="fr-CA"/>
              </w:rPr>
              <w:t>Dans le cadre du programme, les parents et les tuteurs peuvent choisir entre acheter un appareil et demander un remboursement ou demander un code de subvention et commander un ordinateur portable via IMP Solutions. Selon le revenu de votre ménage, votre</w:t>
            </w:r>
            <w:r w:rsidR="00A74D88">
              <w:rPr>
                <w:lang w:val="fr-CA"/>
              </w:rPr>
              <w:t xml:space="preserve"> enfant</w:t>
            </w:r>
            <w:r w:rsidRPr="00515EC8">
              <w:rPr>
                <w:lang w:val="fr-CA"/>
              </w:rPr>
              <w:t xml:space="preserve"> pourrait avoir droit à entre 200 $ et 600 $ de subvention.</w:t>
            </w:r>
          </w:p>
          <w:p w14:paraId="711AEFB8" w14:textId="316B5A0F" w:rsidR="00515EC8" w:rsidRDefault="00515EC8">
            <w:pPr>
              <w:rPr>
                <w:lang w:val="fr-CA"/>
              </w:rPr>
            </w:pPr>
          </w:p>
          <w:p w14:paraId="2551B5EA" w14:textId="3342E7F4" w:rsidR="00004428" w:rsidRDefault="00515EC8">
            <w:pPr>
              <w:rPr>
                <w:lang w:val="fr-CA"/>
              </w:rPr>
            </w:pPr>
            <w:r w:rsidRPr="00515EC8">
              <w:rPr>
                <w:lang w:val="fr-CA"/>
              </w:rPr>
              <w:t xml:space="preserve">Pour obtenir tous les détails de ce programme, y compris les critères d'admissibilité et les spécifications des appareils requis, veuillez </w:t>
            </w:r>
            <w:r w:rsidR="00B93720">
              <w:rPr>
                <w:lang w:val="fr-CA"/>
              </w:rPr>
              <w:t>consulter</w:t>
            </w:r>
            <w:r w:rsidRPr="00515EC8">
              <w:rPr>
                <w:lang w:val="fr-CA"/>
              </w:rPr>
              <w:t>: Programme de subvention des ordinateurs portables (gnb.ca)</w:t>
            </w:r>
          </w:p>
          <w:p w14:paraId="3F620050" w14:textId="77777777" w:rsidR="00004428" w:rsidRDefault="00004428">
            <w:pPr>
              <w:rPr>
                <w:lang w:val="fr-CA"/>
              </w:rPr>
            </w:pPr>
          </w:p>
          <w:p w14:paraId="4B6F5B5D" w14:textId="77777777" w:rsidR="00004428" w:rsidRPr="00D9784A" w:rsidRDefault="00004428" w:rsidP="00004428">
            <w:pPr>
              <w:pStyle w:val="Heading2"/>
              <w:spacing w:before="0" w:line="240" w:lineRule="auto"/>
              <w:outlineLvl w:val="1"/>
              <w:rPr>
                <w:rFonts w:ascii="Calibri" w:eastAsiaTheme="minorHAnsi" w:hAnsi="Calibri" w:cs="Calibri"/>
                <w:b/>
                <w:bCs/>
                <w:color w:val="auto"/>
                <w:sz w:val="22"/>
                <w:szCs w:val="22"/>
                <w:lang w:val="fr-CA"/>
              </w:rPr>
            </w:pPr>
            <w:bookmarkStart w:id="0" w:name="_Toc66099825"/>
            <w:r w:rsidRPr="00D9784A">
              <w:rPr>
                <w:rFonts w:ascii="Calibri" w:eastAsiaTheme="minorHAnsi" w:hAnsi="Calibri" w:cs="Calibri"/>
                <w:b/>
                <w:bCs/>
                <w:color w:val="auto"/>
                <w:sz w:val="22"/>
                <w:szCs w:val="22"/>
                <w:lang w:val="fr-CA"/>
              </w:rPr>
              <w:t>Que faire si je ne suis pas admissible et que j’ai besoin d’un appareil?</w:t>
            </w:r>
            <w:bookmarkEnd w:id="0"/>
          </w:p>
          <w:p w14:paraId="7269736B" w14:textId="4956333C" w:rsidR="00004428" w:rsidRDefault="00004428" w:rsidP="00004428">
            <w:pPr>
              <w:rPr>
                <w:rFonts w:cstheme="minorHAnsi"/>
                <w:lang w:val="fr-CA"/>
              </w:rPr>
            </w:pPr>
            <w:r w:rsidRPr="00CB008B">
              <w:rPr>
                <w:rFonts w:cstheme="minorHAnsi"/>
                <w:lang w:val="fr-CA"/>
              </w:rPr>
              <w:t xml:space="preserve">Si vous n’êtes pas admissible à une subvention mais que vous souhaitez bénéficier d’un prix réduit, vous pouvez acheter votre ordinateur par l’entremise de IMP Solutions. Vous pouvez accéder au site de cette entreprise </w:t>
            </w:r>
            <w:hyperlink r:id="rId9" w:history="1">
              <w:r w:rsidRPr="00CB008B">
                <w:rPr>
                  <w:rStyle w:val="Hyperlink"/>
                  <w:rFonts w:cstheme="minorHAnsi"/>
                  <w:lang w:val="fr-CA"/>
                </w:rPr>
                <w:t>ici</w:t>
              </w:r>
            </w:hyperlink>
            <w:r w:rsidRPr="00CB008B">
              <w:rPr>
                <w:rFonts w:cstheme="minorHAnsi"/>
                <w:lang w:val="fr-CA"/>
              </w:rPr>
              <w:t xml:space="preserve">. </w:t>
            </w:r>
          </w:p>
          <w:p w14:paraId="4CEF6645" w14:textId="77777777" w:rsidR="00D9784A" w:rsidRDefault="00D9784A">
            <w:pPr>
              <w:rPr>
                <w:rFonts w:cstheme="minorHAnsi"/>
                <w:lang w:val="fr-CA"/>
              </w:rPr>
            </w:pPr>
          </w:p>
          <w:p w14:paraId="7809CAE1" w14:textId="73061F65" w:rsidR="00004428" w:rsidRDefault="00004428">
            <w:pPr>
              <w:rPr>
                <w:rFonts w:cstheme="minorHAnsi"/>
                <w:lang w:val="fr-CA"/>
              </w:rPr>
            </w:pPr>
            <w:r w:rsidRPr="00CB008B">
              <w:rPr>
                <w:rFonts w:cstheme="minorHAnsi"/>
                <w:lang w:val="fr-CA"/>
              </w:rPr>
              <w:lastRenderedPageBreak/>
              <w:t xml:space="preserve">Vous devrez fournir votre code unique XXXX-XXXX-XXXX-XXXX pour avoir droit au prix réduit. </w:t>
            </w:r>
          </w:p>
          <w:p w14:paraId="521A0A97" w14:textId="77777777" w:rsidR="00004428" w:rsidRDefault="00004428">
            <w:pPr>
              <w:rPr>
                <w:lang w:val="fr-CA"/>
              </w:rPr>
            </w:pPr>
          </w:p>
          <w:p w14:paraId="48F50CF2" w14:textId="61ACC88E" w:rsidR="00004428" w:rsidRDefault="00004428" w:rsidP="00004428">
            <w:pPr>
              <w:rPr>
                <w:b/>
                <w:bCs/>
                <w:lang w:val="en-CA"/>
              </w:rPr>
            </w:pPr>
            <w:r w:rsidRPr="00004428">
              <w:rPr>
                <w:b/>
                <w:bCs/>
                <w:lang w:val="en-CA"/>
              </w:rPr>
              <w:t xml:space="preserve">Questions </w:t>
            </w:r>
            <w:proofErr w:type="spellStart"/>
            <w:r w:rsidRPr="00004428">
              <w:rPr>
                <w:b/>
                <w:bCs/>
                <w:lang w:val="en-CA"/>
              </w:rPr>
              <w:t>générales</w:t>
            </w:r>
            <w:proofErr w:type="spellEnd"/>
          </w:p>
          <w:p w14:paraId="5F797BAA" w14:textId="6EB306B8" w:rsidR="00004428" w:rsidRPr="00004428" w:rsidRDefault="00004428" w:rsidP="00004428">
            <w:pPr>
              <w:pStyle w:val="ListParagraph"/>
              <w:numPr>
                <w:ilvl w:val="0"/>
                <w:numId w:val="1"/>
              </w:numPr>
              <w:shd w:val="clear" w:color="auto" w:fill="FFFFFF"/>
              <w:spacing w:after="0" w:line="240" w:lineRule="auto"/>
              <w:ind w:left="1080"/>
              <w:rPr>
                <w:color w:val="313033"/>
                <w:lang w:val="fr-CA"/>
              </w:rPr>
            </w:pPr>
            <w:r w:rsidRPr="00004428">
              <w:rPr>
                <w:color w:val="313033"/>
                <w:lang w:val="fr-CA"/>
              </w:rPr>
              <w:t xml:space="preserve">Obtenez des réponses aux </w:t>
            </w:r>
            <w:hyperlink r:id="rId10" w:history="1">
              <w:r w:rsidR="00515EC8" w:rsidRPr="00D9784A">
                <w:rPr>
                  <w:rStyle w:val="Hyperlink"/>
                  <w:lang w:val="fr-CA"/>
                </w:rPr>
                <w:t xml:space="preserve">Foire aux </w:t>
              </w:r>
              <w:r w:rsidR="00515EC8" w:rsidRPr="00D9784A">
                <w:rPr>
                  <w:rStyle w:val="Hyperlink"/>
                  <w:b/>
                  <w:bCs/>
                  <w:lang w:val="fr-CA"/>
                </w:rPr>
                <w:t>questions</w:t>
              </w:r>
              <w:r w:rsidR="00515EC8" w:rsidRPr="00D9784A">
                <w:rPr>
                  <w:rStyle w:val="Hyperlink"/>
                  <w:lang w:val="fr-CA"/>
                </w:rPr>
                <w:t xml:space="preserve"> (FAQ)</w:t>
              </w:r>
            </w:hyperlink>
          </w:p>
          <w:p w14:paraId="29DC9294" w14:textId="5E13749D" w:rsidR="00004428" w:rsidRDefault="00004428" w:rsidP="00004428">
            <w:pPr>
              <w:pStyle w:val="ListParagraph"/>
              <w:numPr>
                <w:ilvl w:val="0"/>
                <w:numId w:val="1"/>
              </w:numPr>
              <w:shd w:val="clear" w:color="auto" w:fill="FFFFFF"/>
              <w:spacing w:after="0" w:line="240" w:lineRule="auto"/>
              <w:ind w:left="1080"/>
              <w:rPr>
                <w:color w:val="313033"/>
              </w:rPr>
            </w:pPr>
            <w:proofErr w:type="spellStart"/>
            <w:r w:rsidRPr="00004428">
              <w:rPr>
                <w:color w:val="313033"/>
              </w:rPr>
              <w:t>Appel</w:t>
            </w:r>
            <w:bookmarkStart w:id="1" w:name="_GoBack"/>
            <w:bookmarkEnd w:id="1"/>
            <w:r w:rsidRPr="00004428">
              <w:rPr>
                <w:color w:val="313033"/>
              </w:rPr>
              <w:t>ez</w:t>
            </w:r>
            <w:proofErr w:type="spellEnd"/>
            <w:r w:rsidRPr="00004428">
              <w:rPr>
                <w:color w:val="313033"/>
              </w:rPr>
              <w:t xml:space="preserve"> le </w:t>
            </w:r>
            <w:r w:rsidRPr="00004428">
              <w:rPr>
                <w:b/>
                <w:bCs/>
                <w:color w:val="313033"/>
              </w:rPr>
              <w:t>1-833-901-1963</w:t>
            </w:r>
          </w:p>
          <w:p w14:paraId="7B69AD19" w14:textId="4442644A" w:rsidR="00004428" w:rsidRPr="00004428" w:rsidRDefault="00004428" w:rsidP="00004428">
            <w:pPr>
              <w:pStyle w:val="ListParagraph"/>
              <w:numPr>
                <w:ilvl w:val="1"/>
                <w:numId w:val="1"/>
              </w:numPr>
              <w:shd w:val="clear" w:color="auto" w:fill="FFFFFF"/>
              <w:spacing w:after="0" w:line="240" w:lineRule="auto"/>
              <w:ind w:left="1800"/>
              <w:rPr>
                <w:color w:val="313033"/>
                <w:lang w:val="fr-CA"/>
              </w:rPr>
            </w:pPr>
            <w:r w:rsidRPr="00004428">
              <w:rPr>
                <w:color w:val="313033"/>
                <w:lang w:val="fr-CA"/>
              </w:rPr>
              <w:t>Du lundi au vendredi, de 8 h 00 à 19 h 00</w:t>
            </w:r>
          </w:p>
          <w:p w14:paraId="2022A254" w14:textId="43F55237" w:rsidR="00004428" w:rsidRDefault="00004428" w:rsidP="00004428">
            <w:pPr>
              <w:pStyle w:val="ListParagraph"/>
              <w:numPr>
                <w:ilvl w:val="1"/>
                <w:numId w:val="1"/>
              </w:numPr>
              <w:shd w:val="clear" w:color="auto" w:fill="FFFFFF"/>
              <w:spacing w:after="0" w:line="240" w:lineRule="auto"/>
              <w:ind w:left="1800"/>
              <w:rPr>
                <w:color w:val="313033"/>
              </w:rPr>
            </w:pPr>
            <w:r w:rsidRPr="00004428">
              <w:rPr>
                <w:color w:val="313033"/>
              </w:rPr>
              <w:t>Sam, 9h00 - 13h00</w:t>
            </w:r>
          </w:p>
          <w:p w14:paraId="6BBA28EF" w14:textId="7B43ADE6" w:rsidR="00004428" w:rsidRPr="00004428" w:rsidRDefault="00004428" w:rsidP="00004428">
            <w:pPr>
              <w:pStyle w:val="ListParagraph"/>
              <w:numPr>
                <w:ilvl w:val="0"/>
                <w:numId w:val="1"/>
              </w:numPr>
              <w:ind w:left="1080"/>
              <w:rPr>
                <w:rStyle w:val="Hyperlink"/>
                <w:b/>
                <w:bCs/>
                <w:color w:val="313033"/>
                <w:lang w:val="fr-CA"/>
              </w:rPr>
            </w:pPr>
            <w:r w:rsidRPr="00004428">
              <w:rPr>
                <w:color w:val="313033"/>
                <w:lang w:val="fr-CA"/>
              </w:rPr>
              <w:t xml:space="preserve">Écrivez-nous à </w:t>
            </w:r>
            <w:hyperlink r:id="rId11" w:history="1">
              <w:r w:rsidRPr="00004428">
                <w:rPr>
                  <w:rStyle w:val="Hyperlink"/>
                  <w:b/>
                  <w:bCs/>
                  <w:lang w:val="fr-CA"/>
                </w:rPr>
                <w:t>EECDRTS-EDPERAE@gnb.ca</w:t>
              </w:r>
            </w:hyperlink>
          </w:p>
          <w:p w14:paraId="7AC89250" w14:textId="77777777" w:rsidR="00004428" w:rsidRPr="00004428" w:rsidRDefault="00004428">
            <w:pPr>
              <w:rPr>
                <w:lang w:val="fr-CA"/>
              </w:rPr>
            </w:pPr>
          </w:p>
          <w:p w14:paraId="7BA206E3" w14:textId="77777777" w:rsidR="00004428" w:rsidRPr="00CB008B" w:rsidRDefault="00004428" w:rsidP="00004428">
            <w:pPr>
              <w:rPr>
                <w:rFonts w:cstheme="minorHAnsi"/>
                <w:lang w:val="fr-CA"/>
              </w:rPr>
            </w:pPr>
            <w:r w:rsidRPr="00CB008B">
              <w:rPr>
                <w:rFonts w:cstheme="minorHAnsi"/>
                <w:lang w:val="fr-CA"/>
              </w:rPr>
              <w:t xml:space="preserve">L'original signé par </w:t>
            </w:r>
          </w:p>
          <w:p w14:paraId="11EF2E2D" w14:textId="77777777" w:rsidR="00004428" w:rsidRPr="00CB008B" w:rsidRDefault="00004428" w:rsidP="00004428">
            <w:pPr>
              <w:ind w:left="720"/>
              <w:rPr>
                <w:rFonts w:cstheme="minorHAnsi"/>
                <w:lang w:val="fr-CA"/>
              </w:rPr>
            </w:pPr>
            <w:r w:rsidRPr="00CB008B">
              <w:rPr>
                <w:rFonts w:cstheme="minorHAnsi"/>
                <w:lang w:val="fr-CA"/>
              </w:rPr>
              <w:t>Marcel Lavoie</w:t>
            </w:r>
          </w:p>
          <w:p w14:paraId="1FCB23A1" w14:textId="77777777" w:rsidR="00004428" w:rsidRPr="00CB008B" w:rsidRDefault="00004428" w:rsidP="00004428">
            <w:pPr>
              <w:ind w:left="720"/>
              <w:rPr>
                <w:rFonts w:cstheme="minorHAnsi"/>
                <w:lang w:val="fr-CA"/>
              </w:rPr>
            </w:pPr>
            <w:r w:rsidRPr="00CB008B">
              <w:rPr>
                <w:rFonts w:cstheme="minorHAnsi"/>
                <w:lang w:val="fr-CA"/>
              </w:rPr>
              <w:t>Sous-ministre</w:t>
            </w:r>
          </w:p>
          <w:p w14:paraId="4F22A291" w14:textId="77777777" w:rsidR="00004428" w:rsidRPr="00CB008B" w:rsidRDefault="00004428" w:rsidP="00004428">
            <w:pPr>
              <w:ind w:left="720"/>
              <w:rPr>
                <w:rFonts w:cstheme="minorHAnsi"/>
                <w:lang w:val="fr-CA"/>
              </w:rPr>
            </w:pPr>
            <w:r w:rsidRPr="00CB008B">
              <w:rPr>
                <w:rFonts w:cstheme="minorHAnsi"/>
                <w:lang w:val="fr-CA"/>
              </w:rPr>
              <w:t xml:space="preserve">Ministère de l'Éducation et du Développement de la petite enfance </w:t>
            </w:r>
          </w:p>
          <w:p w14:paraId="0B5D0918" w14:textId="272CBFD8" w:rsidR="00004428" w:rsidRPr="008F20CB" w:rsidRDefault="00004428">
            <w:pPr>
              <w:rPr>
                <w:lang w:val="fr-CA"/>
              </w:rPr>
            </w:pPr>
          </w:p>
        </w:tc>
      </w:tr>
      <w:tr w:rsidR="00004428" w:rsidRPr="00251B3F" w14:paraId="6F4C6090" w14:textId="77777777" w:rsidTr="008F20CB">
        <w:tc>
          <w:tcPr>
            <w:tcW w:w="4675" w:type="dxa"/>
          </w:tcPr>
          <w:p w14:paraId="16EF352B" w14:textId="77777777" w:rsidR="00004428" w:rsidRPr="00D9784A" w:rsidRDefault="00004428" w:rsidP="008F20CB">
            <w:pPr>
              <w:rPr>
                <w:rFonts w:asciiTheme="majorHAnsi" w:hAnsiTheme="majorHAnsi" w:cstheme="majorHAnsi"/>
                <w:lang w:val="fr-CA"/>
              </w:rPr>
            </w:pPr>
          </w:p>
        </w:tc>
        <w:tc>
          <w:tcPr>
            <w:tcW w:w="4675" w:type="dxa"/>
          </w:tcPr>
          <w:p w14:paraId="71D7650C" w14:textId="77777777" w:rsidR="00004428" w:rsidRPr="00CB008B" w:rsidRDefault="00004428" w:rsidP="008F20CB">
            <w:pPr>
              <w:rPr>
                <w:rFonts w:cstheme="minorHAnsi"/>
                <w:lang w:val="fr-CA"/>
              </w:rPr>
            </w:pPr>
          </w:p>
        </w:tc>
      </w:tr>
    </w:tbl>
    <w:p w14:paraId="2E17BA60" w14:textId="77777777" w:rsidR="006C344E" w:rsidRPr="008F20CB" w:rsidRDefault="006C344E">
      <w:pPr>
        <w:rPr>
          <w:lang w:val="fr-CA"/>
        </w:rPr>
      </w:pPr>
    </w:p>
    <w:sectPr w:rsidR="006C344E" w:rsidRPr="008F2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94E0E"/>
    <w:multiLevelType w:val="hybridMultilevel"/>
    <w:tmpl w:val="C840C8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0" w:hanging="360"/>
      </w:pPr>
      <w:rPr>
        <w:rFonts w:ascii="Courier New" w:hAnsi="Courier New" w:cs="Courier New" w:hint="default"/>
      </w:rPr>
    </w:lvl>
    <w:lvl w:ilvl="2" w:tplc="10090005">
      <w:start w:val="1"/>
      <w:numFmt w:val="bullet"/>
      <w:lvlText w:val=""/>
      <w:lvlJc w:val="left"/>
      <w:pPr>
        <w:ind w:left="720" w:hanging="360"/>
      </w:pPr>
      <w:rPr>
        <w:rFonts w:ascii="Wingdings" w:hAnsi="Wingdings" w:hint="default"/>
      </w:rPr>
    </w:lvl>
    <w:lvl w:ilvl="3" w:tplc="10090001">
      <w:start w:val="1"/>
      <w:numFmt w:val="bullet"/>
      <w:lvlText w:val=""/>
      <w:lvlJc w:val="left"/>
      <w:pPr>
        <w:ind w:left="1440" w:hanging="360"/>
      </w:pPr>
      <w:rPr>
        <w:rFonts w:ascii="Symbol" w:hAnsi="Symbol" w:hint="default"/>
      </w:rPr>
    </w:lvl>
    <w:lvl w:ilvl="4" w:tplc="10090003">
      <w:start w:val="1"/>
      <w:numFmt w:val="bullet"/>
      <w:lvlText w:val="o"/>
      <w:lvlJc w:val="left"/>
      <w:pPr>
        <w:ind w:left="2160" w:hanging="360"/>
      </w:pPr>
      <w:rPr>
        <w:rFonts w:ascii="Courier New" w:hAnsi="Courier New" w:cs="Courier New" w:hint="default"/>
      </w:rPr>
    </w:lvl>
    <w:lvl w:ilvl="5" w:tplc="10090005">
      <w:start w:val="1"/>
      <w:numFmt w:val="bullet"/>
      <w:lvlText w:val=""/>
      <w:lvlJc w:val="left"/>
      <w:pPr>
        <w:ind w:left="2880" w:hanging="360"/>
      </w:pPr>
      <w:rPr>
        <w:rFonts w:ascii="Wingdings" w:hAnsi="Wingdings" w:hint="default"/>
      </w:rPr>
    </w:lvl>
    <w:lvl w:ilvl="6" w:tplc="10090001">
      <w:start w:val="1"/>
      <w:numFmt w:val="bullet"/>
      <w:lvlText w:val=""/>
      <w:lvlJc w:val="left"/>
      <w:pPr>
        <w:ind w:left="3600" w:hanging="360"/>
      </w:pPr>
      <w:rPr>
        <w:rFonts w:ascii="Symbol" w:hAnsi="Symbol" w:hint="default"/>
      </w:rPr>
    </w:lvl>
    <w:lvl w:ilvl="7" w:tplc="10090003">
      <w:start w:val="1"/>
      <w:numFmt w:val="bullet"/>
      <w:lvlText w:val="o"/>
      <w:lvlJc w:val="left"/>
      <w:pPr>
        <w:ind w:left="4320" w:hanging="360"/>
      </w:pPr>
      <w:rPr>
        <w:rFonts w:ascii="Courier New" w:hAnsi="Courier New" w:cs="Courier New" w:hint="default"/>
      </w:rPr>
    </w:lvl>
    <w:lvl w:ilvl="8" w:tplc="10090005">
      <w:start w:val="1"/>
      <w:numFmt w:val="bullet"/>
      <w:lvlText w:val=""/>
      <w:lvlJc w:val="left"/>
      <w:pPr>
        <w:ind w:left="50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0CB"/>
    <w:rsid w:val="00004428"/>
    <w:rsid w:val="0014660A"/>
    <w:rsid w:val="00251B3F"/>
    <w:rsid w:val="00515EC8"/>
    <w:rsid w:val="006C344E"/>
    <w:rsid w:val="008D4513"/>
    <w:rsid w:val="008F20CB"/>
    <w:rsid w:val="00A74D88"/>
    <w:rsid w:val="00A90F1D"/>
    <w:rsid w:val="00B93720"/>
    <w:rsid w:val="00D97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36E46"/>
  <w15:chartTrackingRefBased/>
  <w15:docId w15:val="{D62BC375-B8E3-4C9C-8B29-FF25A2E44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20CB"/>
    <w:pPr>
      <w:spacing w:after="0" w:line="240" w:lineRule="auto"/>
    </w:pPr>
    <w:rPr>
      <w:rFonts w:ascii="Calibri" w:hAnsi="Calibri" w:cs="Calibri"/>
    </w:rPr>
  </w:style>
  <w:style w:type="paragraph" w:styleId="Heading2">
    <w:name w:val="heading 2"/>
    <w:basedOn w:val="Normal"/>
    <w:next w:val="Normal"/>
    <w:link w:val="Heading2Char"/>
    <w:uiPriority w:val="9"/>
    <w:unhideWhenUsed/>
    <w:qFormat/>
    <w:rsid w:val="00004428"/>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2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20CB"/>
    <w:rPr>
      <w:color w:val="0563C1"/>
      <w:u w:val="single"/>
    </w:rPr>
  </w:style>
  <w:style w:type="paragraph" w:styleId="ListParagraph">
    <w:name w:val="List Paragraph"/>
    <w:basedOn w:val="Normal"/>
    <w:uiPriority w:val="34"/>
    <w:qFormat/>
    <w:rsid w:val="008F20CB"/>
    <w:pPr>
      <w:spacing w:after="160" w:line="252" w:lineRule="auto"/>
      <w:ind w:left="720"/>
      <w:contextualSpacing/>
    </w:pPr>
  </w:style>
  <w:style w:type="paragraph" w:styleId="HTMLPreformatted">
    <w:name w:val="HTML Preformatted"/>
    <w:basedOn w:val="Normal"/>
    <w:link w:val="HTMLPreformattedChar"/>
    <w:uiPriority w:val="99"/>
    <w:semiHidden/>
    <w:unhideWhenUsed/>
    <w:rsid w:val="00004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04428"/>
    <w:rPr>
      <w:rFonts w:ascii="Courier New" w:eastAsia="Times New Roman" w:hAnsi="Courier New" w:cs="Courier New"/>
      <w:sz w:val="20"/>
      <w:szCs w:val="20"/>
    </w:rPr>
  </w:style>
  <w:style w:type="character" w:customStyle="1" w:styleId="y2iqfc">
    <w:name w:val="y2iqfc"/>
    <w:basedOn w:val="DefaultParagraphFont"/>
    <w:rsid w:val="00004428"/>
  </w:style>
  <w:style w:type="character" w:customStyle="1" w:styleId="Heading2Char">
    <w:name w:val="Heading 2 Char"/>
    <w:basedOn w:val="DefaultParagraphFont"/>
    <w:link w:val="Heading2"/>
    <w:uiPriority w:val="9"/>
    <w:rsid w:val="00004428"/>
    <w:rPr>
      <w:rFonts w:asciiTheme="majorHAnsi" w:eastAsiaTheme="majorEastAsia" w:hAnsiTheme="majorHAnsi" w:cstheme="majorBidi"/>
      <w:color w:val="2F5496" w:themeColor="accent1" w:themeShade="BF"/>
      <w:sz w:val="26"/>
      <w:szCs w:val="26"/>
      <w:lang w:val="en-CA"/>
    </w:rPr>
  </w:style>
  <w:style w:type="character" w:styleId="UnresolvedMention">
    <w:name w:val="Unresolved Mention"/>
    <w:basedOn w:val="DefaultParagraphFont"/>
    <w:uiPriority w:val="99"/>
    <w:semiHidden/>
    <w:unhideWhenUsed/>
    <w:rsid w:val="00D9784A"/>
    <w:rPr>
      <w:color w:val="605E5C"/>
      <w:shd w:val="clear" w:color="auto" w:fill="E1DFDD"/>
    </w:rPr>
  </w:style>
  <w:style w:type="character" w:styleId="FollowedHyperlink">
    <w:name w:val="FollowedHyperlink"/>
    <w:basedOn w:val="DefaultParagraphFont"/>
    <w:uiPriority w:val="99"/>
    <w:semiHidden/>
    <w:unhideWhenUsed/>
    <w:rsid w:val="00D978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740571">
      <w:bodyDiv w:val="1"/>
      <w:marLeft w:val="0"/>
      <w:marRight w:val="0"/>
      <w:marTop w:val="0"/>
      <w:marBottom w:val="0"/>
      <w:divBdr>
        <w:top w:val="none" w:sz="0" w:space="0" w:color="auto"/>
        <w:left w:val="none" w:sz="0" w:space="0" w:color="auto"/>
        <w:bottom w:val="none" w:sz="0" w:space="0" w:color="auto"/>
        <w:right w:val="none" w:sz="0" w:space="0" w:color="auto"/>
      </w:divBdr>
    </w:div>
    <w:div w:id="1051031399">
      <w:bodyDiv w:val="1"/>
      <w:marLeft w:val="0"/>
      <w:marRight w:val="0"/>
      <w:marTop w:val="0"/>
      <w:marBottom w:val="0"/>
      <w:divBdr>
        <w:top w:val="none" w:sz="0" w:space="0" w:color="auto"/>
        <w:left w:val="none" w:sz="0" w:space="0" w:color="auto"/>
        <w:bottom w:val="none" w:sz="0" w:space="0" w:color="auto"/>
        <w:right w:val="none" w:sz="0" w:space="0" w:color="auto"/>
      </w:divBdr>
    </w:div>
    <w:div w:id="1150101595">
      <w:bodyDiv w:val="1"/>
      <w:marLeft w:val="0"/>
      <w:marRight w:val="0"/>
      <w:marTop w:val="0"/>
      <w:marBottom w:val="0"/>
      <w:divBdr>
        <w:top w:val="none" w:sz="0" w:space="0" w:color="auto"/>
        <w:left w:val="none" w:sz="0" w:space="0" w:color="auto"/>
        <w:bottom w:val="none" w:sz="0" w:space="0" w:color="auto"/>
        <w:right w:val="none" w:sz="0" w:space="0" w:color="auto"/>
      </w:divBdr>
    </w:div>
    <w:div w:id="179490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CDRTS-EDPERAE@gnb.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2.gnb.ca/content/dam/gnb/Departments/ed/pdf/LaptopSubsidySubvention/FAQ-Laptop-Assistance.pdf"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can01.safelinks.protection.outlook.com/?url=https%3A%2F%2Feecdsd-edpeae.impsolutions.com%2F&amp;data=04%7C01%7CDenis.Daigle%40gnb.ca%7Cc609c35c7b02442f166f08d8fb546924%7Ce08b7eefb5014a679ed007e38bfccee7%7C0%7C0%7C637535687242388842%7CUnknown%7CTWFpbGZsb3d8eyJWIjoiMC4wLjAwMDAiLCJQIjoiV2luMzIiLCJBTiI6Ik1haWwiLCJXVCI6Mn0%3D%7C1000&amp;sdata=qymz0xh%2BpoobSpO%2BYsMrgeUgrUWSY%2BiRe%2F%2BgrmyfPnM%3D&amp;reserved=0" TargetMode="External"/><Relationship Id="rId11" Type="http://schemas.openxmlformats.org/officeDocument/2006/relationships/hyperlink" Target="mailto:EECDRTS-EDPERAE@gnb.ca" TargetMode="External"/><Relationship Id="rId5" Type="http://schemas.openxmlformats.org/officeDocument/2006/relationships/hyperlink" Target="https://www2.gnb.ca/content/gnb/en/departments/education/services/services_renderer.201514.Laptop_Subsidy_Program.html" TargetMode="External"/><Relationship Id="rId15" Type="http://schemas.openxmlformats.org/officeDocument/2006/relationships/customXml" Target="../customXml/item2.xml"/><Relationship Id="rId10" Type="http://schemas.openxmlformats.org/officeDocument/2006/relationships/hyperlink" Target="https://www2.gnb.ca/content/dam/gnb/Departments/ed/pdf/LaptopSubsidySubvention/FAQProgrammeDaideOrdinateursPortables.pdf" TargetMode="External"/><Relationship Id="rId4" Type="http://schemas.openxmlformats.org/officeDocument/2006/relationships/webSettings" Target="webSettings.xml"/><Relationship Id="rId9" Type="http://schemas.openxmlformats.org/officeDocument/2006/relationships/hyperlink" Target="https://eecdsd-edpeae.impsolutions.co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714B58185EDAB642B82658A4A6FC0223" ma:contentTypeVersion="1" ma:contentTypeDescription="Page is a system content type template created by the Publishing Resources feature. The column templates from Page will be added to all Pages libraries created by the Publishing feature." ma:contentTypeScope="" ma:versionID="fec8aa8b32da3aa0c1051e58ba3023dd">
  <xsd:schema xmlns:xsd="http://www.w3.org/2001/XMLSchema" xmlns:xs="http://www.w3.org/2001/XMLSchema" xmlns:p="http://schemas.microsoft.com/office/2006/metadata/properties" xmlns:ns1="http://schemas.microsoft.com/sharepoint/v3" targetNamespace="http://schemas.microsoft.com/office/2006/metadata/properties" ma:root="true" ma:fieldsID="c2e9d1a723d20bfa802f7a02b528afd0"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element name="PublishingContact" ma:index="11"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internalName="PublishingContactEmail">
      <xsd:simpleType>
        <xsd:restriction base="dms:Text">
          <xsd:maxLength value="255"/>
        </xsd:restriction>
      </xsd:simpleType>
    </xsd:element>
    <xsd:element name="PublishingContactName" ma:index="13" nillable="true" ma:displayName="Contact Name" ma:internalName="PublishingContactName">
      <xsd:simpleType>
        <xsd:restriction base="dms:Text">
          <xsd:maxLength value="255"/>
        </xsd:restriction>
      </xsd:simpleType>
    </xsd:element>
    <xsd:element name="PublishingContactPicture" ma:index="14" nillable="true" ma:displayName="Contact Pictur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internalName="PublishingRollupImage">
      <xsd:simpleType>
        <xsd:restriction base="dms:Unknown"/>
      </xsd:simpleType>
    </xsd:element>
    <xsd:element name="Audience" ma:index="19" nillable="true" ma:displayName="Target Audiences"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21D1DCEF-2371-42E3-8A69-EB8426CA6F1A}"/>
</file>

<file path=customXml/itemProps2.xml><?xml version="1.0" encoding="utf-8"?>
<ds:datastoreItem xmlns:ds="http://schemas.openxmlformats.org/officeDocument/2006/customXml" ds:itemID="{ACDBAF5C-3314-4614-9ED5-BC2A7DBA71E8}"/>
</file>

<file path=customXml/itemProps3.xml><?xml version="1.0" encoding="utf-8"?>
<ds:datastoreItem xmlns:ds="http://schemas.openxmlformats.org/officeDocument/2006/customXml" ds:itemID="{DFA998D5-2554-40E8-99B2-FD8DB13C416B}"/>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Daigle, Denis  (EECD/EDPE-O365)</dc:creator>
  <cp:keywords/>
  <dc:description/>
  <cp:lastModifiedBy>Jones, Janice (SNB)</cp:lastModifiedBy>
  <cp:revision>2</cp:revision>
  <dcterms:created xsi:type="dcterms:W3CDTF">2021-04-15T17:40:00Z</dcterms:created>
  <dcterms:modified xsi:type="dcterms:W3CDTF">2021-04-15T17:40:00Z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0x010100C568DB52D9D0A14D9B2FDCC96666E9F2007948130EC3DB064584E219954237AF3900714B58185EDAB642B82658A4A6FC0223</vt:lpwstr>
  </property>
</Properties>
</file>