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2E" w:rsidRDefault="009B08CC" w:rsidP="009B08CC">
      <w:pPr>
        <w:pStyle w:val="NoSpacing"/>
        <w:rPr>
          <w:rFonts w:ascii="Constantia" w:hAnsi="Constantia"/>
          <w:sz w:val="28"/>
          <w:szCs w:val="24"/>
        </w:rPr>
      </w:pPr>
      <w:r>
        <w:rPr>
          <w:rFonts w:ascii="Constantia" w:hAnsi="Constantia"/>
          <w:sz w:val="28"/>
          <w:szCs w:val="24"/>
        </w:rPr>
        <w:t>Social Studies 7</w:t>
      </w:r>
    </w:p>
    <w:p w:rsidR="009B08CC" w:rsidRDefault="009B08CC" w:rsidP="009B08CC">
      <w:pPr>
        <w:pStyle w:val="NoSpacing"/>
        <w:rPr>
          <w:rFonts w:ascii="Constantia" w:hAnsi="Constantia"/>
          <w:sz w:val="28"/>
          <w:szCs w:val="24"/>
        </w:rPr>
      </w:pPr>
      <w:r>
        <w:rPr>
          <w:rFonts w:ascii="Constantia" w:hAnsi="Constantia"/>
          <w:sz w:val="28"/>
          <w:szCs w:val="24"/>
        </w:rPr>
        <w:t>Chapter 2                                             Test Review</w:t>
      </w:r>
    </w:p>
    <w:p w:rsidR="009B08CC" w:rsidRDefault="009B08CC" w:rsidP="009B08CC">
      <w:pPr>
        <w:pStyle w:val="NoSpacing"/>
        <w:rPr>
          <w:rFonts w:ascii="Constantia" w:hAnsi="Constantia"/>
          <w:sz w:val="28"/>
          <w:szCs w:val="24"/>
        </w:rPr>
      </w:pPr>
    </w:p>
    <w:p w:rsidR="009B08CC" w:rsidRDefault="00DF6410" w:rsidP="009B08CC">
      <w:pPr>
        <w:pStyle w:val="NoSpacing"/>
        <w:rPr>
          <w:rFonts w:ascii="Constantia" w:hAnsi="Constantia"/>
          <w:b/>
          <w:i/>
          <w:sz w:val="24"/>
          <w:szCs w:val="24"/>
          <w:u w:val="single"/>
        </w:rPr>
      </w:pPr>
      <w:r>
        <w:rPr>
          <w:rFonts w:ascii="Constantia" w:hAnsi="Constantia"/>
          <w:b/>
          <w:i/>
          <w:sz w:val="24"/>
          <w:szCs w:val="24"/>
          <w:u w:val="single"/>
        </w:rPr>
        <w:t>Terms</w:t>
      </w:r>
    </w:p>
    <w:p w:rsidR="00DF6410" w:rsidRDefault="00DF6410" w:rsidP="009B08CC">
      <w:pPr>
        <w:pStyle w:val="NoSpacing"/>
        <w:rPr>
          <w:rFonts w:ascii="Constantia" w:hAnsi="Constantia"/>
          <w:sz w:val="24"/>
          <w:szCs w:val="24"/>
        </w:rPr>
      </w:pPr>
      <w:r>
        <w:rPr>
          <w:rFonts w:ascii="Constantia" w:hAnsi="Constantia"/>
          <w:sz w:val="24"/>
          <w:szCs w:val="24"/>
        </w:rPr>
        <w:t>Pre-industrial economies</w:t>
      </w:r>
    </w:p>
    <w:p w:rsidR="00DF6410" w:rsidRDefault="00DF6410" w:rsidP="009B08CC">
      <w:pPr>
        <w:pStyle w:val="NoSpacing"/>
        <w:rPr>
          <w:rFonts w:ascii="Constantia" w:hAnsi="Constantia"/>
          <w:sz w:val="24"/>
          <w:szCs w:val="24"/>
        </w:rPr>
      </w:pPr>
      <w:r>
        <w:rPr>
          <w:rFonts w:ascii="Constantia" w:hAnsi="Constantia"/>
          <w:sz w:val="24"/>
          <w:szCs w:val="24"/>
        </w:rPr>
        <w:t>Industrial economies</w:t>
      </w:r>
    </w:p>
    <w:p w:rsidR="00DF6410" w:rsidRDefault="00DF6410" w:rsidP="009B08CC">
      <w:pPr>
        <w:pStyle w:val="NoSpacing"/>
        <w:rPr>
          <w:rFonts w:ascii="Constantia" w:hAnsi="Constantia"/>
          <w:sz w:val="24"/>
          <w:szCs w:val="24"/>
        </w:rPr>
      </w:pPr>
      <w:r>
        <w:rPr>
          <w:rFonts w:ascii="Constantia" w:hAnsi="Constantia"/>
          <w:sz w:val="24"/>
          <w:szCs w:val="24"/>
        </w:rPr>
        <w:t>Post-industrial economies</w:t>
      </w:r>
    </w:p>
    <w:p w:rsidR="00DF6410" w:rsidRDefault="00DF6410" w:rsidP="009B08CC">
      <w:pPr>
        <w:pStyle w:val="NoSpacing"/>
        <w:rPr>
          <w:rFonts w:ascii="Constantia" w:hAnsi="Constantia"/>
          <w:sz w:val="24"/>
          <w:szCs w:val="24"/>
        </w:rPr>
      </w:pPr>
      <w:r>
        <w:rPr>
          <w:rFonts w:ascii="Constantia" w:hAnsi="Constantia"/>
          <w:sz w:val="24"/>
          <w:szCs w:val="24"/>
        </w:rPr>
        <w:t>Contact</w:t>
      </w:r>
    </w:p>
    <w:p w:rsidR="00DF6410" w:rsidRDefault="00DF6410" w:rsidP="009B08CC">
      <w:pPr>
        <w:pStyle w:val="NoSpacing"/>
        <w:rPr>
          <w:rFonts w:ascii="Constantia" w:hAnsi="Constantia"/>
          <w:sz w:val="24"/>
          <w:szCs w:val="24"/>
        </w:rPr>
      </w:pPr>
      <w:r>
        <w:rPr>
          <w:rFonts w:ascii="Constantia" w:hAnsi="Constantia"/>
          <w:sz w:val="24"/>
          <w:szCs w:val="24"/>
        </w:rPr>
        <w:t>Treaty</w:t>
      </w:r>
    </w:p>
    <w:p w:rsidR="00DF6410" w:rsidRDefault="00DF6410" w:rsidP="009B08CC">
      <w:pPr>
        <w:pStyle w:val="NoSpacing"/>
        <w:rPr>
          <w:rFonts w:ascii="Constantia" w:hAnsi="Constantia"/>
          <w:sz w:val="24"/>
          <w:szCs w:val="24"/>
        </w:rPr>
      </w:pPr>
      <w:r>
        <w:rPr>
          <w:rFonts w:ascii="Constantia" w:hAnsi="Constantia"/>
          <w:sz w:val="24"/>
          <w:szCs w:val="24"/>
        </w:rPr>
        <w:t>Seasonal activity</w:t>
      </w:r>
    </w:p>
    <w:p w:rsidR="00DF6410" w:rsidRDefault="00DF6410" w:rsidP="009B08CC">
      <w:pPr>
        <w:pStyle w:val="NoSpacing"/>
        <w:rPr>
          <w:rFonts w:ascii="Constantia" w:hAnsi="Constantia"/>
          <w:sz w:val="24"/>
          <w:szCs w:val="24"/>
        </w:rPr>
      </w:pPr>
    </w:p>
    <w:p w:rsidR="00DF6410" w:rsidRDefault="00DF6410" w:rsidP="009B08CC">
      <w:pPr>
        <w:pStyle w:val="NoSpacing"/>
        <w:rPr>
          <w:rFonts w:ascii="Constantia" w:hAnsi="Constantia"/>
          <w:b/>
          <w:i/>
          <w:sz w:val="24"/>
          <w:szCs w:val="24"/>
          <w:u w:val="single"/>
        </w:rPr>
      </w:pPr>
      <w:r w:rsidRPr="00DF6410">
        <w:rPr>
          <w:rFonts w:ascii="Constantia" w:hAnsi="Constantia"/>
          <w:b/>
          <w:i/>
          <w:sz w:val="24"/>
          <w:szCs w:val="24"/>
          <w:u w:val="single"/>
        </w:rPr>
        <w:t>Possible questions</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Why did the Europeans leave their homeland?</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Explain what and how the First Nations used an animal?</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Explain how the fur trade effected the First Nations economies?</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What was the main idea with the economic systems in Europe?</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After the fur trade, what were the problems that First Nations people experienced?</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What were the needs and wants of First Nations? (5)</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How did aboriginal people make their goods and explain who helped with this?</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 xml:space="preserve">What is another name for the Covenant Chain of Treaties? </w:t>
      </w:r>
    </w:p>
    <w:p w:rsidR="00DF6410" w:rsidRDefault="00DF6410" w:rsidP="00A30BB9">
      <w:pPr>
        <w:pStyle w:val="NoSpacing"/>
        <w:numPr>
          <w:ilvl w:val="0"/>
          <w:numId w:val="1"/>
        </w:numPr>
        <w:spacing w:line="276" w:lineRule="auto"/>
        <w:rPr>
          <w:rFonts w:ascii="Constantia" w:hAnsi="Constantia"/>
          <w:sz w:val="24"/>
          <w:szCs w:val="24"/>
        </w:rPr>
      </w:pPr>
      <w:r>
        <w:rPr>
          <w:rFonts w:ascii="Constantia" w:hAnsi="Constantia"/>
          <w:sz w:val="24"/>
          <w:szCs w:val="24"/>
        </w:rPr>
        <w:t>Why was access to land so important for First Nations?</w:t>
      </w:r>
    </w:p>
    <w:p w:rsidR="00DF6410" w:rsidRDefault="00B930D0" w:rsidP="00A30BB9">
      <w:pPr>
        <w:pStyle w:val="NoSpacing"/>
        <w:numPr>
          <w:ilvl w:val="0"/>
          <w:numId w:val="1"/>
        </w:numPr>
        <w:spacing w:line="276" w:lineRule="auto"/>
        <w:rPr>
          <w:rFonts w:ascii="Constantia" w:hAnsi="Constantia"/>
          <w:sz w:val="24"/>
          <w:szCs w:val="24"/>
        </w:rPr>
      </w:pPr>
      <w:r>
        <w:rPr>
          <w:rFonts w:ascii="Constantia" w:hAnsi="Constantia"/>
          <w:sz w:val="24"/>
          <w:szCs w:val="24"/>
        </w:rPr>
        <w:t>Compare First Nations and Europeans settlers in the following;</w:t>
      </w:r>
    </w:p>
    <w:p w:rsidR="00B930D0" w:rsidRDefault="00B930D0" w:rsidP="00A30BB9">
      <w:pPr>
        <w:pStyle w:val="NoSpacing"/>
        <w:numPr>
          <w:ilvl w:val="0"/>
          <w:numId w:val="2"/>
        </w:numPr>
        <w:spacing w:line="276" w:lineRule="auto"/>
        <w:rPr>
          <w:rFonts w:ascii="Constantia" w:hAnsi="Constantia"/>
          <w:sz w:val="24"/>
          <w:szCs w:val="24"/>
        </w:rPr>
      </w:pPr>
      <w:r>
        <w:rPr>
          <w:rFonts w:ascii="Constantia" w:hAnsi="Constantia"/>
          <w:sz w:val="24"/>
          <w:szCs w:val="24"/>
        </w:rPr>
        <w:t>Needs and wants</w:t>
      </w:r>
    </w:p>
    <w:p w:rsidR="00B930D0" w:rsidRDefault="00B930D0" w:rsidP="00A30BB9">
      <w:pPr>
        <w:pStyle w:val="NoSpacing"/>
        <w:numPr>
          <w:ilvl w:val="0"/>
          <w:numId w:val="2"/>
        </w:numPr>
        <w:spacing w:line="276" w:lineRule="auto"/>
        <w:rPr>
          <w:rFonts w:ascii="Constantia" w:hAnsi="Constantia"/>
          <w:sz w:val="24"/>
          <w:szCs w:val="24"/>
        </w:rPr>
      </w:pPr>
      <w:r>
        <w:rPr>
          <w:rFonts w:ascii="Constantia" w:hAnsi="Constantia"/>
          <w:sz w:val="24"/>
          <w:szCs w:val="24"/>
        </w:rPr>
        <w:t>Production of goods</w:t>
      </w:r>
    </w:p>
    <w:p w:rsidR="00B930D0" w:rsidRDefault="00B930D0" w:rsidP="00A30BB9">
      <w:pPr>
        <w:pStyle w:val="NoSpacing"/>
        <w:numPr>
          <w:ilvl w:val="0"/>
          <w:numId w:val="2"/>
        </w:numPr>
        <w:spacing w:line="276" w:lineRule="auto"/>
        <w:rPr>
          <w:rFonts w:ascii="Constantia" w:hAnsi="Constantia"/>
          <w:sz w:val="24"/>
          <w:szCs w:val="24"/>
        </w:rPr>
      </w:pPr>
      <w:r>
        <w:rPr>
          <w:rFonts w:ascii="Constantia" w:hAnsi="Constantia"/>
          <w:sz w:val="24"/>
          <w:szCs w:val="24"/>
        </w:rPr>
        <w:t>Distribution of goods</w:t>
      </w:r>
    </w:p>
    <w:p w:rsidR="00A30BB9" w:rsidRDefault="00A30BB9" w:rsidP="00B930D0">
      <w:pPr>
        <w:pStyle w:val="NoSpacing"/>
        <w:rPr>
          <w:rFonts w:ascii="Constantia" w:hAnsi="Constantia"/>
          <w:b/>
          <w:i/>
          <w:sz w:val="24"/>
          <w:szCs w:val="24"/>
          <w:u w:val="single"/>
        </w:rPr>
      </w:pPr>
    </w:p>
    <w:p w:rsidR="00B930D0" w:rsidRPr="00A30BB9" w:rsidRDefault="00A30BB9" w:rsidP="00B930D0">
      <w:pPr>
        <w:pStyle w:val="NoSpacing"/>
        <w:rPr>
          <w:rFonts w:ascii="Constantia" w:hAnsi="Constantia"/>
          <w:b/>
          <w:i/>
          <w:sz w:val="24"/>
          <w:szCs w:val="24"/>
          <w:u w:val="single"/>
        </w:rPr>
      </w:pPr>
      <w:bookmarkStart w:id="0" w:name="_GoBack"/>
      <w:bookmarkEnd w:id="0"/>
      <w:r w:rsidRPr="00A30BB9">
        <w:rPr>
          <w:rFonts w:ascii="Constantia" w:hAnsi="Constantia"/>
          <w:b/>
          <w:i/>
          <w:sz w:val="24"/>
          <w:szCs w:val="24"/>
          <w:u w:val="single"/>
        </w:rPr>
        <w:t>Added questions.</w:t>
      </w:r>
    </w:p>
    <w:p w:rsidR="00B930D0" w:rsidRPr="00A30BB9" w:rsidRDefault="00B930D0" w:rsidP="00A30BB9">
      <w:pPr>
        <w:pStyle w:val="NoSpacing"/>
        <w:numPr>
          <w:ilvl w:val="0"/>
          <w:numId w:val="3"/>
        </w:numPr>
        <w:spacing w:line="276" w:lineRule="auto"/>
        <w:rPr>
          <w:rFonts w:ascii="Constantia" w:hAnsi="Constantia"/>
          <w:sz w:val="24"/>
        </w:rPr>
      </w:pPr>
      <w:r w:rsidRPr="00A30BB9">
        <w:rPr>
          <w:rFonts w:ascii="Constantia" w:hAnsi="Constantia"/>
          <w:sz w:val="24"/>
        </w:rPr>
        <w:t>Explain how First Nations and Europeans thought treaties would help them in the future?</w:t>
      </w:r>
    </w:p>
    <w:p w:rsidR="00B930D0" w:rsidRPr="00A30BB9" w:rsidRDefault="00B930D0" w:rsidP="00A30BB9">
      <w:pPr>
        <w:pStyle w:val="NoSpacing"/>
        <w:numPr>
          <w:ilvl w:val="0"/>
          <w:numId w:val="6"/>
        </w:numPr>
        <w:spacing w:line="276" w:lineRule="auto"/>
        <w:rPr>
          <w:rFonts w:ascii="Constantia" w:hAnsi="Constantia"/>
          <w:sz w:val="24"/>
          <w:szCs w:val="24"/>
        </w:rPr>
      </w:pPr>
      <w:r w:rsidRPr="00A30BB9">
        <w:rPr>
          <w:rFonts w:ascii="Constantia" w:hAnsi="Constantia"/>
          <w:sz w:val="24"/>
          <w:szCs w:val="24"/>
        </w:rPr>
        <w:t>First Nations thought that they would ensure peace and maintain their way of life in the future while the Europeans believed that it would ensure that First Nations sided with them during conflict with the France.</w:t>
      </w:r>
    </w:p>
    <w:p w:rsidR="00B930D0" w:rsidRPr="00A30BB9" w:rsidRDefault="00B930D0" w:rsidP="00A30BB9">
      <w:pPr>
        <w:pStyle w:val="NoSpacing"/>
        <w:spacing w:line="276" w:lineRule="auto"/>
        <w:ind w:left="720"/>
        <w:rPr>
          <w:rFonts w:ascii="Constantia" w:hAnsi="Constantia"/>
          <w:sz w:val="24"/>
        </w:rPr>
      </w:pPr>
    </w:p>
    <w:p w:rsidR="00B930D0" w:rsidRPr="00A30BB9" w:rsidRDefault="00B930D0" w:rsidP="00A30BB9">
      <w:pPr>
        <w:pStyle w:val="NoSpacing"/>
        <w:numPr>
          <w:ilvl w:val="0"/>
          <w:numId w:val="3"/>
        </w:numPr>
        <w:spacing w:line="276" w:lineRule="auto"/>
        <w:rPr>
          <w:rFonts w:ascii="Constantia" w:hAnsi="Constantia"/>
          <w:sz w:val="24"/>
        </w:rPr>
      </w:pPr>
      <w:r w:rsidRPr="00A30BB9">
        <w:rPr>
          <w:rFonts w:ascii="Constantia" w:hAnsi="Constantia"/>
          <w:sz w:val="24"/>
        </w:rPr>
        <w:t>Explain what the European settlement did to the land</w:t>
      </w:r>
      <w:r w:rsidRPr="00A30BB9">
        <w:rPr>
          <w:rFonts w:ascii="Constantia" w:hAnsi="Constantia"/>
          <w:sz w:val="24"/>
        </w:rPr>
        <w:t>?</w:t>
      </w:r>
    </w:p>
    <w:p w:rsidR="00B930D0" w:rsidRPr="00A30BB9" w:rsidRDefault="00B930D0" w:rsidP="00A30BB9">
      <w:pPr>
        <w:pStyle w:val="NoSpacing"/>
        <w:numPr>
          <w:ilvl w:val="0"/>
          <w:numId w:val="6"/>
        </w:numPr>
        <w:spacing w:line="276" w:lineRule="auto"/>
        <w:rPr>
          <w:rFonts w:ascii="Constantia" w:hAnsi="Constantia"/>
          <w:sz w:val="24"/>
          <w:szCs w:val="24"/>
        </w:rPr>
      </w:pPr>
      <w:r w:rsidRPr="00A30BB9">
        <w:rPr>
          <w:rFonts w:ascii="Constantia" w:hAnsi="Constantia"/>
          <w:sz w:val="24"/>
          <w:szCs w:val="24"/>
        </w:rPr>
        <w:t>They began to section it off for ownership, farming, roads and towns, usually in front of water sources and First Nations were unable to meet their needs in order to live.</w:t>
      </w:r>
    </w:p>
    <w:p w:rsidR="00B930D0" w:rsidRPr="00B930D0" w:rsidRDefault="00B930D0" w:rsidP="00B930D0">
      <w:pPr>
        <w:pStyle w:val="NoSpacing"/>
        <w:rPr>
          <w:rFonts w:ascii="Footlight MT Light" w:hAnsi="Footlight MT Light"/>
          <w:sz w:val="24"/>
        </w:rPr>
      </w:pPr>
    </w:p>
    <w:sectPr w:rsidR="00B930D0" w:rsidRPr="00B930D0" w:rsidSect="009B08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E44"/>
    <w:multiLevelType w:val="hybridMultilevel"/>
    <w:tmpl w:val="11903AD0"/>
    <w:lvl w:ilvl="0" w:tplc="73ECB30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3F47"/>
    <w:multiLevelType w:val="hybridMultilevel"/>
    <w:tmpl w:val="EAE8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35BF7"/>
    <w:multiLevelType w:val="hybridMultilevel"/>
    <w:tmpl w:val="8EA4BA66"/>
    <w:lvl w:ilvl="0" w:tplc="73ECB30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082F3E"/>
    <w:multiLevelType w:val="hybridMultilevel"/>
    <w:tmpl w:val="358A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628DD"/>
    <w:multiLevelType w:val="hybridMultilevel"/>
    <w:tmpl w:val="C616E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65C72"/>
    <w:multiLevelType w:val="hybridMultilevel"/>
    <w:tmpl w:val="4EEC4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CC"/>
    <w:rsid w:val="002878A6"/>
    <w:rsid w:val="009B08CC"/>
    <w:rsid w:val="00A0390A"/>
    <w:rsid w:val="00A30BB9"/>
    <w:rsid w:val="00B930D0"/>
    <w:rsid w:val="00D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9ACDE-1FA7-405C-A7D8-9F058000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31</Blog_x0020_Category>
    <PublishingStartDate xmlns="http://schemas.microsoft.com/sharepoint/v3" xsi:nil="true"/>
  </documentManagement>
</p:properties>
</file>

<file path=customXml/itemProps1.xml><?xml version="1.0" encoding="utf-8"?>
<ds:datastoreItem xmlns:ds="http://schemas.openxmlformats.org/officeDocument/2006/customXml" ds:itemID="{ED04C33F-C2BB-4598-AC27-A96C828BD1D7}"/>
</file>

<file path=customXml/itemProps2.xml><?xml version="1.0" encoding="utf-8"?>
<ds:datastoreItem xmlns:ds="http://schemas.openxmlformats.org/officeDocument/2006/customXml" ds:itemID="{3305477C-3BEE-4046-B9BB-E42BBFD95C0C}"/>
</file>

<file path=customXml/itemProps3.xml><?xml version="1.0" encoding="utf-8"?>
<ds:datastoreItem xmlns:ds="http://schemas.openxmlformats.org/officeDocument/2006/customXml" ds:itemID="{30D5A5B1-2CEF-4B96-9500-27412D7911FF}"/>
</file>

<file path=docProps/app.xml><?xml version="1.0" encoding="utf-8"?>
<Properties xmlns="http://schemas.openxmlformats.org/officeDocument/2006/extended-properties" xmlns:vt="http://schemas.openxmlformats.org/officeDocument/2006/docPropsVTypes">
  <Template>Normal</Template>
  <TotalTime>39</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Jennifer    (ASD-W)</dc:creator>
  <cp:keywords/>
  <dc:description/>
  <cp:lastModifiedBy>Richard, Jennifer    (ASD-W)</cp:lastModifiedBy>
  <cp:revision>2</cp:revision>
  <dcterms:created xsi:type="dcterms:W3CDTF">2017-10-22T22:46:00Z</dcterms:created>
  <dcterms:modified xsi:type="dcterms:W3CDTF">2017-10-23T00:02:00Z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