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680"/>
        <w:gridCol w:w="4590"/>
      </w:tblGrid>
      <w:tr w:rsidR="00ED3D80" w:rsidRPr="00ED3D80" w14:paraId="68E50A56" w14:textId="77777777" w:rsidTr="008910ED">
        <w:trPr>
          <w:trHeight w:val="80"/>
        </w:trPr>
        <w:tc>
          <w:tcPr>
            <w:tcW w:w="9270" w:type="dxa"/>
            <w:gridSpan w:val="2"/>
          </w:tcPr>
          <w:p w14:paraId="04591771" w14:textId="77777777" w:rsidR="00ED3D80" w:rsidRPr="00AD0044" w:rsidRDefault="00ED3D80" w:rsidP="005D71FE"/>
        </w:tc>
      </w:tr>
      <w:tr w:rsidR="006F44E3" w:rsidRPr="00734B7B" w14:paraId="0F6502D0" w14:textId="77777777" w:rsidTr="00C758EE">
        <w:tc>
          <w:tcPr>
            <w:tcW w:w="4680" w:type="dxa"/>
          </w:tcPr>
          <w:p w14:paraId="39757229" w14:textId="63482234" w:rsidR="00734B7B" w:rsidRPr="00587A23" w:rsidRDefault="00193864" w:rsidP="005D71FE">
            <w:pPr>
              <w:rPr>
                <w:b/>
                <w:bCs w:val="0"/>
                <w:lang w:val="en-CA"/>
              </w:rPr>
            </w:pPr>
            <w:r w:rsidRPr="00587A23">
              <w:rPr>
                <w:b/>
                <w:bCs w:val="0"/>
                <w:lang w:val="en-CA"/>
              </w:rPr>
              <w:t>Library Clerk</w:t>
            </w:r>
            <w:r w:rsidR="00734B7B" w:rsidRPr="00587A23">
              <w:rPr>
                <w:b/>
                <w:bCs w:val="0"/>
                <w:lang w:val="en-CA"/>
              </w:rPr>
              <w:t xml:space="preserve"> </w:t>
            </w:r>
          </w:p>
          <w:p w14:paraId="7C23F515" w14:textId="212C532A" w:rsidR="00734B7B" w:rsidRPr="00587A23" w:rsidRDefault="006F44E3" w:rsidP="005D71FE">
            <w:pPr>
              <w:rPr>
                <w:b/>
                <w:bCs w:val="0"/>
                <w:lang w:val="en-CA"/>
              </w:rPr>
            </w:pPr>
            <w:r w:rsidRPr="00587A23">
              <w:rPr>
                <w:b/>
                <w:bCs w:val="0"/>
                <w:lang w:val="en-CA"/>
              </w:rPr>
              <w:t>(</w:t>
            </w:r>
            <w:r w:rsidR="00FF11E3" w:rsidRPr="00587A23">
              <w:rPr>
                <w:b/>
                <w:bCs w:val="0"/>
                <w:lang w:val="en-CA"/>
              </w:rPr>
              <w:t>SUMMER</w:t>
            </w:r>
            <w:r w:rsidRPr="00587A23">
              <w:rPr>
                <w:b/>
                <w:bCs w:val="0"/>
                <w:lang w:val="en-CA"/>
              </w:rPr>
              <w:t xml:space="preserve"> POSITION</w:t>
            </w:r>
            <w:r w:rsidR="00FF11E3" w:rsidRPr="00587A23">
              <w:rPr>
                <w:b/>
                <w:bCs w:val="0"/>
                <w:lang w:val="en-CA"/>
              </w:rPr>
              <w:t xml:space="preserve"> – </w:t>
            </w:r>
            <w:r w:rsidR="00734B7B" w:rsidRPr="00587A23">
              <w:rPr>
                <w:b/>
                <w:bCs w:val="0"/>
                <w:lang w:val="en-CA"/>
              </w:rPr>
              <w:t>8</w:t>
            </w:r>
            <w:r w:rsidR="00FF11E3" w:rsidRPr="00587A23">
              <w:rPr>
                <w:b/>
                <w:bCs w:val="0"/>
                <w:lang w:val="en-CA"/>
              </w:rPr>
              <w:t xml:space="preserve"> weeks</w:t>
            </w:r>
            <w:r w:rsidR="00734B7B" w:rsidRPr="00587A23">
              <w:rPr>
                <w:b/>
                <w:bCs w:val="0"/>
                <w:lang w:val="en-CA"/>
              </w:rPr>
              <w:t>)</w:t>
            </w:r>
            <w:r w:rsidR="00D72647" w:rsidRPr="00587A23">
              <w:rPr>
                <w:b/>
                <w:bCs w:val="0"/>
                <w:lang w:val="en-CA"/>
              </w:rPr>
              <w:t xml:space="preserve">  </w:t>
            </w:r>
          </w:p>
          <w:p w14:paraId="46F639E9" w14:textId="4ABC2787" w:rsidR="00D72647" w:rsidRPr="00587A23" w:rsidRDefault="00734B7B" w:rsidP="005D71FE">
            <w:pPr>
              <w:rPr>
                <w:b/>
                <w:bCs w:val="0"/>
                <w:lang w:val="en-CA"/>
              </w:rPr>
            </w:pPr>
            <w:r w:rsidRPr="00587A23">
              <w:rPr>
                <w:b/>
                <w:bCs w:val="0"/>
                <w:lang w:val="en-CA"/>
              </w:rPr>
              <w:t xml:space="preserve">June </w:t>
            </w:r>
            <w:r w:rsidR="00D57F1A">
              <w:rPr>
                <w:b/>
                <w:bCs w:val="0"/>
                <w:lang w:val="en-CA"/>
              </w:rPr>
              <w:t>27</w:t>
            </w:r>
            <w:r w:rsidRPr="00587A23">
              <w:rPr>
                <w:b/>
                <w:bCs w:val="0"/>
                <w:lang w:val="en-CA"/>
              </w:rPr>
              <w:t xml:space="preserve"> to August </w:t>
            </w:r>
            <w:r w:rsidR="005116DC">
              <w:rPr>
                <w:b/>
                <w:bCs w:val="0"/>
                <w:lang w:val="en-CA"/>
              </w:rPr>
              <w:t>1</w:t>
            </w:r>
            <w:r w:rsidR="00D57F1A">
              <w:rPr>
                <w:b/>
                <w:bCs w:val="0"/>
                <w:lang w:val="en-CA"/>
              </w:rPr>
              <w:t>9</w:t>
            </w:r>
            <w:r w:rsidRPr="00587A23">
              <w:rPr>
                <w:b/>
                <w:bCs w:val="0"/>
                <w:lang w:val="en-CA"/>
              </w:rPr>
              <w:t>, 202</w:t>
            </w:r>
            <w:r w:rsidR="00D57F1A">
              <w:rPr>
                <w:b/>
                <w:bCs w:val="0"/>
                <w:lang w:val="en-CA"/>
              </w:rPr>
              <w:t>2</w:t>
            </w:r>
          </w:p>
          <w:p w14:paraId="189A7FFD" w14:textId="0132E0D5" w:rsidR="006F44E3" w:rsidRPr="00587A23" w:rsidRDefault="00CB7825" w:rsidP="005D71FE">
            <w:pPr>
              <w:rPr>
                <w:b/>
                <w:bCs w:val="0"/>
                <w:lang w:val="en-CA"/>
              </w:rPr>
            </w:pPr>
            <w:r>
              <w:rPr>
                <w:b/>
                <w:bCs w:val="0"/>
                <w:lang w:val="en-CA"/>
              </w:rPr>
              <w:t>Upper Miramichi</w:t>
            </w:r>
            <w:r w:rsidR="00002428" w:rsidRPr="00587A23">
              <w:rPr>
                <w:b/>
                <w:bCs w:val="0"/>
                <w:lang w:val="en-CA"/>
              </w:rPr>
              <w:t xml:space="preserve"> Community Library</w:t>
            </w:r>
          </w:p>
          <w:p w14:paraId="7A2CD4EA" w14:textId="77777777" w:rsidR="006F44E3" w:rsidRPr="005D71FE" w:rsidRDefault="007964E3" w:rsidP="005D71FE">
            <w:pPr>
              <w:rPr>
                <w:b/>
                <w:bCs w:val="0"/>
              </w:rPr>
            </w:pPr>
            <w:r w:rsidRPr="005D71FE">
              <w:rPr>
                <w:b/>
                <w:bCs w:val="0"/>
              </w:rPr>
              <w:t>New Brunswick Public Library Service</w:t>
            </w:r>
          </w:p>
          <w:p w14:paraId="24F10434" w14:textId="77777777" w:rsidR="006F44E3" w:rsidRPr="001A0AE8" w:rsidRDefault="006F44E3" w:rsidP="005D71FE"/>
          <w:p w14:paraId="4D3B07A5" w14:textId="77777777" w:rsidR="006F44E3" w:rsidRPr="001A0AE8" w:rsidRDefault="006F44E3" w:rsidP="005D71FE"/>
        </w:tc>
        <w:tc>
          <w:tcPr>
            <w:tcW w:w="4590" w:type="dxa"/>
          </w:tcPr>
          <w:p w14:paraId="7BB5DF93" w14:textId="759C1325" w:rsidR="00193864" w:rsidRPr="005D71FE" w:rsidRDefault="003B657F" w:rsidP="005D71FE">
            <w:pPr>
              <w:rPr>
                <w:b/>
                <w:bCs w:val="0"/>
              </w:rPr>
            </w:pPr>
            <w:r>
              <w:rPr>
                <w:b/>
                <w:bCs w:val="0"/>
              </w:rPr>
              <w:t>C</w:t>
            </w:r>
            <w:r w:rsidR="00193864" w:rsidRPr="005D71FE">
              <w:rPr>
                <w:b/>
                <w:bCs w:val="0"/>
                <w:lang w:val="fr-FR"/>
              </w:rPr>
              <w:t>ommis de bibliothèque</w:t>
            </w:r>
            <w:r w:rsidR="00193864" w:rsidRPr="005D71FE">
              <w:rPr>
                <w:b/>
                <w:bCs w:val="0"/>
              </w:rPr>
              <w:t xml:space="preserve"> </w:t>
            </w:r>
          </w:p>
          <w:p w14:paraId="39D06119" w14:textId="7435CAD2" w:rsidR="00EF7C38" w:rsidRPr="005D71FE" w:rsidRDefault="006F44E3" w:rsidP="005D71FE">
            <w:pPr>
              <w:rPr>
                <w:b/>
                <w:bCs w:val="0"/>
              </w:rPr>
            </w:pPr>
            <w:r w:rsidRPr="005D71FE">
              <w:rPr>
                <w:b/>
                <w:bCs w:val="0"/>
              </w:rPr>
              <w:t>(</w:t>
            </w:r>
            <w:r w:rsidR="0036577A" w:rsidRPr="005D71FE">
              <w:rPr>
                <w:b/>
                <w:bCs w:val="0"/>
              </w:rPr>
              <w:t>EMPLOI</w:t>
            </w:r>
            <w:r w:rsidRPr="005D71FE">
              <w:rPr>
                <w:b/>
                <w:bCs w:val="0"/>
              </w:rPr>
              <w:t xml:space="preserve"> </w:t>
            </w:r>
            <w:r w:rsidR="00FF11E3" w:rsidRPr="005D71FE">
              <w:rPr>
                <w:b/>
                <w:bCs w:val="0"/>
              </w:rPr>
              <w:t xml:space="preserve">D’ÉTÉ – </w:t>
            </w:r>
            <w:r w:rsidR="00734B7B" w:rsidRPr="005D71FE">
              <w:rPr>
                <w:b/>
                <w:bCs w:val="0"/>
              </w:rPr>
              <w:t>8</w:t>
            </w:r>
            <w:r w:rsidR="00FF11E3" w:rsidRPr="005D71FE">
              <w:rPr>
                <w:b/>
                <w:bCs w:val="0"/>
              </w:rPr>
              <w:t xml:space="preserve"> semaines</w:t>
            </w:r>
            <w:r w:rsidR="00734B7B" w:rsidRPr="005D71FE">
              <w:rPr>
                <w:b/>
                <w:bCs w:val="0"/>
              </w:rPr>
              <w:t>)</w:t>
            </w:r>
            <w:r w:rsidR="006F3AD4" w:rsidRPr="005D71FE">
              <w:rPr>
                <w:b/>
                <w:bCs w:val="0"/>
              </w:rPr>
              <w:t xml:space="preserve"> </w:t>
            </w:r>
          </w:p>
          <w:p w14:paraId="008AE139" w14:textId="20D07FEB" w:rsidR="006F44E3" w:rsidRPr="005D71FE" w:rsidRDefault="00734B7B" w:rsidP="005D71FE">
            <w:pPr>
              <w:rPr>
                <w:b/>
                <w:bCs w:val="0"/>
              </w:rPr>
            </w:pPr>
            <w:r w:rsidRPr="005D71FE">
              <w:rPr>
                <w:b/>
                <w:bCs w:val="0"/>
              </w:rPr>
              <w:t>2</w:t>
            </w:r>
            <w:r w:rsidR="00D57F1A">
              <w:rPr>
                <w:b/>
                <w:bCs w:val="0"/>
              </w:rPr>
              <w:t>7</w:t>
            </w:r>
            <w:r w:rsidR="005B59E9" w:rsidRPr="005D71FE">
              <w:rPr>
                <w:b/>
                <w:bCs w:val="0"/>
              </w:rPr>
              <w:t xml:space="preserve"> </w:t>
            </w:r>
            <w:r w:rsidRPr="005D71FE">
              <w:rPr>
                <w:b/>
                <w:bCs w:val="0"/>
              </w:rPr>
              <w:t>juin</w:t>
            </w:r>
            <w:r w:rsidR="00FF11E3" w:rsidRPr="005D71FE">
              <w:rPr>
                <w:b/>
                <w:bCs w:val="0"/>
              </w:rPr>
              <w:t xml:space="preserve"> </w:t>
            </w:r>
            <w:r w:rsidR="005B59E9" w:rsidRPr="005D71FE">
              <w:rPr>
                <w:b/>
                <w:bCs w:val="0"/>
              </w:rPr>
              <w:t>d</w:t>
            </w:r>
            <w:r w:rsidR="007E1886" w:rsidRPr="005D71FE">
              <w:rPr>
                <w:b/>
                <w:bCs w:val="0"/>
              </w:rPr>
              <w:t xml:space="preserve">u </w:t>
            </w:r>
            <w:r w:rsidR="00D57F1A">
              <w:rPr>
                <w:b/>
                <w:bCs w:val="0"/>
              </w:rPr>
              <w:t>19</w:t>
            </w:r>
            <w:r w:rsidR="00FF11E3" w:rsidRPr="005D71FE">
              <w:rPr>
                <w:b/>
                <w:bCs w:val="0"/>
              </w:rPr>
              <w:t xml:space="preserve"> août</w:t>
            </w:r>
            <w:r w:rsidR="007E1886" w:rsidRPr="005D71FE">
              <w:rPr>
                <w:b/>
                <w:bCs w:val="0"/>
              </w:rPr>
              <w:t xml:space="preserve"> 202</w:t>
            </w:r>
            <w:r w:rsidR="00D57F1A">
              <w:rPr>
                <w:b/>
                <w:bCs w:val="0"/>
              </w:rPr>
              <w:t>2</w:t>
            </w:r>
          </w:p>
          <w:p w14:paraId="6AEEF962" w14:textId="0B567DA9" w:rsidR="006F44E3" w:rsidRPr="005D71FE" w:rsidRDefault="005D6C26" w:rsidP="005D71FE">
            <w:pPr>
              <w:rPr>
                <w:b/>
                <w:bCs w:val="0"/>
              </w:rPr>
            </w:pPr>
            <w:r w:rsidRPr="005D71FE">
              <w:rPr>
                <w:b/>
                <w:bCs w:val="0"/>
              </w:rPr>
              <w:t>B</w:t>
            </w:r>
            <w:r w:rsidR="006F44E3" w:rsidRPr="005D71FE">
              <w:rPr>
                <w:b/>
                <w:bCs w:val="0"/>
              </w:rPr>
              <w:t xml:space="preserve">ibliothèque </w:t>
            </w:r>
            <w:r w:rsidRPr="005D71FE">
              <w:rPr>
                <w:b/>
                <w:bCs w:val="0"/>
              </w:rPr>
              <w:t xml:space="preserve">communautaire de </w:t>
            </w:r>
            <w:r w:rsidR="005116DC">
              <w:rPr>
                <w:b/>
                <w:bCs w:val="0"/>
              </w:rPr>
              <w:t>Upper Miramichi</w:t>
            </w:r>
          </w:p>
          <w:p w14:paraId="6CE20ED9" w14:textId="77777777" w:rsidR="006F44E3" w:rsidRPr="005D71FE" w:rsidRDefault="007964E3" w:rsidP="005D71FE">
            <w:pPr>
              <w:rPr>
                <w:b/>
                <w:bCs w:val="0"/>
              </w:rPr>
            </w:pPr>
            <w:r w:rsidRPr="005D71FE">
              <w:rPr>
                <w:b/>
                <w:bCs w:val="0"/>
              </w:rPr>
              <w:t>Service des bibliothèques publiques du Nouveau-Brunswick</w:t>
            </w:r>
          </w:p>
          <w:p w14:paraId="376095F1" w14:textId="77777777" w:rsidR="006F44E3" w:rsidRPr="001A0AE8" w:rsidRDefault="006F44E3" w:rsidP="005D71FE"/>
        </w:tc>
      </w:tr>
      <w:tr w:rsidR="003B4DEE" w:rsidRPr="005D71FE" w14:paraId="60C9B487" w14:textId="77777777" w:rsidTr="00C758EE">
        <w:tc>
          <w:tcPr>
            <w:tcW w:w="4680" w:type="dxa"/>
          </w:tcPr>
          <w:p w14:paraId="54777C35" w14:textId="0070AA3D" w:rsidR="00383321" w:rsidRPr="00587A23" w:rsidRDefault="005D71FE" w:rsidP="005D71FE">
            <w:pPr>
              <w:jc w:val="left"/>
              <w:rPr>
                <w:lang w:val="en-CA"/>
              </w:rPr>
            </w:pPr>
            <w:r w:rsidRPr="00587A23">
              <w:rPr>
                <w:lang w:val="en-CA"/>
              </w:rPr>
              <w:t xml:space="preserve">The </w:t>
            </w:r>
            <w:r w:rsidR="00CB7825">
              <w:rPr>
                <w:lang w:val="en-CA"/>
              </w:rPr>
              <w:t>Upper Miramichi</w:t>
            </w:r>
            <w:r w:rsidRPr="00587A23">
              <w:rPr>
                <w:lang w:val="en-CA"/>
              </w:rPr>
              <w:t xml:space="preserve"> Community-School Library is searching for a creative and dynamic individual with demonstrated enthusiasm towards the mission of public libraries for the position of Library Clerk.</w:t>
            </w:r>
          </w:p>
          <w:p w14:paraId="269B66E1" w14:textId="67E19755" w:rsidR="00734B7B" w:rsidRPr="00587A23" w:rsidRDefault="00734B7B" w:rsidP="005D71FE">
            <w:pPr>
              <w:jc w:val="left"/>
              <w:rPr>
                <w:lang w:val="en-CA"/>
              </w:rPr>
            </w:pPr>
          </w:p>
        </w:tc>
        <w:tc>
          <w:tcPr>
            <w:tcW w:w="4590" w:type="dxa"/>
          </w:tcPr>
          <w:p w14:paraId="083B2A12" w14:textId="447E5259" w:rsidR="00C95113" w:rsidRPr="005D71FE" w:rsidRDefault="005D71FE" w:rsidP="005D71FE">
            <w:pPr>
              <w:jc w:val="left"/>
            </w:pPr>
            <w:r w:rsidRPr="005D71FE">
              <w:rPr>
                <w:lang w:val="fr-FR"/>
              </w:rPr>
              <w:t xml:space="preserve">La Bibliothèque communautaire de </w:t>
            </w:r>
            <w:r w:rsidR="005116DC">
              <w:rPr>
                <w:lang w:val="fr-FR"/>
              </w:rPr>
              <w:t>Upper Miramichi</w:t>
            </w:r>
            <w:r w:rsidRPr="005D71FE">
              <w:rPr>
                <w:b/>
                <w:lang w:val="fr-FR"/>
              </w:rPr>
              <w:t xml:space="preserve"> </w:t>
            </w:r>
            <w:r w:rsidRPr="005D71FE">
              <w:rPr>
                <w:lang w:val="fr-FR"/>
              </w:rPr>
              <w:t>est à la recherche d’une personne créative, dynamique et enthousiaste à l’égard de la mission des bibliothèques publiques pour combler un poste d’étudiant(e) commis de bibliothèque.</w:t>
            </w:r>
          </w:p>
        </w:tc>
      </w:tr>
      <w:tr w:rsidR="003B4DEE" w:rsidRPr="005D71FE" w14:paraId="00DD1616" w14:textId="77777777" w:rsidTr="00C758EE">
        <w:tc>
          <w:tcPr>
            <w:tcW w:w="4680" w:type="dxa"/>
          </w:tcPr>
          <w:p w14:paraId="52AF93B1" w14:textId="77777777" w:rsidR="000B728C" w:rsidRPr="005D71FE" w:rsidRDefault="000B728C" w:rsidP="005D71FE">
            <w:pPr>
              <w:jc w:val="left"/>
            </w:pPr>
          </w:p>
          <w:p w14:paraId="3E5F45FC" w14:textId="651B3B31" w:rsidR="005D71FE" w:rsidRPr="00587A23" w:rsidRDefault="00734B7B" w:rsidP="005D71FE">
            <w:pPr>
              <w:jc w:val="left"/>
              <w:rPr>
                <w:lang w:val="en-CA"/>
              </w:rPr>
            </w:pPr>
            <w:r w:rsidRPr="00587A23">
              <w:rPr>
                <w:b/>
                <w:lang w:val="en-CA"/>
              </w:rPr>
              <w:t>DUTIES:</w:t>
            </w:r>
            <w:r w:rsidRPr="00587A23">
              <w:rPr>
                <w:lang w:val="en-CA"/>
              </w:rPr>
              <w:t xml:space="preserve"> </w:t>
            </w:r>
            <w:r w:rsidR="005D71FE" w:rsidRPr="00587A23">
              <w:rPr>
                <w:lang w:val="en-CA"/>
              </w:rPr>
              <w:t xml:space="preserve">Reporting to the </w:t>
            </w:r>
            <w:r w:rsidR="005D71FE" w:rsidRPr="00587A23">
              <w:rPr>
                <w:i/>
                <w:lang w:val="en-CA"/>
              </w:rPr>
              <w:t>Library Manager</w:t>
            </w:r>
            <w:r w:rsidR="005D71FE" w:rsidRPr="00587A23">
              <w:rPr>
                <w:lang w:val="en-CA"/>
              </w:rPr>
              <w:t>, the Library Clerk provides loan service through an automated circulation system; provides basic reference service using traditional and electronic resources; assists patrons in the use of information technology and information literacy; provides reader’s advisory service; assists in orienting the public in the use of library services; contributes to the planning and presentation of programs for children and adults based on the library’s programming schedule; assists in promoting the library and its services; assists in the delegation of tasks to volunteers, summer students and employment program personnel; assists in shipping and receiving materials; and assumes other duties as assigned.  The</w:t>
            </w:r>
            <w:r w:rsidR="00F16345">
              <w:rPr>
                <w:lang w:val="en-CA"/>
              </w:rPr>
              <w:t xml:space="preserve"> </w:t>
            </w:r>
            <w:r w:rsidR="005D71FE" w:rsidRPr="00587A23">
              <w:rPr>
                <w:lang w:val="en-CA"/>
              </w:rPr>
              <w:t>Library Clerk will also assist in the maintenance of collections, the shelving of materials and shelf reading.</w:t>
            </w:r>
          </w:p>
          <w:p w14:paraId="6590A6CD" w14:textId="680C9AD4" w:rsidR="00383321" w:rsidRPr="000B728C" w:rsidRDefault="00734B7B" w:rsidP="005D71FE">
            <w:pPr>
              <w:jc w:val="left"/>
            </w:pPr>
            <w:r w:rsidRPr="000B728C">
              <w:t>.</w:t>
            </w:r>
          </w:p>
          <w:p w14:paraId="54C1CE58" w14:textId="77777777" w:rsidR="00734B7B" w:rsidRPr="000B728C" w:rsidRDefault="00734B7B" w:rsidP="005D71FE">
            <w:pPr>
              <w:jc w:val="left"/>
            </w:pPr>
          </w:p>
          <w:p w14:paraId="141F7FC2" w14:textId="663B50B2" w:rsidR="00734B7B" w:rsidRPr="000B728C" w:rsidRDefault="00734B7B" w:rsidP="005D71FE">
            <w:pPr>
              <w:jc w:val="left"/>
            </w:pPr>
          </w:p>
        </w:tc>
        <w:tc>
          <w:tcPr>
            <w:tcW w:w="4590" w:type="dxa"/>
          </w:tcPr>
          <w:p w14:paraId="08D0A3F4" w14:textId="77777777" w:rsidR="000B728C" w:rsidRPr="005D71FE" w:rsidRDefault="000B728C" w:rsidP="005D71FE">
            <w:pPr>
              <w:jc w:val="left"/>
            </w:pPr>
          </w:p>
          <w:p w14:paraId="3BADCC93" w14:textId="540114B4" w:rsidR="00586683" w:rsidRPr="005D71FE" w:rsidRDefault="00734B7B" w:rsidP="005D71FE">
            <w:pPr>
              <w:jc w:val="left"/>
            </w:pPr>
            <w:r w:rsidRPr="005D71FE">
              <w:rPr>
                <w:b/>
                <w:bCs w:val="0"/>
              </w:rPr>
              <w:t>FONCTIONS</w:t>
            </w:r>
            <w:r w:rsidRPr="005D71FE">
              <w:t xml:space="preserve">: </w:t>
            </w:r>
            <w:r w:rsidR="005D71FE" w:rsidRPr="005D71FE">
              <w:rPr>
                <w:lang w:val="fr-FR"/>
              </w:rPr>
              <w:t xml:space="preserve">Relevant </w:t>
            </w:r>
            <w:r w:rsidR="005D71FE" w:rsidRPr="005D71FE">
              <w:rPr>
                <w:i/>
                <w:lang w:val="fr-FR"/>
              </w:rPr>
              <w:t>de la directrice</w:t>
            </w:r>
            <w:r w:rsidR="005D71FE" w:rsidRPr="005D71FE">
              <w:rPr>
                <w:lang w:val="fr-FR"/>
              </w:rPr>
              <w:t xml:space="preserve"> de la bibliothèque, l’étudiant(e) commis de bibliothèque offre un service de prêt au moyen d'un système informatisé; fournit des services de référence de base en utilisant des ressources électroniques ou traditionnelles; aide les usagers à utiliser les ordinateurs destinés au public; offre des conseils en matière de lecture; aide à donner de la formation à l’usage de l’information et de la bibliothèque; contribue à la planification et à la prestation de programmes pour les enfants et les adultes selon le calendrier d’activités de la bibliothèque; aide à la promotion de la bibliothèque et de ses services; participe à la délégation des tâches auprès des bénévoles, des étudiant(e)s d’été et du personnel de projet; aide à l’expédition et à la réception du matériel; et accomplit les autres tâches qui lui sont confiées.</w:t>
            </w:r>
            <w:r w:rsidR="00F16345">
              <w:rPr>
                <w:lang w:val="fr-FR"/>
              </w:rPr>
              <w:t xml:space="preserve"> C</w:t>
            </w:r>
            <w:r w:rsidR="005D71FE" w:rsidRPr="005D71FE">
              <w:rPr>
                <w:lang w:val="fr-FR"/>
              </w:rPr>
              <w:t>ommis de bibliothèque aide également à l’entretien de la collection, à replacer les livres sur les rayons et à effectuer la lecture des rayons</w:t>
            </w:r>
            <w:r w:rsidR="005D71FE" w:rsidRPr="005D71FE">
              <w:t>.</w:t>
            </w:r>
          </w:p>
          <w:p w14:paraId="7CFC9495" w14:textId="27D16277" w:rsidR="00734B7B" w:rsidRPr="005D71FE" w:rsidRDefault="00734B7B" w:rsidP="005D71FE">
            <w:pPr>
              <w:jc w:val="left"/>
            </w:pPr>
          </w:p>
        </w:tc>
      </w:tr>
      <w:tr w:rsidR="003B4DEE" w:rsidRPr="002F6BA9" w14:paraId="4697D1F8" w14:textId="77777777" w:rsidTr="00A21CB3">
        <w:trPr>
          <w:trHeight w:val="2340"/>
        </w:trPr>
        <w:tc>
          <w:tcPr>
            <w:tcW w:w="4680" w:type="dxa"/>
          </w:tcPr>
          <w:p w14:paraId="608EBC0E" w14:textId="26BB4600" w:rsidR="002F6BA9" w:rsidRPr="005D71FE" w:rsidRDefault="002F6BA9" w:rsidP="005D71FE">
            <w:pPr>
              <w:jc w:val="left"/>
              <w:rPr>
                <w:lang w:val="en-CA"/>
              </w:rPr>
            </w:pPr>
            <w:r w:rsidRPr="005D71FE">
              <w:rPr>
                <w:b/>
                <w:lang w:val="en-CA"/>
              </w:rPr>
              <w:t>QUALIFICATIONS:</w:t>
            </w:r>
            <w:r w:rsidRPr="005D71FE">
              <w:rPr>
                <w:lang w:val="en-CA"/>
              </w:rPr>
              <w:t xml:space="preserve"> In addition to possessing the necessary skills and abilities to perform the above noted duties, candidates must:</w:t>
            </w:r>
          </w:p>
          <w:p w14:paraId="5ED154A7" w14:textId="77777777" w:rsidR="002F6BA9" w:rsidRPr="005D71FE" w:rsidRDefault="002F6BA9" w:rsidP="005D71FE">
            <w:pPr>
              <w:jc w:val="left"/>
              <w:rPr>
                <w:lang w:val="en-CA"/>
              </w:rPr>
            </w:pPr>
            <w:r w:rsidRPr="005D71FE">
              <w:rPr>
                <w:lang w:val="en-CA"/>
              </w:rPr>
              <w:t>  </w:t>
            </w:r>
          </w:p>
          <w:p w14:paraId="1FA97644" w14:textId="77777777" w:rsidR="002F6BA9" w:rsidRPr="005D71FE" w:rsidRDefault="002F6BA9" w:rsidP="005D71FE">
            <w:pPr>
              <w:jc w:val="left"/>
              <w:rPr>
                <w:lang w:val="en-CA"/>
              </w:rPr>
            </w:pPr>
          </w:p>
          <w:p w14:paraId="432AE240" w14:textId="78F7FD72" w:rsidR="002F6BA9" w:rsidRPr="00587A23" w:rsidRDefault="002F6BA9" w:rsidP="005D71FE">
            <w:pPr>
              <w:jc w:val="left"/>
              <w:rPr>
                <w:lang w:val="en-CA"/>
              </w:rPr>
            </w:pPr>
            <w:r w:rsidRPr="00587A23">
              <w:rPr>
                <w:lang w:val="en-CA"/>
              </w:rPr>
              <w:t xml:space="preserve">Be 15 to 30 years old (inclusively) at time of </w:t>
            </w:r>
            <w:r w:rsidR="00F40F12" w:rsidRPr="00587A23">
              <w:rPr>
                <w:lang w:val="en-CA"/>
              </w:rPr>
              <w:t>application.</w:t>
            </w:r>
          </w:p>
          <w:p w14:paraId="610DE7D9" w14:textId="38DF2493" w:rsidR="001B6A9B" w:rsidRPr="00587A23" w:rsidRDefault="001B6A9B" w:rsidP="005D71FE">
            <w:pPr>
              <w:jc w:val="left"/>
              <w:rPr>
                <w:lang w:val="en-CA"/>
              </w:rPr>
            </w:pPr>
          </w:p>
          <w:p w14:paraId="638ADC70" w14:textId="77777777" w:rsidR="005D71FE" w:rsidRPr="00587A23" w:rsidRDefault="005D71FE" w:rsidP="005D71FE">
            <w:pPr>
              <w:jc w:val="left"/>
              <w:rPr>
                <w:lang w:val="en-CA"/>
              </w:rPr>
            </w:pPr>
          </w:p>
          <w:p w14:paraId="6C056A2E" w14:textId="4AAC1F05" w:rsidR="002F6BA9" w:rsidRPr="005D71FE" w:rsidRDefault="002F6BA9" w:rsidP="005D71FE">
            <w:pPr>
              <w:jc w:val="left"/>
              <w:rPr>
                <w:lang w:val="en-CA"/>
              </w:rPr>
            </w:pPr>
            <w:r w:rsidRPr="005D71FE">
              <w:rPr>
                <w:lang w:val="en-CA"/>
              </w:rPr>
              <w:t xml:space="preserve">Be a Canadian citizen, permanent resident, or a person on whom refugee protection has been conferred under the </w:t>
            </w:r>
            <w:r w:rsidRPr="005D71FE">
              <w:rPr>
                <w:i/>
                <w:lang w:val="en-CA"/>
              </w:rPr>
              <w:t>Immigration and Refugee Act</w:t>
            </w:r>
            <w:r w:rsidRPr="005D71FE">
              <w:rPr>
                <w:lang w:val="en-CA"/>
              </w:rPr>
              <w:t xml:space="preserve">, </w:t>
            </w:r>
            <w:r w:rsidR="00F40F12" w:rsidRPr="005D71FE">
              <w:rPr>
                <w:lang w:val="en-CA"/>
              </w:rPr>
              <w:t>and</w:t>
            </w:r>
            <w:r w:rsidRPr="005D71FE">
              <w:rPr>
                <w:lang w:val="en-CA"/>
              </w:rPr>
              <w:t xml:space="preserve"> </w:t>
            </w:r>
            <w:r w:rsidR="00F40F12">
              <w:rPr>
                <w:lang w:val="en-CA"/>
              </w:rPr>
              <w:t>b</w:t>
            </w:r>
            <w:r w:rsidRPr="005D71FE">
              <w:rPr>
                <w:lang w:val="en-CA"/>
              </w:rPr>
              <w:t xml:space="preserve">e legally entitled to work according to the relevant provincial legislation and regulations.  </w:t>
            </w:r>
          </w:p>
          <w:p w14:paraId="26C75D8D" w14:textId="77777777" w:rsidR="002F6BA9" w:rsidRPr="005D71FE" w:rsidRDefault="002F6BA9" w:rsidP="005D71FE">
            <w:pPr>
              <w:jc w:val="left"/>
              <w:rPr>
                <w:lang w:val="en-CA"/>
              </w:rPr>
            </w:pPr>
          </w:p>
          <w:p w14:paraId="1358D280" w14:textId="39C17967" w:rsidR="000B728C" w:rsidRPr="000B728C" w:rsidRDefault="000B728C" w:rsidP="005D71FE">
            <w:pPr>
              <w:jc w:val="left"/>
              <w:rPr>
                <w:lang w:val="en-US"/>
              </w:rPr>
            </w:pPr>
            <w:r w:rsidRPr="000B728C">
              <w:rPr>
                <w:lang w:val="en-US"/>
              </w:rPr>
              <w:lastRenderedPageBreak/>
              <w:t xml:space="preserve">Prior to appointment, the successful candidate will be required to obtain a criminal record check for work with the vulnerable sector. A strong knowledge of the Microsoft Office Suite is necessary. Written and spoken competence in English is essential. </w:t>
            </w:r>
          </w:p>
          <w:p w14:paraId="5A8324A5" w14:textId="7421C347" w:rsidR="000B728C" w:rsidRDefault="000B728C" w:rsidP="005D71FE">
            <w:pPr>
              <w:jc w:val="left"/>
            </w:pPr>
          </w:p>
          <w:p w14:paraId="4E4D65DD" w14:textId="0A49BEDB" w:rsidR="000B728C" w:rsidRDefault="000B728C" w:rsidP="005D71FE">
            <w:pPr>
              <w:jc w:val="left"/>
            </w:pPr>
          </w:p>
          <w:p w14:paraId="07BDCEAF" w14:textId="77777777" w:rsidR="008D7B37" w:rsidRPr="002F6BA9" w:rsidRDefault="008D7B37" w:rsidP="005D71FE">
            <w:pPr>
              <w:jc w:val="left"/>
            </w:pPr>
          </w:p>
        </w:tc>
        <w:tc>
          <w:tcPr>
            <w:tcW w:w="4590" w:type="dxa"/>
          </w:tcPr>
          <w:p w14:paraId="75F8C506" w14:textId="77777777" w:rsidR="002F6BA9" w:rsidRPr="002F6BA9" w:rsidRDefault="002F6BA9" w:rsidP="005D71FE">
            <w:pPr>
              <w:jc w:val="left"/>
            </w:pPr>
            <w:r w:rsidRPr="002F6BA9">
              <w:rPr>
                <w:b/>
              </w:rPr>
              <w:lastRenderedPageBreak/>
              <w:t>CONDITIONS DE CANDIDATURE :</w:t>
            </w:r>
            <w:r w:rsidRPr="002F6BA9">
              <w:t xml:space="preserve"> En plus de posséder les compétences et les habiletés requises pour effectuer les tâches décrites ci-dessus, les personnes intéressées doivent :</w:t>
            </w:r>
          </w:p>
          <w:p w14:paraId="63AB78BB" w14:textId="77777777" w:rsidR="002F6BA9" w:rsidRPr="002F6BA9" w:rsidRDefault="002F6BA9" w:rsidP="005D71FE">
            <w:pPr>
              <w:jc w:val="left"/>
            </w:pPr>
            <w:r w:rsidRPr="002F6BA9">
              <w:t> </w:t>
            </w:r>
          </w:p>
          <w:p w14:paraId="44437A05" w14:textId="77777777" w:rsidR="002F6BA9" w:rsidRPr="002F6BA9" w:rsidRDefault="002F6BA9" w:rsidP="005D71FE">
            <w:pPr>
              <w:jc w:val="left"/>
            </w:pPr>
            <w:r w:rsidRPr="002F6BA9">
              <w:t>Être âgées de 15 à 30 ans (inclusivement) au moment de la soumission de leur candidature ;</w:t>
            </w:r>
          </w:p>
          <w:p w14:paraId="6BACF4B8" w14:textId="77777777" w:rsidR="002F6BA9" w:rsidRPr="002F6BA9" w:rsidRDefault="002F6BA9" w:rsidP="005D71FE">
            <w:pPr>
              <w:jc w:val="left"/>
            </w:pPr>
          </w:p>
          <w:p w14:paraId="65352E0D" w14:textId="77777777" w:rsidR="002F6BA9" w:rsidRPr="002F6BA9" w:rsidRDefault="002F6BA9" w:rsidP="005D71FE">
            <w:pPr>
              <w:jc w:val="left"/>
            </w:pPr>
            <w:r w:rsidRPr="002F6BA9">
              <w:t>Être un citoyen canadien, un résident permanent ou une personne à qui la protection des réfugiés a été conférée en vertu de la Loi sur l'immigration et le statut de réfugié;</w:t>
            </w:r>
          </w:p>
          <w:p w14:paraId="4434A8A0" w14:textId="77777777" w:rsidR="002F6BA9" w:rsidRPr="002F6BA9" w:rsidRDefault="002F6BA9" w:rsidP="005D71FE">
            <w:pPr>
              <w:jc w:val="left"/>
            </w:pPr>
          </w:p>
          <w:p w14:paraId="66EE96C6" w14:textId="77777777" w:rsidR="00C758EE" w:rsidRDefault="00C758EE" w:rsidP="005D71FE">
            <w:pPr>
              <w:jc w:val="left"/>
            </w:pPr>
          </w:p>
          <w:p w14:paraId="3335DE4A" w14:textId="10FA21C7" w:rsidR="002F6BA9" w:rsidRPr="002F6BA9" w:rsidRDefault="002F6BA9" w:rsidP="005D71FE">
            <w:pPr>
              <w:jc w:val="left"/>
            </w:pPr>
            <w:r w:rsidRPr="002F6BA9">
              <w:t>Être légalement autorisé à travailler selon les lois et règlements provinciaux pertinents.</w:t>
            </w:r>
          </w:p>
          <w:p w14:paraId="349D8065" w14:textId="77777777" w:rsidR="002F6BA9" w:rsidRPr="002F6BA9" w:rsidRDefault="002F6BA9" w:rsidP="005D71FE">
            <w:pPr>
              <w:jc w:val="left"/>
            </w:pPr>
            <w:r w:rsidRPr="002F6BA9">
              <w:lastRenderedPageBreak/>
              <w:t> </w:t>
            </w:r>
          </w:p>
          <w:p w14:paraId="54BC278E" w14:textId="60DCCED8" w:rsidR="000B728C" w:rsidRPr="000B728C" w:rsidRDefault="000B728C" w:rsidP="005D71FE">
            <w:pPr>
              <w:jc w:val="left"/>
            </w:pPr>
            <w:r w:rsidRPr="000B728C">
              <w:t>Avant sa nomination, la personne retenue devra obtenir une vérification de son dossier judiciaire pour travailler avec des personnes vulnérables. Une excellente connaissance de la suite de logiciels de Microsoft est nécessaire. La connaissance de l’anglais à l’oral et à l’écrit est essentielle.</w:t>
            </w:r>
          </w:p>
          <w:p w14:paraId="64E1D43B" w14:textId="63BC68DE" w:rsidR="000B728C" w:rsidRPr="002F6BA9" w:rsidRDefault="000B728C" w:rsidP="005D71FE">
            <w:pPr>
              <w:jc w:val="left"/>
            </w:pPr>
          </w:p>
        </w:tc>
      </w:tr>
      <w:tr w:rsidR="003B4DEE" w:rsidRPr="00734B7B" w14:paraId="6D8047F9" w14:textId="77777777" w:rsidTr="00897BFF">
        <w:trPr>
          <w:trHeight w:val="2277"/>
        </w:trPr>
        <w:tc>
          <w:tcPr>
            <w:tcW w:w="4680" w:type="dxa"/>
          </w:tcPr>
          <w:p w14:paraId="495EFE92" w14:textId="77777777" w:rsidR="003B4DEE" w:rsidRPr="00587A23" w:rsidRDefault="00F73348" w:rsidP="005D71FE">
            <w:pPr>
              <w:jc w:val="left"/>
              <w:rPr>
                <w:b/>
                <w:lang w:val="en-CA"/>
              </w:rPr>
            </w:pPr>
            <w:r w:rsidRPr="005D71FE">
              <w:rPr>
                <w:lang w:val="en-CA"/>
              </w:rPr>
              <w:lastRenderedPageBreak/>
              <w:t xml:space="preserve">The </w:t>
            </w:r>
            <w:r w:rsidR="00A624A3" w:rsidRPr="005D71FE">
              <w:rPr>
                <w:lang w:val="en-CA"/>
              </w:rPr>
              <w:t xml:space="preserve">successful candidate will demonstrate initiative and </w:t>
            </w:r>
            <w:r w:rsidR="00482B83" w:rsidRPr="005D71FE">
              <w:rPr>
                <w:lang w:val="en-CA"/>
              </w:rPr>
              <w:t xml:space="preserve">the </w:t>
            </w:r>
            <w:r w:rsidR="00A624A3" w:rsidRPr="005D71FE">
              <w:rPr>
                <w:lang w:val="en-CA"/>
              </w:rPr>
              <w:t xml:space="preserve">ability to work both independently and in a team environment. </w:t>
            </w:r>
            <w:r w:rsidR="00A624A3" w:rsidRPr="00587A23">
              <w:rPr>
                <w:lang w:val="en-CA"/>
              </w:rPr>
              <w:t xml:space="preserve">Strong interpersonal, organizational and communication skills are essential. </w:t>
            </w:r>
            <w:r w:rsidR="007E1886" w:rsidRPr="00587A23">
              <w:rPr>
                <w:lang w:val="en-CA"/>
              </w:rPr>
              <w:t>Video production experience and other technological skills are considered assets.</w:t>
            </w:r>
          </w:p>
          <w:p w14:paraId="5C58FAF5" w14:textId="77777777" w:rsidR="00A624A3" w:rsidRPr="00587A23" w:rsidRDefault="00A624A3" w:rsidP="005D71FE">
            <w:pPr>
              <w:jc w:val="left"/>
              <w:rPr>
                <w:lang w:val="en-CA"/>
              </w:rPr>
            </w:pPr>
          </w:p>
        </w:tc>
        <w:tc>
          <w:tcPr>
            <w:tcW w:w="4590" w:type="dxa"/>
          </w:tcPr>
          <w:p w14:paraId="5CA073A0" w14:textId="77777777" w:rsidR="003B4DEE" w:rsidRPr="00AD7563" w:rsidRDefault="007364F6" w:rsidP="005D71FE">
            <w:pPr>
              <w:jc w:val="left"/>
              <w:rPr>
                <w:b/>
              </w:rPr>
            </w:pPr>
            <w:r w:rsidRPr="00AD7563">
              <w:t xml:space="preserve">La personne choisie saura faire preuve d’initiative et pourra travailler de manière autonome et en équipe. </w:t>
            </w:r>
            <w:r w:rsidR="0031450B" w:rsidRPr="00AD7563">
              <w:t xml:space="preserve">Elle aura de très bonnes aptitudes pour la communication, les relations interpersonnelles et un bon sens de l’organisation. </w:t>
            </w:r>
            <w:r w:rsidR="007E1886" w:rsidRPr="00AD7563">
              <w:t>Une expérience en production vidéo et d'autres compétences technologiques sont considérées comme des atouts.</w:t>
            </w:r>
          </w:p>
          <w:p w14:paraId="1280AD2D" w14:textId="77777777" w:rsidR="0031450B" w:rsidRPr="00AD7563" w:rsidRDefault="0031450B" w:rsidP="005D71FE">
            <w:pPr>
              <w:jc w:val="left"/>
            </w:pPr>
          </w:p>
        </w:tc>
      </w:tr>
      <w:tr w:rsidR="0001072A" w:rsidRPr="00AD7563" w14:paraId="342F31CF" w14:textId="77777777" w:rsidTr="00C758EE">
        <w:trPr>
          <w:trHeight w:val="495"/>
        </w:trPr>
        <w:tc>
          <w:tcPr>
            <w:tcW w:w="4680" w:type="dxa"/>
          </w:tcPr>
          <w:p w14:paraId="6D56173C" w14:textId="489333FE" w:rsidR="0001072A" w:rsidRPr="00AD7563" w:rsidRDefault="001B6A9B" w:rsidP="005D71FE">
            <w:pPr>
              <w:jc w:val="left"/>
              <w:rPr>
                <w:b/>
              </w:rPr>
            </w:pPr>
            <w:r w:rsidRPr="001B6A9B">
              <w:rPr>
                <w:b/>
              </w:rPr>
              <w:t>SALARY</w:t>
            </w:r>
            <w:r w:rsidRPr="00AD7563">
              <w:t>:</w:t>
            </w:r>
            <w:r w:rsidR="0001072A" w:rsidRPr="00AD7563">
              <w:t xml:space="preserve"> $</w:t>
            </w:r>
            <w:r w:rsidR="00A8054E" w:rsidRPr="00AD7563">
              <w:t>1</w:t>
            </w:r>
            <w:r w:rsidR="00D57F1A">
              <w:t>2</w:t>
            </w:r>
            <w:r w:rsidR="00A8054E" w:rsidRPr="00AD7563">
              <w:t>.7</w:t>
            </w:r>
            <w:r w:rsidR="007E1886" w:rsidRPr="00AD7563">
              <w:t>5</w:t>
            </w:r>
            <w:r w:rsidR="005F6A3D" w:rsidRPr="00AD7563">
              <w:t xml:space="preserve"> per </w:t>
            </w:r>
            <w:r w:rsidR="00F40F12" w:rsidRPr="00AD7563">
              <w:t>hour</w:t>
            </w:r>
            <w:r w:rsidR="00F40F12">
              <w:t>.</w:t>
            </w:r>
          </w:p>
          <w:p w14:paraId="1AC65BB3" w14:textId="77777777" w:rsidR="002C0BEF" w:rsidRPr="00AD7563" w:rsidRDefault="002C0BEF" w:rsidP="005D71FE">
            <w:pPr>
              <w:jc w:val="left"/>
            </w:pPr>
          </w:p>
        </w:tc>
        <w:tc>
          <w:tcPr>
            <w:tcW w:w="4590" w:type="dxa"/>
          </w:tcPr>
          <w:p w14:paraId="46B8A217" w14:textId="27186D29" w:rsidR="0001072A" w:rsidRPr="00AD7563" w:rsidRDefault="00981157" w:rsidP="005D71FE">
            <w:pPr>
              <w:jc w:val="left"/>
              <w:rPr>
                <w:b/>
              </w:rPr>
            </w:pPr>
            <w:r w:rsidRPr="001B6A9B">
              <w:rPr>
                <w:b/>
              </w:rPr>
              <w:t>SALAIRE</w:t>
            </w:r>
            <w:r w:rsidRPr="00AD7563">
              <w:t xml:space="preserve">: </w:t>
            </w:r>
            <w:r w:rsidR="00A8054E" w:rsidRPr="00AD7563">
              <w:t>1</w:t>
            </w:r>
            <w:r w:rsidR="00D57F1A">
              <w:t>2</w:t>
            </w:r>
            <w:r w:rsidR="00A8054E" w:rsidRPr="00AD7563">
              <w:t>,7</w:t>
            </w:r>
            <w:r w:rsidR="007E1886" w:rsidRPr="00AD7563">
              <w:t>5</w:t>
            </w:r>
            <w:r w:rsidRPr="00AD7563">
              <w:t xml:space="preserve"> $</w:t>
            </w:r>
            <w:r w:rsidR="00871A0A" w:rsidRPr="00AD7563">
              <w:t xml:space="preserve"> l’heure</w:t>
            </w:r>
          </w:p>
        </w:tc>
      </w:tr>
      <w:tr w:rsidR="0001072A" w:rsidRPr="00734B7B" w14:paraId="4AF58BCB" w14:textId="77777777" w:rsidTr="00C758EE">
        <w:trPr>
          <w:trHeight w:val="1440"/>
        </w:trPr>
        <w:tc>
          <w:tcPr>
            <w:tcW w:w="4680" w:type="dxa"/>
          </w:tcPr>
          <w:p w14:paraId="1196A9CB" w14:textId="33A87F7A" w:rsidR="0001072A" w:rsidRPr="00587A23" w:rsidRDefault="0001072A" w:rsidP="005D71FE">
            <w:pPr>
              <w:jc w:val="left"/>
              <w:rPr>
                <w:b/>
                <w:lang w:val="en-CA"/>
              </w:rPr>
            </w:pPr>
            <w:r w:rsidRPr="005D71FE">
              <w:rPr>
                <w:b/>
                <w:lang w:val="en-CA"/>
              </w:rPr>
              <w:t>HOURS:</w:t>
            </w:r>
            <w:r w:rsidR="007964E3" w:rsidRPr="005D71FE">
              <w:rPr>
                <w:lang w:val="en-CA"/>
              </w:rPr>
              <w:t xml:space="preserve"> This position is full-time </w:t>
            </w:r>
            <w:r w:rsidRPr="005D71FE">
              <w:rPr>
                <w:lang w:val="en-CA"/>
              </w:rPr>
              <w:t>(</w:t>
            </w:r>
            <w:r w:rsidR="007964E3" w:rsidRPr="005D71FE">
              <w:rPr>
                <w:lang w:val="en-CA"/>
              </w:rPr>
              <w:t>35</w:t>
            </w:r>
            <w:r w:rsidRPr="005D71FE">
              <w:rPr>
                <w:lang w:val="en-CA"/>
              </w:rPr>
              <w:t xml:space="preserve"> hours</w:t>
            </w:r>
            <w:r w:rsidR="007964E3" w:rsidRPr="005D71FE">
              <w:rPr>
                <w:lang w:val="en-CA"/>
              </w:rPr>
              <w:t xml:space="preserve"> a </w:t>
            </w:r>
            <w:r w:rsidRPr="005D71FE">
              <w:rPr>
                <w:lang w:val="en-CA"/>
              </w:rPr>
              <w:t xml:space="preserve">week) for </w:t>
            </w:r>
            <w:r w:rsidR="002F6BA9" w:rsidRPr="005D71FE">
              <w:rPr>
                <w:lang w:val="en-CA"/>
              </w:rPr>
              <w:t>8</w:t>
            </w:r>
            <w:r w:rsidRPr="005D71FE">
              <w:rPr>
                <w:color w:val="FF0000"/>
                <w:lang w:val="en-CA"/>
              </w:rPr>
              <w:t xml:space="preserve"> </w:t>
            </w:r>
            <w:r w:rsidRPr="005D71FE">
              <w:rPr>
                <w:lang w:val="en-CA"/>
              </w:rPr>
              <w:t xml:space="preserve">weeks. </w:t>
            </w:r>
            <w:r w:rsidR="00B87D13" w:rsidRPr="00587A23">
              <w:rPr>
                <w:lang w:val="en-CA"/>
              </w:rPr>
              <w:t>The position requires daytime, evening and weekend shifts (based on work schedules).</w:t>
            </w:r>
          </w:p>
          <w:p w14:paraId="5BFC912F" w14:textId="77777777" w:rsidR="0001072A" w:rsidRPr="00587A23" w:rsidRDefault="0001072A" w:rsidP="005D71FE">
            <w:pPr>
              <w:jc w:val="left"/>
              <w:rPr>
                <w:lang w:val="en-CA"/>
              </w:rPr>
            </w:pPr>
          </w:p>
        </w:tc>
        <w:tc>
          <w:tcPr>
            <w:tcW w:w="4590" w:type="dxa"/>
          </w:tcPr>
          <w:p w14:paraId="035A9A02" w14:textId="1D40967A" w:rsidR="0001072A" w:rsidRPr="00AD7563" w:rsidRDefault="007964E3" w:rsidP="005D71FE">
            <w:pPr>
              <w:jc w:val="left"/>
              <w:rPr>
                <w:b/>
              </w:rPr>
            </w:pPr>
            <w:r w:rsidRPr="001B6A9B">
              <w:rPr>
                <w:b/>
              </w:rPr>
              <w:t>HEURES</w:t>
            </w:r>
            <w:r w:rsidR="00AE3C74" w:rsidRPr="001B6A9B">
              <w:rPr>
                <w:b/>
              </w:rPr>
              <w:t>:</w:t>
            </w:r>
            <w:r w:rsidRPr="00AD7563">
              <w:t xml:space="preserve"> Ce poste est à temps plein</w:t>
            </w:r>
            <w:r w:rsidR="005B59E9" w:rsidRPr="00AD7563">
              <w:t xml:space="preserve"> </w:t>
            </w:r>
            <w:r w:rsidR="00AE3C74" w:rsidRPr="00AD7563">
              <w:t>(</w:t>
            </w:r>
            <w:r w:rsidRPr="00AD7563">
              <w:t>35</w:t>
            </w:r>
            <w:r w:rsidR="00AE3C74" w:rsidRPr="00AD7563">
              <w:t xml:space="preserve"> heures</w:t>
            </w:r>
            <w:r w:rsidRPr="00AD7563">
              <w:t xml:space="preserve"> par </w:t>
            </w:r>
            <w:r w:rsidR="00AE3C74" w:rsidRPr="00AD7563">
              <w:t xml:space="preserve">semaine) pour une durée de </w:t>
            </w:r>
            <w:r w:rsidR="002F6BA9">
              <w:t>8</w:t>
            </w:r>
            <w:r w:rsidR="00AE3C74" w:rsidRPr="00AD7563">
              <w:t xml:space="preserve"> semaines. </w:t>
            </w:r>
            <w:r w:rsidR="00B87D13" w:rsidRPr="00AD7563">
              <w:t>Ce poste comprend des heures de travail durant la journée, en soirée et la fin de semaine (selon les horaires de travail).</w:t>
            </w:r>
          </w:p>
          <w:p w14:paraId="45D301B6" w14:textId="77777777" w:rsidR="00FE4DA1" w:rsidRPr="00AD7563" w:rsidRDefault="00FE4DA1" w:rsidP="005D71FE">
            <w:pPr>
              <w:jc w:val="left"/>
            </w:pPr>
          </w:p>
        </w:tc>
      </w:tr>
      <w:tr w:rsidR="003B4DEE" w:rsidRPr="00734B7B" w14:paraId="4CA8EAC1" w14:textId="77777777" w:rsidTr="00C758EE">
        <w:tc>
          <w:tcPr>
            <w:tcW w:w="4680" w:type="dxa"/>
          </w:tcPr>
          <w:p w14:paraId="4900BB12" w14:textId="7EC5A618" w:rsidR="00A624A3" w:rsidRPr="005D71FE" w:rsidRDefault="0001072A" w:rsidP="005D71FE">
            <w:pPr>
              <w:jc w:val="left"/>
              <w:rPr>
                <w:b/>
                <w:lang w:val="en-CA"/>
              </w:rPr>
            </w:pPr>
            <w:r w:rsidRPr="005D71FE">
              <w:rPr>
                <w:b/>
                <w:lang w:val="en-CA"/>
              </w:rPr>
              <w:t>APPLICATIONS:</w:t>
            </w:r>
            <w:r w:rsidRPr="005D71FE">
              <w:rPr>
                <w:lang w:val="en-CA"/>
              </w:rPr>
              <w:t xml:space="preserve"> </w:t>
            </w:r>
            <w:r w:rsidR="00A624A3" w:rsidRPr="005D71FE">
              <w:rPr>
                <w:lang w:val="en-CA"/>
              </w:rPr>
              <w:t>Candidates must demonstrate on their application how, when and where they have acquired the skills and qualifications required for this position.</w:t>
            </w:r>
          </w:p>
          <w:p w14:paraId="3C157097" w14:textId="77777777" w:rsidR="00C95113" w:rsidRPr="005D71FE" w:rsidRDefault="00C95113" w:rsidP="005D71FE">
            <w:pPr>
              <w:jc w:val="left"/>
              <w:rPr>
                <w:lang w:val="en-CA"/>
              </w:rPr>
            </w:pPr>
          </w:p>
          <w:p w14:paraId="1D8D1C89" w14:textId="77777777" w:rsidR="00953150" w:rsidRPr="005D71FE" w:rsidRDefault="00953150" w:rsidP="005D71FE">
            <w:pPr>
              <w:jc w:val="left"/>
              <w:rPr>
                <w:lang w:val="en-CA"/>
              </w:rPr>
            </w:pPr>
          </w:p>
        </w:tc>
        <w:tc>
          <w:tcPr>
            <w:tcW w:w="4590" w:type="dxa"/>
          </w:tcPr>
          <w:p w14:paraId="498C78C7" w14:textId="63A33FB2" w:rsidR="003B4DEE" w:rsidRPr="00AD7563" w:rsidRDefault="00C95113" w:rsidP="005D71FE">
            <w:pPr>
              <w:jc w:val="left"/>
              <w:rPr>
                <w:b/>
              </w:rPr>
            </w:pPr>
            <w:r w:rsidRPr="001B6A9B">
              <w:rPr>
                <w:b/>
              </w:rPr>
              <w:t>DEMANDES D’EMPLO</w:t>
            </w:r>
            <w:r w:rsidR="006B3B34">
              <w:rPr>
                <w:b/>
              </w:rPr>
              <w:t>I</w:t>
            </w:r>
            <w:r w:rsidR="00FE4DA1" w:rsidRPr="00AD7563">
              <w:t>: Les personnes intéressées doivent préciser dans leur demande où, quand et comment elles ont acquis les compétences et aptitudes requises pour le poste.</w:t>
            </w:r>
          </w:p>
          <w:p w14:paraId="2D024F4C" w14:textId="77777777" w:rsidR="00C95113" w:rsidRPr="00AD7563" w:rsidRDefault="00C95113" w:rsidP="005D71FE">
            <w:pPr>
              <w:jc w:val="left"/>
            </w:pPr>
          </w:p>
        </w:tc>
      </w:tr>
      <w:tr w:rsidR="003B4DEE" w:rsidRPr="00734B7B" w14:paraId="09252695" w14:textId="77777777" w:rsidTr="00C758EE">
        <w:tc>
          <w:tcPr>
            <w:tcW w:w="4680" w:type="dxa"/>
          </w:tcPr>
          <w:p w14:paraId="0742C748" w14:textId="77777777" w:rsidR="00953150" w:rsidRPr="00587A23" w:rsidRDefault="000B1D57" w:rsidP="005D71FE">
            <w:pPr>
              <w:jc w:val="left"/>
              <w:rPr>
                <w:b/>
                <w:lang w:val="en-CA"/>
              </w:rPr>
            </w:pPr>
            <w:r w:rsidRPr="00587A23">
              <w:rPr>
                <w:lang w:val="en-CA"/>
              </w:rPr>
              <w:t>I</w:t>
            </w:r>
            <w:r w:rsidR="00953150" w:rsidRPr="00587A23">
              <w:rPr>
                <w:lang w:val="en-CA"/>
              </w:rPr>
              <w:t xml:space="preserve">nterested applicants are invited to submit their cover letter and résumé to: </w:t>
            </w:r>
          </w:p>
          <w:p w14:paraId="27E3CE7A" w14:textId="77777777" w:rsidR="003B4DEE" w:rsidRPr="00587A23" w:rsidRDefault="003B4DEE" w:rsidP="005D71FE">
            <w:pPr>
              <w:jc w:val="left"/>
              <w:rPr>
                <w:lang w:val="en-CA"/>
              </w:rPr>
            </w:pPr>
          </w:p>
        </w:tc>
        <w:tc>
          <w:tcPr>
            <w:tcW w:w="4590" w:type="dxa"/>
          </w:tcPr>
          <w:p w14:paraId="6974F66F" w14:textId="77777777" w:rsidR="003B4DEE" w:rsidRPr="00AD7563" w:rsidRDefault="00FE4DA1" w:rsidP="005D71FE">
            <w:pPr>
              <w:jc w:val="left"/>
              <w:rPr>
                <w:b/>
              </w:rPr>
            </w:pPr>
            <w:r w:rsidRPr="00AD7563">
              <w:t>Les personnes intéressées sont invitées à soumettre leur lettre de présentation et leur curriculum vitae à :</w:t>
            </w:r>
          </w:p>
          <w:p w14:paraId="471EF18A" w14:textId="77777777" w:rsidR="00FE4DA1" w:rsidRPr="00AD7563" w:rsidRDefault="00FE4DA1" w:rsidP="005D71FE">
            <w:pPr>
              <w:jc w:val="left"/>
            </w:pPr>
          </w:p>
        </w:tc>
      </w:tr>
      <w:tr w:rsidR="00953150" w:rsidRPr="00AD7563" w14:paraId="56AE9ABE" w14:textId="77777777" w:rsidTr="00C758EE">
        <w:tc>
          <w:tcPr>
            <w:tcW w:w="4680" w:type="dxa"/>
          </w:tcPr>
          <w:p w14:paraId="7145E7BC" w14:textId="36D3E37A" w:rsidR="00953150" w:rsidRPr="00587A23" w:rsidRDefault="005116DC" w:rsidP="005D71FE">
            <w:pPr>
              <w:jc w:val="left"/>
              <w:rPr>
                <w:lang w:val="en-CA"/>
              </w:rPr>
            </w:pPr>
            <w:r>
              <w:rPr>
                <w:lang w:val="en-CA"/>
              </w:rPr>
              <w:t>Tabatha Sheffroth</w:t>
            </w:r>
            <w:r w:rsidR="00F82F14" w:rsidRPr="00587A23">
              <w:rPr>
                <w:lang w:val="en-CA"/>
              </w:rPr>
              <w:t>, Library Manager</w:t>
            </w:r>
          </w:p>
          <w:p w14:paraId="21D80DB0" w14:textId="52D28A22" w:rsidR="00953150" w:rsidRPr="00587A23" w:rsidRDefault="005116DC" w:rsidP="005D71FE">
            <w:pPr>
              <w:jc w:val="left"/>
              <w:rPr>
                <w:lang w:val="en-CA"/>
              </w:rPr>
            </w:pPr>
            <w:r>
              <w:rPr>
                <w:lang w:val="en-CA"/>
              </w:rPr>
              <w:t>Upper Miramichi</w:t>
            </w:r>
            <w:r w:rsidR="00B360B2">
              <w:rPr>
                <w:lang w:val="en-CA"/>
              </w:rPr>
              <w:t xml:space="preserve"> Community </w:t>
            </w:r>
            <w:r w:rsidR="00F82F14" w:rsidRPr="00587A23">
              <w:rPr>
                <w:lang w:val="en-CA"/>
              </w:rPr>
              <w:t>Library</w:t>
            </w:r>
          </w:p>
          <w:p w14:paraId="7891CC1C" w14:textId="4CB40557" w:rsidR="00953150" w:rsidRPr="00587A23" w:rsidRDefault="002203A1" w:rsidP="005D71FE">
            <w:pPr>
              <w:jc w:val="left"/>
              <w:rPr>
                <w:lang w:val="en-CA"/>
              </w:rPr>
            </w:pPr>
            <w:r>
              <w:rPr>
                <w:lang w:val="en-CA"/>
              </w:rPr>
              <w:t>7263 Route 8 Unit 1 New Bandon</w:t>
            </w:r>
            <w:r w:rsidR="00F82F14" w:rsidRPr="00587A23">
              <w:rPr>
                <w:lang w:val="en-CA"/>
              </w:rPr>
              <w:t>, N.B.</w:t>
            </w:r>
            <w:r w:rsidR="00854F98" w:rsidRPr="00587A23">
              <w:rPr>
                <w:lang w:val="en-CA"/>
              </w:rPr>
              <w:t xml:space="preserve"> E9</w:t>
            </w:r>
            <w:r>
              <w:rPr>
                <w:lang w:val="en-CA"/>
              </w:rPr>
              <w:t>C 2A7</w:t>
            </w:r>
          </w:p>
          <w:p w14:paraId="0C5050B3" w14:textId="300472CC" w:rsidR="00953150" w:rsidRPr="002203A1" w:rsidRDefault="002203A1" w:rsidP="005D71FE">
            <w:pPr>
              <w:jc w:val="left"/>
              <w:rPr>
                <w:lang w:val="en-CA"/>
              </w:rPr>
            </w:pPr>
            <w:r>
              <w:rPr>
                <w:lang w:val="en-CA"/>
              </w:rPr>
              <w:t>Tabatha.sheffroth</w:t>
            </w:r>
            <w:r w:rsidR="00854F98" w:rsidRPr="002203A1">
              <w:rPr>
                <w:lang w:val="en-CA"/>
              </w:rPr>
              <w:t>@gnb.ca</w:t>
            </w:r>
          </w:p>
          <w:p w14:paraId="0034A6B1" w14:textId="77777777" w:rsidR="00953150" w:rsidRPr="002203A1" w:rsidRDefault="00953150" w:rsidP="005D71FE">
            <w:pPr>
              <w:jc w:val="left"/>
              <w:rPr>
                <w:lang w:val="en-CA"/>
              </w:rPr>
            </w:pPr>
          </w:p>
        </w:tc>
        <w:tc>
          <w:tcPr>
            <w:tcW w:w="4590" w:type="dxa"/>
          </w:tcPr>
          <w:p w14:paraId="7EEB8899" w14:textId="71421726" w:rsidR="00AD7563" w:rsidRPr="00AD7563" w:rsidRDefault="002203A1" w:rsidP="005D71FE">
            <w:pPr>
              <w:jc w:val="left"/>
            </w:pPr>
            <w:r>
              <w:t>Tabatha Sheffroth</w:t>
            </w:r>
          </w:p>
          <w:p w14:paraId="2CE44D8C" w14:textId="76089889" w:rsidR="00953150" w:rsidRPr="00AD7563" w:rsidRDefault="00E850AB" w:rsidP="005D71FE">
            <w:pPr>
              <w:jc w:val="left"/>
            </w:pPr>
            <w:r w:rsidRPr="00AD7563">
              <w:t>Gestionnaire</w:t>
            </w:r>
            <w:r w:rsidR="00FE4DA1" w:rsidRPr="00AD7563">
              <w:t xml:space="preserve"> de bibliothèque</w:t>
            </w:r>
          </w:p>
          <w:p w14:paraId="4D7FAE61" w14:textId="64EE674F" w:rsidR="00854F98" w:rsidRPr="00AD7563" w:rsidRDefault="00854F98" w:rsidP="005D71FE">
            <w:pPr>
              <w:jc w:val="left"/>
            </w:pPr>
            <w:r w:rsidRPr="00AD7563">
              <w:t xml:space="preserve">Bibliothèque communautaire-scolaire de </w:t>
            </w:r>
            <w:r w:rsidR="002203A1">
              <w:t>Upper Miramichi</w:t>
            </w:r>
          </w:p>
          <w:p w14:paraId="365193C2" w14:textId="1FC3791F" w:rsidR="00854F98" w:rsidRPr="002203A1" w:rsidRDefault="002203A1" w:rsidP="005D71FE">
            <w:pPr>
              <w:jc w:val="left"/>
              <w:rPr>
                <w:lang w:val="en-CA"/>
              </w:rPr>
            </w:pPr>
            <w:r w:rsidRPr="002203A1">
              <w:rPr>
                <w:lang w:val="en-CA"/>
              </w:rPr>
              <w:t>7263 Route 8 Unit 1 New Ba</w:t>
            </w:r>
            <w:r>
              <w:rPr>
                <w:lang w:val="en-CA"/>
              </w:rPr>
              <w:t>ndo</w:t>
            </w:r>
            <w:r w:rsidR="00854F98" w:rsidRPr="002203A1">
              <w:rPr>
                <w:lang w:val="en-CA"/>
              </w:rPr>
              <w:t>n, N.</w:t>
            </w:r>
            <w:r>
              <w:rPr>
                <w:lang w:val="en-CA"/>
              </w:rPr>
              <w:t>-</w:t>
            </w:r>
            <w:r w:rsidR="00854F98" w:rsidRPr="002203A1">
              <w:rPr>
                <w:lang w:val="en-CA"/>
              </w:rPr>
              <w:t xml:space="preserve">B. E9C </w:t>
            </w:r>
            <w:r>
              <w:rPr>
                <w:lang w:val="en-CA"/>
              </w:rPr>
              <w:t>2A7</w:t>
            </w:r>
          </w:p>
          <w:p w14:paraId="729E4F1E" w14:textId="7BE1882C" w:rsidR="00854F98" w:rsidRPr="00AD7563" w:rsidRDefault="002203A1" w:rsidP="005D71FE">
            <w:pPr>
              <w:jc w:val="left"/>
            </w:pPr>
            <w:r>
              <w:t>Tabatha.sheffroth</w:t>
            </w:r>
            <w:r w:rsidR="00854F98" w:rsidRPr="00AD7563">
              <w:t>@gnb.ca</w:t>
            </w:r>
          </w:p>
          <w:p w14:paraId="3E4E2357" w14:textId="77777777" w:rsidR="00FE4DA1" w:rsidRPr="00AD7563" w:rsidRDefault="00FE4DA1" w:rsidP="005D71FE">
            <w:pPr>
              <w:jc w:val="left"/>
            </w:pPr>
          </w:p>
        </w:tc>
      </w:tr>
      <w:tr w:rsidR="00953150" w:rsidRPr="00734B7B" w14:paraId="01CC8119" w14:textId="77777777" w:rsidTr="00C758EE">
        <w:tc>
          <w:tcPr>
            <w:tcW w:w="4680" w:type="dxa"/>
          </w:tcPr>
          <w:p w14:paraId="03735893" w14:textId="79DFF4E9" w:rsidR="00953150" w:rsidRPr="00587A23" w:rsidRDefault="00953150" w:rsidP="005D71FE">
            <w:pPr>
              <w:jc w:val="left"/>
              <w:rPr>
                <w:lang w:val="en-CA"/>
              </w:rPr>
            </w:pPr>
            <w:r w:rsidRPr="00587A23">
              <w:rPr>
                <w:lang w:val="en-CA"/>
              </w:rPr>
              <w:t xml:space="preserve">Applications must be </w:t>
            </w:r>
            <w:r w:rsidR="00FE4DA1" w:rsidRPr="00587A23">
              <w:rPr>
                <w:lang w:val="en-CA"/>
              </w:rPr>
              <w:t>received</w:t>
            </w:r>
            <w:r w:rsidRPr="00587A23">
              <w:rPr>
                <w:lang w:val="en-CA"/>
              </w:rPr>
              <w:t xml:space="preserve"> by </w:t>
            </w:r>
            <w:r w:rsidR="00F16345">
              <w:rPr>
                <w:lang w:val="en-CA"/>
              </w:rPr>
              <w:t>May 21</w:t>
            </w:r>
            <w:r w:rsidR="005D6C26" w:rsidRPr="00587A23">
              <w:rPr>
                <w:lang w:val="en-CA"/>
              </w:rPr>
              <w:t>, 202</w:t>
            </w:r>
            <w:r w:rsidR="00F16345">
              <w:rPr>
                <w:lang w:val="en-CA"/>
              </w:rPr>
              <w:t>2</w:t>
            </w:r>
            <w:r w:rsidRPr="00587A23">
              <w:rPr>
                <w:lang w:val="en-CA"/>
              </w:rPr>
              <w:t xml:space="preserve">. </w:t>
            </w:r>
          </w:p>
          <w:p w14:paraId="75A7918A" w14:textId="40AB3F96" w:rsidR="001B6A9B" w:rsidRPr="00587A23" w:rsidRDefault="001B6A9B" w:rsidP="005D71FE">
            <w:pPr>
              <w:jc w:val="left"/>
              <w:rPr>
                <w:lang w:val="en-CA"/>
              </w:rPr>
            </w:pPr>
          </w:p>
          <w:p w14:paraId="216690A4" w14:textId="3A7231DB" w:rsidR="009829E5" w:rsidRDefault="007964E3" w:rsidP="005D71FE">
            <w:pPr>
              <w:jc w:val="left"/>
              <w:rPr>
                <w:lang w:val="en-CA"/>
              </w:rPr>
            </w:pPr>
            <w:r w:rsidRPr="005D71FE">
              <w:rPr>
                <w:lang w:val="en-CA"/>
              </w:rPr>
              <w:t>The New Brunswick Public Library Service is a branch of the Department of Post-Secondary Education, Training and Labour.</w:t>
            </w:r>
            <w:r w:rsidR="00F14430" w:rsidRPr="005D71FE">
              <w:rPr>
                <w:lang w:val="en-CA"/>
              </w:rPr>
              <w:t xml:space="preserve"> </w:t>
            </w:r>
          </w:p>
          <w:p w14:paraId="3D013849" w14:textId="097838B8" w:rsidR="008910ED" w:rsidRPr="00F40F12" w:rsidRDefault="008910ED" w:rsidP="005D71FE">
            <w:pPr>
              <w:jc w:val="left"/>
              <w:rPr>
                <w:noProof/>
                <w:lang w:val="en-CA" w:eastAsia="en-CA"/>
              </w:rPr>
            </w:pPr>
            <w:r w:rsidRPr="00AD7563">
              <w:rPr>
                <w:noProof/>
                <w:lang w:eastAsia="en-CA"/>
              </w:rPr>
              <w:drawing>
                <wp:anchor distT="0" distB="0" distL="114300" distR="114300" simplePos="0" relativeHeight="251660288" behindDoc="0" locked="0" layoutInCell="1" allowOverlap="1" wp14:anchorId="5941B785" wp14:editId="41420E94">
                  <wp:simplePos x="0" y="0"/>
                  <wp:positionH relativeFrom="margin">
                    <wp:posOffset>38100</wp:posOffset>
                  </wp:positionH>
                  <wp:positionV relativeFrom="paragraph">
                    <wp:posOffset>100330</wp:posOffset>
                  </wp:positionV>
                  <wp:extent cx="1771650" cy="647700"/>
                  <wp:effectExtent l="0" t="0" r="0" b="0"/>
                  <wp:wrapSquare wrapText="bothSides"/>
                  <wp:docPr id="1" name="Picture 2" descr="NB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647700"/>
                          </a:xfrm>
                          <a:prstGeom prst="rect">
                            <a:avLst/>
                          </a:prstGeom>
                        </pic:spPr>
                      </pic:pic>
                    </a:graphicData>
                  </a:graphic>
                  <wp14:sizeRelH relativeFrom="margin">
                    <wp14:pctWidth>0</wp14:pctWidth>
                  </wp14:sizeRelH>
                  <wp14:sizeRelV relativeFrom="margin">
                    <wp14:pctHeight>0</wp14:pctHeight>
                  </wp14:sizeRelV>
                </wp:anchor>
              </w:drawing>
            </w:r>
          </w:p>
          <w:p w14:paraId="692D22FF" w14:textId="38C21A50" w:rsidR="008910ED" w:rsidRDefault="008910ED" w:rsidP="005D71FE">
            <w:pPr>
              <w:jc w:val="left"/>
              <w:rPr>
                <w:lang w:val="en-CA"/>
              </w:rPr>
            </w:pPr>
          </w:p>
          <w:p w14:paraId="57C622C6" w14:textId="7031AB98" w:rsidR="008910ED" w:rsidRDefault="008910ED" w:rsidP="005D71FE">
            <w:pPr>
              <w:jc w:val="left"/>
              <w:rPr>
                <w:lang w:val="en-CA"/>
              </w:rPr>
            </w:pPr>
          </w:p>
          <w:p w14:paraId="780AF997" w14:textId="2B62426C" w:rsidR="008910ED" w:rsidRDefault="008910ED" w:rsidP="005D71FE">
            <w:pPr>
              <w:jc w:val="left"/>
              <w:rPr>
                <w:b/>
                <w:lang w:val="en-CA"/>
              </w:rPr>
            </w:pPr>
          </w:p>
          <w:p w14:paraId="739AFD60" w14:textId="1BF74B68" w:rsidR="008910ED" w:rsidRDefault="008910ED" w:rsidP="005D71FE">
            <w:pPr>
              <w:jc w:val="left"/>
              <w:rPr>
                <w:b/>
                <w:lang w:val="en-CA"/>
              </w:rPr>
            </w:pPr>
          </w:p>
          <w:p w14:paraId="79148E40" w14:textId="77777777" w:rsidR="008910ED" w:rsidRPr="005D71FE" w:rsidRDefault="008910ED" w:rsidP="005D71FE">
            <w:pPr>
              <w:jc w:val="left"/>
              <w:rPr>
                <w:b/>
                <w:lang w:val="en-CA"/>
              </w:rPr>
            </w:pPr>
          </w:p>
          <w:p w14:paraId="76C7A13E" w14:textId="1E36094D" w:rsidR="007964E3" w:rsidRPr="005D71FE" w:rsidRDefault="007964E3" w:rsidP="005D71FE">
            <w:pPr>
              <w:jc w:val="left"/>
              <w:rPr>
                <w:lang w:val="en-CA"/>
              </w:rPr>
            </w:pPr>
          </w:p>
        </w:tc>
        <w:tc>
          <w:tcPr>
            <w:tcW w:w="4590" w:type="dxa"/>
          </w:tcPr>
          <w:p w14:paraId="6381B42B" w14:textId="48D011A1" w:rsidR="00953150" w:rsidRPr="00AD7563" w:rsidRDefault="00FE4DA1" w:rsidP="005D71FE">
            <w:pPr>
              <w:jc w:val="left"/>
              <w:rPr>
                <w:b/>
              </w:rPr>
            </w:pPr>
            <w:r w:rsidRPr="00AD7563">
              <w:lastRenderedPageBreak/>
              <w:t xml:space="preserve">Les </w:t>
            </w:r>
            <w:r w:rsidR="006F3AD4" w:rsidRPr="00AD7563">
              <w:t>demandes d’emploi</w:t>
            </w:r>
            <w:r w:rsidRPr="00AD7563">
              <w:t xml:space="preserve"> doivent être </w:t>
            </w:r>
            <w:r w:rsidR="0036577A" w:rsidRPr="00AD7563">
              <w:t>reçues</w:t>
            </w:r>
            <w:r w:rsidR="006F3AD4" w:rsidRPr="00AD7563">
              <w:t xml:space="preserve"> au plus tar</w:t>
            </w:r>
            <w:r w:rsidR="00876C6D" w:rsidRPr="00AD7563">
              <w:t>d</w:t>
            </w:r>
            <w:r w:rsidRPr="00AD7563">
              <w:t xml:space="preserve"> le </w:t>
            </w:r>
            <w:r w:rsidR="00F16345">
              <w:t>2</w:t>
            </w:r>
            <w:r w:rsidR="002F6BA9">
              <w:t>1</w:t>
            </w:r>
            <w:r w:rsidR="005D6C26" w:rsidRPr="00AD7563">
              <w:t xml:space="preserve"> de </w:t>
            </w:r>
            <w:r w:rsidR="00F40F12">
              <w:t>mai</w:t>
            </w:r>
            <w:r w:rsidR="005D6C26" w:rsidRPr="00AD7563">
              <w:t xml:space="preserve"> 202</w:t>
            </w:r>
            <w:r w:rsidR="00F16345">
              <w:t>2</w:t>
            </w:r>
            <w:r w:rsidRPr="00AD7563">
              <w:t>.</w:t>
            </w:r>
          </w:p>
          <w:p w14:paraId="01E9BE26" w14:textId="77777777" w:rsidR="00EF582F" w:rsidRPr="00AD7563" w:rsidRDefault="00EF582F" w:rsidP="005D71FE">
            <w:pPr>
              <w:jc w:val="left"/>
            </w:pPr>
          </w:p>
          <w:p w14:paraId="7F307A30" w14:textId="77777777" w:rsidR="00F14430" w:rsidRPr="00AD7563" w:rsidRDefault="007964E3" w:rsidP="005D71FE">
            <w:pPr>
              <w:jc w:val="left"/>
              <w:rPr>
                <w:b/>
              </w:rPr>
            </w:pPr>
            <w:r w:rsidRPr="00AD7563">
              <w:t xml:space="preserve">Le Service des bibliothèques publiques du Nouveau-Brunswick est une </w:t>
            </w:r>
            <w:r w:rsidR="0036577A" w:rsidRPr="00AD7563">
              <w:t>direction</w:t>
            </w:r>
            <w:r w:rsidRPr="00AD7563">
              <w:t xml:space="preserve"> du Ministère de l’Éducation postsecondaire, de la Formation et du Travail. </w:t>
            </w:r>
          </w:p>
        </w:tc>
      </w:tr>
      <w:tr w:rsidR="008910ED" w:rsidRPr="00734B7B" w14:paraId="7F84F04D" w14:textId="77777777" w:rsidTr="00C758EE">
        <w:tc>
          <w:tcPr>
            <w:tcW w:w="4680" w:type="dxa"/>
          </w:tcPr>
          <w:p w14:paraId="645124CE" w14:textId="77777777" w:rsidR="008910ED" w:rsidRPr="00F40F12" w:rsidRDefault="008910ED" w:rsidP="005D71FE">
            <w:pPr>
              <w:jc w:val="left"/>
            </w:pPr>
          </w:p>
        </w:tc>
        <w:tc>
          <w:tcPr>
            <w:tcW w:w="4590" w:type="dxa"/>
          </w:tcPr>
          <w:p w14:paraId="17FDD299" w14:textId="77777777" w:rsidR="008910ED" w:rsidRPr="00AD7563" w:rsidRDefault="008910ED" w:rsidP="005D71FE">
            <w:pPr>
              <w:jc w:val="left"/>
            </w:pPr>
          </w:p>
        </w:tc>
      </w:tr>
    </w:tbl>
    <w:p w14:paraId="1D8157A7" w14:textId="0CD79B8F" w:rsidR="00101C30" w:rsidRPr="00AD7563" w:rsidRDefault="00101C30" w:rsidP="00A21CB3">
      <w:pPr>
        <w:jc w:val="left"/>
      </w:pPr>
    </w:p>
    <w:sectPr w:rsidR="00101C30" w:rsidRPr="00AD7563" w:rsidSect="00897BFF">
      <w:pgSz w:w="12240" w:h="15840"/>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F642F"/>
    <w:multiLevelType w:val="hybridMultilevel"/>
    <w:tmpl w:val="375A0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4D285E"/>
    <w:multiLevelType w:val="hybridMultilevel"/>
    <w:tmpl w:val="A1E43686"/>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AD"/>
    <w:rsid w:val="00002428"/>
    <w:rsid w:val="00003420"/>
    <w:rsid w:val="00006201"/>
    <w:rsid w:val="0001072A"/>
    <w:rsid w:val="000168D0"/>
    <w:rsid w:val="00021B4A"/>
    <w:rsid w:val="0002447F"/>
    <w:rsid w:val="000314A0"/>
    <w:rsid w:val="00031653"/>
    <w:rsid w:val="00032894"/>
    <w:rsid w:val="00034E84"/>
    <w:rsid w:val="00035873"/>
    <w:rsid w:val="0004007B"/>
    <w:rsid w:val="000412E7"/>
    <w:rsid w:val="000435EF"/>
    <w:rsid w:val="00050341"/>
    <w:rsid w:val="00056830"/>
    <w:rsid w:val="000639EA"/>
    <w:rsid w:val="000678C9"/>
    <w:rsid w:val="00074954"/>
    <w:rsid w:val="00075D47"/>
    <w:rsid w:val="00077567"/>
    <w:rsid w:val="00080E22"/>
    <w:rsid w:val="00083347"/>
    <w:rsid w:val="00085F27"/>
    <w:rsid w:val="0008623B"/>
    <w:rsid w:val="00086EAE"/>
    <w:rsid w:val="00090BB8"/>
    <w:rsid w:val="000940FD"/>
    <w:rsid w:val="000A5BD2"/>
    <w:rsid w:val="000B1D57"/>
    <w:rsid w:val="000B728C"/>
    <w:rsid w:val="000C06F0"/>
    <w:rsid w:val="000D6246"/>
    <w:rsid w:val="000D78C3"/>
    <w:rsid w:val="000E476A"/>
    <w:rsid w:val="000E6E2D"/>
    <w:rsid w:val="000F7FD4"/>
    <w:rsid w:val="00100C33"/>
    <w:rsid w:val="00101C30"/>
    <w:rsid w:val="00104E96"/>
    <w:rsid w:val="0010507D"/>
    <w:rsid w:val="00106D00"/>
    <w:rsid w:val="00107549"/>
    <w:rsid w:val="00107565"/>
    <w:rsid w:val="001122A2"/>
    <w:rsid w:val="00112DBD"/>
    <w:rsid w:val="00117CC3"/>
    <w:rsid w:val="001214FC"/>
    <w:rsid w:val="001215B5"/>
    <w:rsid w:val="0012563E"/>
    <w:rsid w:val="00132CAA"/>
    <w:rsid w:val="00134DC4"/>
    <w:rsid w:val="00137375"/>
    <w:rsid w:val="00147059"/>
    <w:rsid w:val="00150D49"/>
    <w:rsid w:val="00152383"/>
    <w:rsid w:val="00156A66"/>
    <w:rsid w:val="00161102"/>
    <w:rsid w:val="00162526"/>
    <w:rsid w:val="00174150"/>
    <w:rsid w:val="001848F4"/>
    <w:rsid w:val="001868A2"/>
    <w:rsid w:val="001914CB"/>
    <w:rsid w:val="00193864"/>
    <w:rsid w:val="001966A8"/>
    <w:rsid w:val="00196DF9"/>
    <w:rsid w:val="001A05DE"/>
    <w:rsid w:val="001A0AE8"/>
    <w:rsid w:val="001A0FD8"/>
    <w:rsid w:val="001A19D5"/>
    <w:rsid w:val="001A1C52"/>
    <w:rsid w:val="001A4A23"/>
    <w:rsid w:val="001B0DAD"/>
    <w:rsid w:val="001B4508"/>
    <w:rsid w:val="001B5440"/>
    <w:rsid w:val="001B6A9B"/>
    <w:rsid w:val="001B6BC8"/>
    <w:rsid w:val="001C099D"/>
    <w:rsid w:val="001D3F44"/>
    <w:rsid w:val="001D57F1"/>
    <w:rsid w:val="001E1274"/>
    <w:rsid w:val="001E168D"/>
    <w:rsid w:val="001E21EE"/>
    <w:rsid w:val="001E2915"/>
    <w:rsid w:val="001E6AD4"/>
    <w:rsid w:val="001F2A6B"/>
    <w:rsid w:val="001F3099"/>
    <w:rsid w:val="001F3B25"/>
    <w:rsid w:val="001F5012"/>
    <w:rsid w:val="00204318"/>
    <w:rsid w:val="00205148"/>
    <w:rsid w:val="0020572C"/>
    <w:rsid w:val="00207285"/>
    <w:rsid w:val="00210FC2"/>
    <w:rsid w:val="00211EDE"/>
    <w:rsid w:val="002127DF"/>
    <w:rsid w:val="002139FE"/>
    <w:rsid w:val="00215397"/>
    <w:rsid w:val="00216924"/>
    <w:rsid w:val="00217BD4"/>
    <w:rsid w:val="002203A1"/>
    <w:rsid w:val="00222DA0"/>
    <w:rsid w:val="00226332"/>
    <w:rsid w:val="00230B0A"/>
    <w:rsid w:val="00231D3C"/>
    <w:rsid w:val="00234EE1"/>
    <w:rsid w:val="00235CBB"/>
    <w:rsid w:val="002376AE"/>
    <w:rsid w:val="00240C94"/>
    <w:rsid w:val="002416FE"/>
    <w:rsid w:val="002427DB"/>
    <w:rsid w:val="00242A95"/>
    <w:rsid w:val="00246B9A"/>
    <w:rsid w:val="00247368"/>
    <w:rsid w:val="00254E86"/>
    <w:rsid w:val="002572FC"/>
    <w:rsid w:val="00261C56"/>
    <w:rsid w:val="00262CB3"/>
    <w:rsid w:val="0026565D"/>
    <w:rsid w:val="00267398"/>
    <w:rsid w:val="0027171B"/>
    <w:rsid w:val="002746C0"/>
    <w:rsid w:val="00283E21"/>
    <w:rsid w:val="0028495C"/>
    <w:rsid w:val="00295957"/>
    <w:rsid w:val="00295C6B"/>
    <w:rsid w:val="0029754C"/>
    <w:rsid w:val="002A4936"/>
    <w:rsid w:val="002A687B"/>
    <w:rsid w:val="002B1E6F"/>
    <w:rsid w:val="002B5596"/>
    <w:rsid w:val="002C0BEF"/>
    <w:rsid w:val="002C2AF5"/>
    <w:rsid w:val="002C7AAD"/>
    <w:rsid w:val="002D2853"/>
    <w:rsid w:val="002D3846"/>
    <w:rsid w:val="002E1A5E"/>
    <w:rsid w:val="002E36CD"/>
    <w:rsid w:val="002E434A"/>
    <w:rsid w:val="002E57FB"/>
    <w:rsid w:val="002F193D"/>
    <w:rsid w:val="002F2167"/>
    <w:rsid w:val="002F6BA9"/>
    <w:rsid w:val="00302A87"/>
    <w:rsid w:val="003115F1"/>
    <w:rsid w:val="00313EBA"/>
    <w:rsid w:val="0031450B"/>
    <w:rsid w:val="00316BC7"/>
    <w:rsid w:val="0032377E"/>
    <w:rsid w:val="00323E6A"/>
    <w:rsid w:val="00332636"/>
    <w:rsid w:val="00333C1D"/>
    <w:rsid w:val="00340F63"/>
    <w:rsid w:val="00344E8F"/>
    <w:rsid w:val="00355679"/>
    <w:rsid w:val="003619AE"/>
    <w:rsid w:val="003649E0"/>
    <w:rsid w:val="00364AF7"/>
    <w:rsid w:val="0036577A"/>
    <w:rsid w:val="00367321"/>
    <w:rsid w:val="003745A7"/>
    <w:rsid w:val="003754B7"/>
    <w:rsid w:val="003810D7"/>
    <w:rsid w:val="00382459"/>
    <w:rsid w:val="00383321"/>
    <w:rsid w:val="00390C23"/>
    <w:rsid w:val="00391CA2"/>
    <w:rsid w:val="003941ED"/>
    <w:rsid w:val="00394366"/>
    <w:rsid w:val="00394AFE"/>
    <w:rsid w:val="0039563A"/>
    <w:rsid w:val="003972BE"/>
    <w:rsid w:val="003A24E7"/>
    <w:rsid w:val="003A2FB3"/>
    <w:rsid w:val="003A35F8"/>
    <w:rsid w:val="003A7D02"/>
    <w:rsid w:val="003B32E2"/>
    <w:rsid w:val="003B4488"/>
    <w:rsid w:val="003B4DEE"/>
    <w:rsid w:val="003B657F"/>
    <w:rsid w:val="003B7D7F"/>
    <w:rsid w:val="003B7E66"/>
    <w:rsid w:val="003C1921"/>
    <w:rsid w:val="003C32BE"/>
    <w:rsid w:val="003C385D"/>
    <w:rsid w:val="003C3CD9"/>
    <w:rsid w:val="003C3FC5"/>
    <w:rsid w:val="003C49BF"/>
    <w:rsid w:val="003C6511"/>
    <w:rsid w:val="003D3FC9"/>
    <w:rsid w:val="003D4E67"/>
    <w:rsid w:val="003E3526"/>
    <w:rsid w:val="003E35C1"/>
    <w:rsid w:val="003E5D57"/>
    <w:rsid w:val="003E7E7A"/>
    <w:rsid w:val="003F111E"/>
    <w:rsid w:val="00401331"/>
    <w:rsid w:val="00403348"/>
    <w:rsid w:val="00404FE5"/>
    <w:rsid w:val="00405EAF"/>
    <w:rsid w:val="00422D92"/>
    <w:rsid w:val="0043046B"/>
    <w:rsid w:val="00430562"/>
    <w:rsid w:val="00430646"/>
    <w:rsid w:val="0043278C"/>
    <w:rsid w:val="004344BD"/>
    <w:rsid w:val="00441922"/>
    <w:rsid w:val="004435D5"/>
    <w:rsid w:val="00443C4B"/>
    <w:rsid w:val="004441FF"/>
    <w:rsid w:val="004447A9"/>
    <w:rsid w:val="00445144"/>
    <w:rsid w:val="00450082"/>
    <w:rsid w:val="00450A75"/>
    <w:rsid w:val="00451E1A"/>
    <w:rsid w:val="0045593B"/>
    <w:rsid w:val="00466C6C"/>
    <w:rsid w:val="0047576C"/>
    <w:rsid w:val="0047581A"/>
    <w:rsid w:val="00477AFE"/>
    <w:rsid w:val="00477D7F"/>
    <w:rsid w:val="00482B83"/>
    <w:rsid w:val="0048383A"/>
    <w:rsid w:val="0048570C"/>
    <w:rsid w:val="00486492"/>
    <w:rsid w:val="0048742F"/>
    <w:rsid w:val="0048797D"/>
    <w:rsid w:val="00490131"/>
    <w:rsid w:val="0049221F"/>
    <w:rsid w:val="00493926"/>
    <w:rsid w:val="004A1C8F"/>
    <w:rsid w:val="004A7729"/>
    <w:rsid w:val="004B346C"/>
    <w:rsid w:val="004B407C"/>
    <w:rsid w:val="004C25C1"/>
    <w:rsid w:val="004C7D24"/>
    <w:rsid w:val="004D01CD"/>
    <w:rsid w:val="004D3D0E"/>
    <w:rsid w:val="004D4D70"/>
    <w:rsid w:val="004D669E"/>
    <w:rsid w:val="004D6ED9"/>
    <w:rsid w:val="004D6FC2"/>
    <w:rsid w:val="004E6B73"/>
    <w:rsid w:val="004F120D"/>
    <w:rsid w:val="00505A02"/>
    <w:rsid w:val="0051047E"/>
    <w:rsid w:val="005116DC"/>
    <w:rsid w:val="00514D65"/>
    <w:rsid w:val="00515728"/>
    <w:rsid w:val="00520805"/>
    <w:rsid w:val="00521D40"/>
    <w:rsid w:val="00522FE7"/>
    <w:rsid w:val="00523497"/>
    <w:rsid w:val="005235CA"/>
    <w:rsid w:val="00523A1E"/>
    <w:rsid w:val="005337CD"/>
    <w:rsid w:val="0053783C"/>
    <w:rsid w:val="0054062F"/>
    <w:rsid w:val="00542F1E"/>
    <w:rsid w:val="00546355"/>
    <w:rsid w:val="005472A3"/>
    <w:rsid w:val="00551EBE"/>
    <w:rsid w:val="00553AD6"/>
    <w:rsid w:val="00553D21"/>
    <w:rsid w:val="00557D37"/>
    <w:rsid w:val="00560D71"/>
    <w:rsid w:val="005664B7"/>
    <w:rsid w:val="00571BA3"/>
    <w:rsid w:val="00573DE5"/>
    <w:rsid w:val="0057463A"/>
    <w:rsid w:val="00586683"/>
    <w:rsid w:val="0058765F"/>
    <w:rsid w:val="00587A23"/>
    <w:rsid w:val="005900D6"/>
    <w:rsid w:val="0059188D"/>
    <w:rsid w:val="00592FF5"/>
    <w:rsid w:val="0059797B"/>
    <w:rsid w:val="00597E8E"/>
    <w:rsid w:val="005A1FD4"/>
    <w:rsid w:val="005A2C83"/>
    <w:rsid w:val="005A4219"/>
    <w:rsid w:val="005A556C"/>
    <w:rsid w:val="005A79F7"/>
    <w:rsid w:val="005B42AD"/>
    <w:rsid w:val="005B5114"/>
    <w:rsid w:val="005B52A4"/>
    <w:rsid w:val="005B59E9"/>
    <w:rsid w:val="005B6544"/>
    <w:rsid w:val="005B7095"/>
    <w:rsid w:val="005B7B70"/>
    <w:rsid w:val="005C05F6"/>
    <w:rsid w:val="005C1C98"/>
    <w:rsid w:val="005C7E65"/>
    <w:rsid w:val="005D236A"/>
    <w:rsid w:val="005D2D03"/>
    <w:rsid w:val="005D3FE2"/>
    <w:rsid w:val="005D6C26"/>
    <w:rsid w:val="005D71FE"/>
    <w:rsid w:val="005E26A0"/>
    <w:rsid w:val="005E2815"/>
    <w:rsid w:val="005E7EAD"/>
    <w:rsid w:val="005F2A7F"/>
    <w:rsid w:val="005F65C7"/>
    <w:rsid w:val="005F6A3D"/>
    <w:rsid w:val="0060324E"/>
    <w:rsid w:val="006105C0"/>
    <w:rsid w:val="006234F5"/>
    <w:rsid w:val="00623DB1"/>
    <w:rsid w:val="00630BA8"/>
    <w:rsid w:val="006327AA"/>
    <w:rsid w:val="0063389D"/>
    <w:rsid w:val="00650C7B"/>
    <w:rsid w:val="006606A2"/>
    <w:rsid w:val="0066307C"/>
    <w:rsid w:val="00663B97"/>
    <w:rsid w:val="006644E7"/>
    <w:rsid w:val="006677D3"/>
    <w:rsid w:val="0067014E"/>
    <w:rsid w:val="006702CF"/>
    <w:rsid w:val="00674CE5"/>
    <w:rsid w:val="00676ED7"/>
    <w:rsid w:val="00677AC4"/>
    <w:rsid w:val="00680712"/>
    <w:rsid w:val="006837E8"/>
    <w:rsid w:val="00690DA0"/>
    <w:rsid w:val="006910B5"/>
    <w:rsid w:val="006927EB"/>
    <w:rsid w:val="006932BD"/>
    <w:rsid w:val="0069386A"/>
    <w:rsid w:val="00694F53"/>
    <w:rsid w:val="006969D1"/>
    <w:rsid w:val="006A0CBB"/>
    <w:rsid w:val="006A2DEA"/>
    <w:rsid w:val="006A68C3"/>
    <w:rsid w:val="006A6BDB"/>
    <w:rsid w:val="006A77EF"/>
    <w:rsid w:val="006B3B34"/>
    <w:rsid w:val="006B4119"/>
    <w:rsid w:val="006B5619"/>
    <w:rsid w:val="006B66F8"/>
    <w:rsid w:val="006C24AC"/>
    <w:rsid w:val="006C5085"/>
    <w:rsid w:val="006C639D"/>
    <w:rsid w:val="006E2F1B"/>
    <w:rsid w:val="006F3AD4"/>
    <w:rsid w:val="006F42F2"/>
    <w:rsid w:val="006F44E3"/>
    <w:rsid w:val="006F45BD"/>
    <w:rsid w:val="006F69F2"/>
    <w:rsid w:val="007003BA"/>
    <w:rsid w:val="0070109F"/>
    <w:rsid w:val="00701847"/>
    <w:rsid w:val="007035EE"/>
    <w:rsid w:val="00705193"/>
    <w:rsid w:val="00705EB9"/>
    <w:rsid w:val="007133E4"/>
    <w:rsid w:val="00715DBD"/>
    <w:rsid w:val="0071658F"/>
    <w:rsid w:val="00720DE5"/>
    <w:rsid w:val="00723CC8"/>
    <w:rsid w:val="00726855"/>
    <w:rsid w:val="007272B1"/>
    <w:rsid w:val="00730364"/>
    <w:rsid w:val="0073080B"/>
    <w:rsid w:val="00734B7B"/>
    <w:rsid w:val="007364F6"/>
    <w:rsid w:val="0074176B"/>
    <w:rsid w:val="00743BC7"/>
    <w:rsid w:val="00746BA1"/>
    <w:rsid w:val="007473C7"/>
    <w:rsid w:val="00751E36"/>
    <w:rsid w:val="0075576F"/>
    <w:rsid w:val="00761130"/>
    <w:rsid w:val="00761514"/>
    <w:rsid w:val="00763B27"/>
    <w:rsid w:val="007646E4"/>
    <w:rsid w:val="00764D5A"/>
    <w:rsid w:val="00765F3D"/>
    <w:rsid w:val="00770BE3"/>
    <w:rsid w:val="00774000"/>
    <w:rsid w:val="00774CF0"/>
    <w:rsid w:val="00775EFC"/>
    <w:rsid w:val="00776363"/>
    <w:rsid w:val="007772C1"/>
    <w:rsid w:val="007805B3"/>
    <w:rsid w:val="007869C9"/>
    <w:rsid w:val="0079084A"/>
    <w:rsid w:val="0079127F"/>
    <w:rsid w:val="00792A6B"/>
    <w:rsid w:val="00793F44"/>
    <w:rsid w:val="0079547D"/>
    <w:rsid w:val="00795C34"/>
    <w:rsid w:val="007964E3"/>
    <w:rsid w:val="007A0AC8"/>
    <w:rsid w:val="007A2BA7"/>
    <w:rsid w:val="007A5D02"/>
    <w:rsid w:val="007B2ECE"/>
    <w:rsid w:val="007B3583"/>
    <w:rsid w:val="007B5E6A"/>
    <w:rsid w:val="007B742D"/>
    <w:rsid w:val="007D2306"/>
    <w:rsid w:val="007D3AE5"/>
    <w:rsid w:val="007D5380"/>
    <w:rsid w:val="007D7AD2"/>
    <w:rsid w:val="007E07CF"/>
    <w:rsid w:val="007E0930"/>
    <w:rsid w:val="007E1886"/>
    <w:rsid w:val="007E2763"/>
    <w:rsid w:val="007E5303"/>
    <w:rsid w:val="007E7596"/>
    <w:rsid w:val="007F0412"/>
    <w:rsid w:val="007F1E20"/>
    <w:rsid w:val="007F2FC5"/>
    <w:rsid w:val="007F4BD4"/>
    <w:rsid w:val="007F5713"/>
    <w:rsid w:val="008023A2"/>
    <w:rsid w:val="008059C7"/>
    <w:rsid w:val="00807370"/>
    <w:rsid w:val="00822AD3"/>
    <w:rsid w:val="00830D2F"/>
    <w:rsid w:val="00831EA9"/>
    <w:rsid w:val="00840CD5"/>
    <w:rsid w:val="008432F4"/>
    <w:rsid w:val="0084557D"/>
    <w:rsid w:val="0084594E"/>
    <w:rsid w:val="008469CA"/>
    <w:rsid w:val="00851A69"/>
    <w:rsid w:val="00853954"/>
    <w:rsid w:val="008548DC"/>
    <w:rsid w:val="00854F98"/>
    <w:rsid w:val="00855244"/>
    <w:rsid w:val="008605AE"/>
    <w:rsid w:val="00864DA5"/>
    <w:rsid w:val="008657CE"/>
    <w:rsid w:val="008658D5"/>
    <w:rsid w:val="00870F9C"/>
    <w:rsid w:val="00871A0A"/>
    <w:rsid w:val="00872BC9"/>
    <w:rsid w:val="0087636B"/>
    <w:rsid w:val="00876C6D"/>
    <w:rsid w:val="00877C79"/>
    <w:rsid w:val="0088055D"/>
    <w:rsid w:val="0088559C"/>
    <w:rsid w:val="00890910"/>
    <w:rsid w:val="008910ED"/>
    <w:rsid w:val="008953D2"/>
    <w:rsid w:val="00897B84"/>
    <w:rsid w:val="00897BFF"/>
    <w:rsid w:val="008A00BD"/>
    <w:rsid w:val="008A1E7C"/>
    <w:rsid w:val="008A2F9A"/>
    <w:rsid w:val="008A4BFF"/>
    <w:rsid w:val="008B006B"/>
    <w:rsid w:val="008B29DB"/>
    <w:rsid w:val="008B3364"/>
    <w:rsid w:val="008B3978"/>
    <w:rsid w:val="008B7E86"/>
    <w:rsid w:val="008C1541"/>
    <w:rsid w:val="008C1C06"/>
    <w:rsid w:val="008C4B91"/>
    <w:rsid w:val="008D01B9"/>
    <w:rsid w:val="008D0545"/>
    <w:rsid w:val="008D7B37"/>
    <w:rsid w:val="008E4713"/>
    <w:rsid w:val="008E5150"/>
    <w:rsid w:val="008E627A"/>
    <w:rsid w:val="008F0CFE"/>
    <w:rsid w:val="008F2446"/>
    <w:rsid w:val="008F5F60"/>
    <w:rsid w:val="00900E46"/>
    <w:rsid w:val="00901DFF"/>
    <w:rsid w:val="0090402F"/>
    <w:rsid w:val="0091475F"/>
    <w:rsid w:val="00915639"/>
    <w:rsid w:val="00920A7F"/>
    <w:rsid w:val="009267DD"/>
    <w:rsid w:val="00932043"/>
    <w:rsid w:val="0093454B"/>
    <w:rsid w:val="0093728E"/>
    <w:rsid w:val="00940364"/>
    <w:rsid w:val="0094206A"/>
    <w:rsid w:val="00953150"/>
    <w:rsid w:val="00953694"/>
    <w:rsid w:val="00955072"/>
    <w:rsid w:val="00957275"/>
    <w:rsid w:val="009615CE"/>
    <w:rsid w:val="00965A95"/>
    <w:rsid w:val="00975BB7"/>
    <w:rsid w:val="00981157"/>
    <w:rsid w:val="009826C1"/>
    <w:rsid w:val="009829E5"/>
    <w:rsid w:val="009867D9"/>
    <w:rsid w:val="00990194"/>
    <w:rsid w:val="00996AEE"/>
    <w:rsid w:val="009A04DE"/>
    <w:rsid w:val="009B3805"/>
    <w:rsid w:val="009C16A7"/>
    <w:rsid w:val="009C188B"/>
    <w:rsid w:val="009C1A75"/>
    <w:rsid w:val="009C6F7D"/>
    <w:rsid w:val="009D13D1"/>
    <w:rsid w:val="009D5E1F"/>
    <w:rsid w:val="009D6613"/>
    <w:rsid w:val="009D7323"/>
    <w:rsid w:val="009F3091"/>
    <w:rsid w:val="009F35BE"/>
    <w:rsid w:val="009F4482"/>
    <w:rsid w:val="009F77CA"/>
    <w:rsid w:val="009F7B0A"/>
    <w:rsid w:val="00A0765A"/>
    <w:rsid w:val="00A076C3"/>
    <w:rsid w:val="00A07926"/>
    <w:rsid w:val="00A10529"/>
    <w:rsid w:val="00A129D2"/>
    <w:rsid w:val="00A148EC"/>
    <w:rsid w:val="00A14F79"/>
    <w:rsid w:val="00A161ED"/>
    <w:rsid w:val="00A17642"/>
    <w:rsid w:val="00A20536"/>
    <w:rsid w:val="00A21CB3"/>
    <w:rsid w:val="00A22664"/>
    <w:rsid w:val="00A253A9"/>
    <w:rsid w:val="00A30182"/>
    <w:rsid w:val="00A40776"/>
    <w:rsid w:val="00A43ED8"/>
    <w:rsid w:val="00A4517C"/>
    <w:rsid w:val="00A5201F"/>
    <w:rsid w:val="00A53963"/>
    <w:rsid w:val="00A5516D"/>
    <w:rsid w:val="00A56D4E"/>
    <w:rsid w:val="00A57893"/>
    <w:rsid w:val="00A605B7"/>
    <w:rsid w:val="00A624A3"/>
    <w:rsid w:val="00A6281B"/>
    <w:rsid w:val="00A73329"/>
    <w:rsid w:val="00A73D4E"/>
    <w:rsid w:val="00A77DA8"/>
    <w:rsid w:val="00A8054E"/>
    <w:rsid w:val="00A8409F"/>
    <w:rsid w:val="00A85068"/>
    <w:rsid w:val="00A91461"/>
    <w:rsid w:val="00A9246E"/>
    <w:rsid w:val="00A95572"/>
    <w:rsid w:val="00AA7637"/>
    <w:rsid w:val="00AB11E4"/>
    <w:rsid w:val="00AB75F4"/>
    <w:rsid w:val="00AC1C6C"/>
    <w:rsid w:val="00AC414A"/>
    <w:rsid w:val="00AD0044"/>
    <w:rsid w:val="00AD1BF0"/>
    <w:rsid w:val="00AD3526"/>
    <w:rsid w:val="00AD47D9"/>
    <w:rsid w:val="00AD7563"/>
    <w:rsid w:val="00AE0320"/>
    <w:rsid w:val="00AE23FE"/>
    <w:rsid w:val="00AE3C74"/>
    <w:rsid w:val="00AE4B2D"/>
    <w:rsid w:val="00B02B9E"/>
    <w:rsid w:val="00B04A9E"/>
    <w:rsid w:val="00B04BF1"/>
    <w:rsid w:val="00B10B47"/>
    <w:rsid w:val="00B13334"/>
    <w:rsid w:val="00B142AA"/>
    <w:rsid w:val="00B1473E"/>
    <w:rsid w:val="00B2351A"/>
    <w:rsid w:val="00B25B5B"/>
    <w:rsid w:val="00B3013B"/>
    <w:rsid w:val="00B32529"/>
    <w:rsid w:val="00B34438"/>
    <w:rsid w:val="00B359F4"/>
    <w:rsid w:val="00B360B2"/>
    <w:rsid w:val="00B4307F"/>
    <w:rsid w:val="00B526FE"/>
    <w:rsid w:val="00B571C2"/>
    <w:rsid w:val="00B574A4"/>
    <w:rsid w:val="00B60F0A"/>
    <w:rsid w:val="00B66825"/>
    <w:rsid w:val="00B67E90"/>
    <w:rsid w:val="00B71940"/>
    <w:rsid w:val="00B762FC"/>
    <w:rsid w:val="00B777A9"/>
    <w:rsid w:val="00B8651E"/>
    <w:rsid w:val="00B869BC"/>
    <w:rsid w:val="00B87345"/>
    <w:rsid w:val="00B87D13"/>
    <w:rsid w:val="00B901CF"/>
    <w:rsid w:val="00B90A2F"/>
    <w:rsid w:val="00B94B9C"/>
    <w:rsid w:val="00B96265"/>
    <w:rsid w:val="00BA009B"/>
    <w:rsid w:val="00BA4922"/>
    <w:rsid w:val="00BA4E82"/>
    <w:rsid w:val="00BB1ACA"/>
    <w:rsid w:val="00BB1EF3"/>
    <w:rsid w:val="00BB2B40"/>
    <w:rsid w:val="00BB6E4F"/>
    <w:rsid w:val="00BC0BAA"/>
    <w:rsid w:val="00BC55D5"/>
    <w:rsid w:val="00BD40B7"/>
    <w:rsid w:val="00BD7A5E"/>
    <w:rsid w:val="00BE1BAA"/>
    <w:rsid w:val="00BE2536"/>
    <w:rsid w:val="00BE6334"/>
    <w:rsid w:val="00BF5071"/>
    <w:rsid w:val="00BF6C6D"/>
    <w:rsid w:val="00C017CB"/>
    <w:rsid w:val="00C056A8"/>
    <w:rsid w:val="00C06F28"/>
    <w:rsid w:val="00C10774"/>
    <w:rsid w:val="00C1116A"/>
    <w:rsid w:val="00C11C52"/>
    <w:rsid w:val="00C12D12"/>
    <w:rsid w:val="00C12D29"/>
    <w:rsid w:val="00C13AAE"/>
    <w:rsid w:val="00C20FAF"/>
    <w:rsid w:val="00C231E1"/>
    <w:rsid w:val="00C24AA3"/>
    <w:rsid w:val="00C269A3"/>
    <w:rsid w:val="00C26FEF"/>
    <w:rsid w:val="00C30199"/>
    <w:rsid w:val="00C32AA2"/>
    <w:rsid w:val="00C37A6A"/>
    <w:rsid w:val="00C505A0"/>
    <w:rsid w:val="00C514F7"/>
    <w:rsid w:val="00C54926"/>
    <w:rsid w:val="00C55FDA"/>
    <w:rsid w:val="00C56006"/>
    <w:rsid w:val="00C622B8"/>
    <w:rsid w:val="00C702E9"/>
    <w:rsid w:val="00C71DE8"/>
    <w:rsid w:val="00C758EE"/>
    <w:rsid w:val="00C80277"/>
    <w:rsid w:val="00C815F1"/>
    <w:rsid w:val="00C83B08"/>
    <w:rsid w:val="00C8463D"/>
    <w:rsid w:val="00C85E81"/>
    <w:rsid w:val="00C87C77"/>
    <w:rsid w:val="00C90F00"/>
    <w:rsid w:val="00C91DEE"/>
    <w:rsid w:val="00C92564"/>
    <w:rsid w:val="00C95113"/>
    <w:rsid w:val="00C97B00"/>
    <w:rsid w:val="00CA02BC"/>
    <w:rsid w:val="00CA6802"/>
    <w:rsid w:val="00CB1A81"/>
    <w:rsid w:val="00CB7825"/>
    <w:rsid w:val="00CC08C7"/>
    <w:rsid w:val="00CC361D"/>
    <w:rsid w:val="00CC46C3"/>
    <w:rsid w:val="00CC67DB"/>
    <w:rsid w:val="00CD254F"/>
    <w:rsid w:val="00CD2B39"/>
    <w:rsid w:val="00CD6542"/>
    <w:rsid w:val="00CD7F9F"/>
    <w:rsid w:val="00CE124A"/>
    <w:rsid w:val="00CE6639"/>
    <w:rsid w:val="00CF44DA"/>
    <w:rsid w:val="00CF5BBB"/>
    <w:rsid w:val="00CF72E0"/>
    <w:rsid w:val="00D07656"/>
    <w:rsid w:val="00D077DC"/>
    <w:rsid w:val="00D10162"/>
    <w:rsid w:val="00D111C2"/>
    <w:rsid w:val="00D13EE7"/>
    <w:rsid w:val="00D1487B"/>
    <w:rsid w:val="00D14A94"/>
    <w:rsid w:val="00D16230"/>
    <w:rsid w:val="00D162EC"/>
    <w:rsid w:val="00D16351"/>
    <w:rsid w:val="00D17009"/>
    <w:rsid w:val="00D21800"/>
    <w:rsid w:val="00D23470"/>
    <w:rsid w:val="00D27FE0"/>
    <w:rsid w:val="00D317EB"/>
    <w:rsid w:val="00D31980"/>
    <w:rsid w:val="00D31C8B"/>
    <w:rsid w:val="00D33C44"/>
    <w:rsid w:val="00D40285"/>
    <w:rsid w:val="00D41E88"/>
    <w:rsid w:val="00D44646"/>
    <w:rsid w:val="00D56164"/>
    <w:rsid w:val="00D57F1A"/>
    <w:rsid w:val="00D60564"/>
    <w:rsid w:val="00D64086"/>
    <w:rsid w:val="00D66BDD"/>
    <w:rsid w:val="00D66CB4"/>
    <w:rsid w:val="00D7076E"/>
    <w:rsid w:val="00D72647"/>
    <w:rsid w:val="00D726BB"/>
    <w:rsid w:val="00D8433D"/>
    <w:rsid w:val="00D85BB3"/>
    <w:rsid w:val="00D85DC1"/>
    <w:rsid w:val="00D86B7C"/>
    <w:rsid w:val="00D871AD"/>
    <w:rsid w:val="00D90C7E"/>
    <w:rsid w:val="00D95E75"/>
    <w:rsid w:val="00D96123"/>
    <w:rsid w:val="00DA05DD"/>
    <w:rsid w:val="00DA6C28"/>
    <w:rsid w:val="00DB1663"/>
    <w:rsid w:val="00DB1FE1"/>
    <w:rsid w:val="00DB324C"/>
    <w:rsid w:val="00DC004A"/>
    <w:rsid w:val="00DC1CB0"/>
    <w:rsid w:val="00DC4BEF"/>
    <w:rsid w:val="00DC6668"/>
    <w:rsid w:val="00DC6751"/>
    <w:rsid w:val="00DD0A48"/>
    <w:rsid w:val="00DD2D76"/>
    <w:rsid w:val="00DD3B5C"/>
    <w:rsid w:val="00DE3E8A"/>
    <w:rsid w:val="00DE4485"/>
    <w:rsid w:val="00DE6C18"/>
    <w:rsid w:val="00DF1677"/>
    <w:rsid w:val="00DF39D2"/>
    <w:rsid w:val="00DF47E3"/>
    <w:rsid w:val="00DF515B"/>
    <w:rsid w:val="00DF5FD3"/>
    <w:rsid w:val="00DF6FDB"/>
    <w:rsid w:val="00DF725E"/>
    <w:rsid w:val="00E031C1"/>
    <w:rsid w:val="00E05A35"/>
    <w:rsid w:val="00E05F53"/>
    <w:rsid w:val="00E06FD1"/>
    <w:rsid w:val="00E10B79"/>
    <w:rsid w:val="00E10DFA"/>
    <w:rsid w:val="00E22007"/>
    <w:rsid w:val="00E22CA5"/>
    <w:rsid w:val="00E337C0"/>
    <w:rsid w:val="00E35934"/>
    <w:rsid w:val="00E36262"/>
    <w:rsid w:val="00E409BC"/>
    <w:rsid w:val="00E44BB0"/>
    <w:rsid w:val="00E53E39"/>
    <w:rsid w:val="00E54F61"/>
    <w:rsid w:val="00E6036B"/>
    <w:rsid w:val="00E63261"/>
    <w:rsid w:val="00E72A61"/>
    <w:rsid w:val="00E732D2"/>
    <w:rsid w:val="00E73DC7"/>
    <w:rsid w:val="00E77496"/>
    <w:rsid w:val="00E828B5"/>
    <w:rsid w:val="00E850AB"/>
    <w:rsid w:val="00E868B6"/>
    <w:rsid w:val="00E91509"/>
    <w:rsid w:val="00E94E3B"/>
    <w:rsid w:val="00E96077"/>
    <w:rsid w:val="00EA0AF1"/>
    <w:rsid w:val="00EA384E"/>
    <w:rsid w:val="00EA47A7"/>
    <w:rsid w:val="00EB0D58"/>
    <w:rsid w:val="00EB7473"/>
    <w:rsid w:val="00ED1CF3"/>
    <w:rsid w:val="00ED3D80"/>
    <w:rsid w:val="00ED6013"/>
    <w:rsid w:val="00EE2B90"/>
    <w:rsid w:val="00EE3A32"/>
    <w:rsid w:val="00EF040A"/>
    <w:rsid w:val="00EF0D09"/>
    <w:rsid w:val="00EF245D"/>
    <w:rsid w:val="00EF2F86"/>
    <w:rsid w:val="00EF4F1C"/>
    <w:rsid w:val="00EF582F"/>
    <w:rsid w:val="00EF7C38"/>
    <w:rsid w:val="00F05D38"/>
    <w:rsid w:val="00F14430"/>
    <w:rsid w:val="00F16345"/>
    <w:rsid w:val="00F20431"/>
    <w:rsid w:val="00F205C1"/>
    <w:rsid w:val="00F21012"/>
    <w:rsid w:val="00F23DAE"/>
    <w:rsid w:val="00F26EE1"/>
    <w:rsid w:val="00F2726A"/>
    <w:rsid w:val="00F273B7"/>
    <w:rsid w:val="00F353D7"/>
    <w:rsid w:val="00F40F12"/>
    <w:rsid w:val="00F51D0C"/>
    <w:rsid w:val="00F51DEC"/>
    <w:rsid w:val="00F53CD5"/>
    <w:rsid w:val="00F55A74"/>
    <w:rsid w:val="00F67139"/>
    <w:rsid w:val="00F706E3"/>
    <w:rsid w:val="00F70C9F"/>
    <w:rsid w:val="00F710A5"/>
    <w:rsid w:val="00F72DB2"/>
    <w:rsid w:val="00F72DCB"/>
    <w:rsid w:val="00F73284"/>
    <w:rsid w:val="00F73348"/>
    <w:rsid w:val="00F8193E"/>
    <w:rsid w:val="00F82F14"/>
    <w:rsid w:val="00F85C61"/>
    <w:rsid w:val="00F86B68"/>
    <w:rsid w:val="00F908BA"/>
    <w:rsid w:val="00F91A63"/>
    <w:rsid w:val="00F93848"/>
    <w:rsid w:val="00F93DFE"/>
    <w:rsid w:val="00F96122"/>
    <w:rsid w:val="00FA1A29"/>
    <w:rsid w:val="00FA1D5A"/>
    <w:rsid w:val="00FA2DD0"/>
    <w:rsid w:val="00FA3188"/>
    <w:rsid w:val="00FA63C0"/>
    <w:rsid w:val="00FB237F"/>
    <w:rsid w:val="00FB5C44"/>
    <w:rsid w:val="00FC0DAD"/>
    <w:rsid w:val="00FC1456"/>
    <w:rsid w:val="00FC2312"/>
    <w:rsid w:val="00FC2B1C"/>
    <w:rsid w:val="00FC2F99"/>
    <w:rsid w:val="00FC4125"/>
    <w:rsid w:val="00FD07F9"/>
    <w:rsid w:val="00FD6CF4"/>
    <w:rsid w:val="00FE0CAE"/>
    <w:rsid w:val="00FE4DA1"/>
    <w:rsid w:val="00FF0DE0"/>
    <w:rsid w:val="00FF11E3"/>
    <w:rsid w:val="00FF7E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4A3BA"/>
  <w15:docId w15:val="{57C5D742-C64E-4F93-8E90-D42F7485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D71FE"/>
    <w:pPr>
      <w:spacing w:line="256" w:lineRule="auto"/>
      <w:jc w:val="both"/>
    </w:pPr>
    <w:rPr>
      <w:rFonts w:ascii="Arial" w:hAnsi="Arial" w:cs="Arial"/>
      <w:bCs/>
      <w:color w:val="000000" w:themeColor="text1"/>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1461"/>
    <w:rPr>
      <w:color w:val="0000FF" w:themeColor="hyperlink"/>
      <w:u w:val="single"/>
    </w:rPr>
  </w:style>
  <w:style w:type="paragraph" w:styleId="BalloonText">
    <w:name w:val="Balloon Text"/>
    <w:basedOn w:val="Normal"/>
    <w:link w:val="BalloonTextChar"/>
    <w:rsid w:val="007964E3"/>
    <w:rPr>
      <w:rFonts w:cs="Tahoma"/>
      <w:sz w:val="16"/>
      <w:szCs w:val="16"/>
    </w:rPr>
  </w:style>
  <w:style w:type="character" w:customStyle="1" w:styleId="BalloonTextChar">
    <w:name w:val="Balloon Text Char"/>
    <w:basedOn w:val="DefaultParagraphFont"/>
    <w:link w:val="BalloonText"/>
    <w:rsid w:val="007964E3"/>
    <w:rPr>
      <w:rFonts w:ascii="Tahoma" w:hAnsi="Tahoma" w:cs="Tahoma"/>
      <w:sz w:val="16"/>
      <w:szCs w:val="16"/>
      <w:lang w:val="en-US" w:eastAsia="en-US"/>
    </w:rPr>
  </w:style>
  <w:style w:type="paragraph" w:styleId="ListParagraph">
    <w:name w:val="List Paragraph"/>
    <w:basedOn w:val="Normal"/>
    <w:uiPriority w:val="34"/>
    <w:qFormat/>
    <w:rsid w:val="00AD0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BB9C40F5704581CB7B5E8B31C6AF" ma:contentTypeVersion="8" ma:contentTypeDescription="Create a new document." ma:contentTypeScope="" ma:versionID="31db00318f5ec44712a4d01f9e1219c6">
  <xsd:schema xmlns:xsd="http://www.w3.org/2001/XMLSchema" xmlns:xs="http://www.w3.org/2001/XMLSchema" xmlns:p="http://schemas.microsoft.com/office/2006/metadata/properties" xmlns:ns1="http://schemas.microsoft.com/sharepoint/v3" targetNamespace="http://schemas.microsoft.com/office/2006/metadata/properties" ma:root="true" ma:fieldsID="a209b4beba4889cdb183628946e291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F26EDB-7A00-42C7-BB69-11B7F6E222D4}"/>
</file>

<file path=customXml/itemProps2.xml><?xml version="1.0" encoding="utf-8"?>
<ds:datastoreItem xmlns:ds="http://schemas.openxmlformats.org/officeDocument/2006/customXml" ds:itemID="{7A92B150-403A-4425-B713-2B8F6D1DD164}"/>
</file>

<file path=customXml/itemProps3.xml><?xml version="1.0" encoding="utf-8"?>
<ds:datastoreItem xmlns:ds="http://schemas.openxmlformats.org/officeDocument/2006/customXml" ds:itemID="{D7A37EE4-8ECB-491E-936B-6DDBBC8698EE}"/>
</file>

<file path=customXml/itemProps4.xml><?xml version="1.0" encoding="utf-8"?>
<ds:datastoreItem xmlns:ds="http://schemas.openxmlformats.org/officeDocument/2006/customXml" ds:itemID="{D3B3C5F2-74FD-4D46-B0CA-6ADE7C3B4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Summer Reading Club Activity Leader Ad = Annonce pour un Animateur / Animatrice du Club de lecture d'été</vt:lpstr>
    </vt:vector>
  </TitlesOfParts>
  <Company>NBPLS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Reading Club Activity Leader Ad = Annonce pour un Animateur / Animatrice du Club de lecture d'été</dc:title>
  <dc:creator>kate.thompson</dc:creator>
  <cp:lastModifiedBy>Higgins, Krista (NBPLS/SBPNB)</cp:lastModifiedBy>
  <cp:revision>3</cp:revision>
  <cp:lastPrinted>2022-04-27T14:53:00Z</cp:lastPrinted>
  <dcterms:created xsi:type="dcterms:W3CDTF">2022-04-27T18:22:00Z</dcterms:created>
  <dcterms:modified xsi:type="dcterms:W3CDTF">2022-04-27T18:22:00Z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0x0101007008BB9C40F5704581CB7B5E8B31C6AF</vt:lpwstr>
  </property>
  <property fmtid="{D5CDD505-2E9C-101B-9397-08002B2CF9AE}" pid="3" name="_dlc_DocIdItemGuid">
    <vt:lpwstr>10d98f60-adbd-4a2e-a1b8-8e50339cfc42</vt:lpwstr>
  </property>
</Properties>
</file>