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AE797C" w:rsidRDefault="00B45973" w:rsidP="00AE797C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AE797C">
        <w:rPr>
          <w:rFonts w:ascii="Century Gothic" w:hAnsi="Century Gothic"/>
          <w:sz w:val="28"/>
          <w:szCs w:val="28"/>
          <w:u w:val="single"/>
        </w:rPr>
        <w:t>Organ systems in plants</w:t>
      </w:r>
    </w:p>
    <w:p w:rsidR="00B45973" w:rsidRPr="00AE797C" w:rsidRDefault="00B45973" w:rsidP="00AE797C">
      <w:pPr>
        <w:ind w:firstLine="720"/>
        <w:rPr>
          <w:rFonts w:ascii="Century Gothic" w:hAnsi="Century Gothic"/>
          <w:sz w:val="28"/>
          <w:szCs w:val="28"/>
        </w:rPr>
      </w:pPr>
      <w:r w:rsidRPr="00AE797C">
        <w:rPr>
          <w:rFonts w:ascii="Century Gothic" w:hAnsi="Century Gothic"/>
          <w:sz w:val="28"/>
          <w:szCs w:val="28"/>
        </w:rPr>
        <w:t xml:space="preserve">Plants do not have </w:t>
      </w:r>
      <w:r w:rsidRPr="00C65D51">
        <w:rPr>
          <w:rFonts w:ascii="Century Gothic" w:hAnsi="Century Gothic"/>
          <w:sz w:val="28"/>
          <w:szCs w:val="28"/>
          <w:u w:val="single"/>
        </w:rPr>
        <w:t>muscles</w:t>
      </w:r>
      <w:r w:rsidRPr="00AE797C">
        <w:rPr>
          <w:rFonts w:ascii="Century Gothic" w:hAnsi="Century Gothic"/>
          <w:sz w:val="28"/>
          <w:szCs w:val="28"/>
        </w:rPr>
        <w:t>, because th</w:t>
      </w:r>
      <w:r w:rsidR="006A76B4" w:rsidRPr="00AE797C">
        <w:rPr>
          <w:rFonts w:ascii="Century Gothic" w:hAnsi="Century Gothic"/>
          <w:sz w:val="28"/>
          <w:szCs w:val="28"/>
        </w:rPr>
        <w:t>e primary function of muscles is</w:t>
      </w:r>
      <w:r w:rsidRPr="00AE797C">
        <w:rPr>
          <w:rFonts w:ascii="Century Gothic" w:hAnsi="Century Gothic"/>
          <w:sz w:val="28"/>
          <w:szCs w:val="28"/>
        </w:rPr>
        <w:t xml:space="preserve"> </w:t>
      </w:r>
      <w:r w:rsidRPr="00C65D51">
        <w:rPr>
          <w:rFonts w:ascii="Century Gothic" w:hAnsi="Century Gothic"/>
          <w:sz w:val="28"/>
          <w:szCs w:val="28"/>
          <w:u w:val="single"/>
        </w:rPr>
        <w:t>movement</w:t>
      </w:r>
      <w:r w:rsidRPr="00AE797C">
        <w:rPr>
          <w:rFonts w:ascii="Century Gothic" w:hAnsi="Century Gothic"/>
          <w:sz w:val="28"/>
          <w:szCs w:val="28"/>
        </w:rPr>
        <w:t>. The main rea</w:t>
      </w:r>
      <w:r w:rsidR="00C65D51">
        <w:rPr>
          <w:rFonts w:ascii="Century Gothic" w:hAnsi="Century Gothic"/>
          <w:sz w:val="28"/>
          <w:szCs w:val="28"/>
        </w:rPr>
        <w:t>son that animals need to move is</w:t>
      </w:r>
      <w:r w:rsidRPr="00AE797C">
        <w:rPr>
          <w:rFonts w:ascii="Century Gothic" w:hAnsi="Century Gothic"/>
          <w:sz w:val="28"/>
          <w:szCs w:val="28"/>
        </w:rPr>
        <w:t xml:space="preserve"> to find </w:t>
      </w:r>
      <w:r w:rsidRPr="00C65D51">
        <w:rPr>
          <w:rFonts w:ascii="Century Gothic" w:hAnsi="Century Gothic"/>
          <w:sz w:val="28"/>
          <w:szCs w:val="28"/>
          <w:u w:val="single"/>
        </w:rPr>
        <w:t>food</w:t>
      </w:r>
      <w:r w:rsidRPr="00AE797C">
        <w:rPr>
          <w:rFonts w:ascii="Century Gothic" w:hAnsi="Century Gothic"/>
          <w:sz w:val="28"/>
          <w:szCs w:val="28"/>
        </w:rPr>
        <w:t xml:space="preserve">. Plants do not need to move, because they obtain their food by </w:t>
      </w:r>
      <w:r w:rsidRPr="00C65D51">
        <w:rPr>
          <w:rFonts w:ascii="Century Gothic" w:hAnsi="Century Gothic"/>
          <w:sz w:val="28"/>
          <w:szCs w:val="28"/>
          <w:u w:val="single"/>
        </w:rPr>
        <w:t>photosynthesis</w:t>
      </w:r>
      <w:r w:rsidRPr="00AE797C">
        <w:rPr>
          <w:rFonts w:ascii="Century Gothic" w:hAnsi="Century Gothic"/>
          <w:sz w:val="28"/>
          <w:szCs w:val="28"/>
        </w:rPr>
        <w:t xml:space="preserve"> by using substances in the air (</w:t>
      </w:r>
      <w:r w:rsidRPr="00C65D51">
        <w:rPr>
          <w:rFonts w:ascii="Century Gothic" w:hAnsi="Century Gothic"/>
          <w:sz w:val="28"/>
          <w:szCs w:val="28"/>
          <w:u w:val="single"/>
        </w:rPr>
        <w:t>carbon</w:t>
      </w:r>
      <w:r w:rsidRPr="00AE797C">
        <w:rPr>
          <w:rFonts w:ascii="Century Gothic" w:hAnsi="Century Gothic"/>
          <w:sz w:val="28"/>
          <w:szCs w:val="28"/>
        </w:rPr>
        <w:t xml:space="preserve"> </w:t>
      </w:r>
      <w:r w:rsidRPr="00C65D51">
        <w:rPr>
          <w:rFonts w:ascii="Century Gothic" w:hAnsi="Century Gothic"/>
          <w:sz w:val="28"/>
          <w:szCs w:val="28"/>
          <w:u w:val="single"/>
        </w:rPr>
        <w:t>dioxide</w:t>
      </w:r>
      <w:r w:rsidRPr="00AE797C">
        <w:rPr>
          <w:rFonts w:ascii="Century Gothic" w:hAnsi="Century Gothic"/>
          <w:sz w:val="28"/>
          <w:szCs w:val="28"/>
        </w:rPr>
        <w:t>) and in the soil (</w:t>
      </w:r>
      <w:r w:rsidRPr="00C65D51">
        <w:rPr>
          <w:rFonts w:ascii="Century Gothic" w:hAnsi="Century Gothic"/>
          <w:sz w:val="28"/>
          <w:szCs w:val="28"/>
          <w:u w:val="single"/>
        </w:rPr>
        <w:t>water</w:t>
      </w:r>
      <w:r w:rsidRPr="00AE797C">
        <w:rPr>
          <w:rFonts w:ascii="Century Gothic" w:hAnsi="Century Gothic"/>
          <w:sz w:val="28"/>
          <w:szCs w:val="28"/>
        </w:rPr>
        <w:t>). Plants can get these materials while remaining in one place, with their leaves in the air and their roots in the soil.</w:t>
      </w:r>
    </w:p>
    <w:p w:rsidR="00B45973" w:rsidRPr="00AE797C" w:rsidRDefault="00B45973" w:rsidP="00AE797C">
      <w:pPr>
        <w:ind w:firstLine="720"/>
        <w:rPr>
          <w:rFonts w:ascii="Century Gothic" w:hAnsi="Century Gothic"/>
          <w:sz w:val="28"/>
          <w:szCs w:val="28"/>
        </w:rPr>
      </w:pPr>
      <w:r w:rsidRPr="00AE797C">
        <w:rPr>
          <w:rFonts w:ascii="Century Gothic" w:hAnsi="Century Gothic"/>
          <w:sz w:val="28"/>
          <w:szCs w:val="28"/>
        </w:rPr>
        <w:t xml:space="preserve">Because of the difference in how plants and animals </w:t>
      </w:r>
      <w:r w:rsidRPr="00C65D51">
        <w:rPr>
          <w:rFonts w:ascii="Century Gothic" w:hAnsi="Century Gothic"/>
          <w:sz w:val="28"/>
          <w:szCs w:val="28"/>
          <w:u w:val="single"/>
        </w:rPr>
        <w:t>survive</w:t>
      </w:r>
      <w:r w:rsidRPr="00AE797C">
        <w:rPr>
          <w:rFonts w:ascii="Century Gothic" w:hAnsi="Century Gothic"/>
          <w:sz w:val="28"/>
          <w:szCs w:val="28"/>
        </w:rPr>
        <w:t xml:space="preserve">, plants have fewer types of </w:t>
      </w:r>
      <w:r w:rsidRPr="00C65D51">
        <w:rPr>
          <w:rFonts w:ascii="Century Gothic" w:hAnsi="Century Gothic"/>
          <w:sz w:val="28"/>
          <w:szCs w:val="28"/>
          <w:u w:val="single"/>
        </w:rPr>
        <w:t>tissues</w:t>
      </w:r>
      <w:r w:rsidRPr="00AE797C">
        <w:rPr>
          <w:rFonts w:ascii="Century Gothic" w:hAnsi="Century Gothic"/>
          <w:sz w:val="28"/>
          <w:szCs w:val="28"/>
        </w:rPr>
        <w:t xml:space="preserve"> and </w:t>
      </w:r>
      <w:r w:rsidRPr="00C65D51">
        <w:rPr>
          <w:rFonts w:ascii="Century Gothic" w:hAnsi="Century Gothic"/>
          <w:sz w:val="28"/>
          <w:szCs w:val="28"/>
          <w:u w:val="single"/>
        </w:rPr>
        <w:t>organ</w:t>
      </w:r>
      <w:r w:rsidRPr="00AE797C">
        <w:rPr>
          <w:rFonts w:ascii="Century Gothic" w:hAnsi="Century Gothic"/>
          <w:sz w:val="28"/>
          <w:szCs w:val="28"/>
        </w:rPr>
        <w:t xml:space="preserve"> </w:t>
      </w:r>
      <w:r w:rsidRPr="00C65D51">
        <w:rPr>
          <w:rFonts w:ascii="Century Gothic" w:hAnsi="Century Gothic"/>
          <w:sz w:val="28"/>
          <w:szCs w:val="28"/>
          <w:u w:val="single"/>
        </w:rPr>
        <w:t>systems</w:t>
      </w:r>
      <w:r w:rsidRPr="00AE797C">
        <w:rPr>
          <w:rFonts w:ascii="Century Gothic" w:hAnsi="Century Gothic"/>
          <w:sz w:val="28"/>
          <w:szCs w:val="28"/>
        </w:rPr>
        <w:t xml:space="preserve"> than </w:t>
      </w:r>
      <w:r w:rsidRPr="00C65D51">
        <w:rPr>
          <w:rFonts w:ascii="Century Gothic" w:hAnsi="Century Gothic"/>
          <w:sz w:val="28"/>
          <w:szCs w:val="28"/>
          <w:u w:val="single"/>
        </w:rPr>
        <w:t>animals</w:t>
      </w:r>
      <w:r w:rsidRPr="00AE797C">
        <w:rPr>
          <w:rFonts w:ascii="Century Gothic" w:hAnsi="Century Gothic"/>
          <w:sz w:val="28"/>
          <w:szCs w:val="28"/>
        </w:rPr>
        <w:t xml:space="preserve"> have. Movement in not the only difference b</w:t>
      </w:r>
      <w:r w:rsidR="00AE797C">
        <w:rPr>
          <w:rFonts w:ascii="Century Gothic" w:hAnsi="Century Gothic"/>
          <w:sz w:val="28"/>
          <w:szCs w:val="28"/>
        </w:rPr>
        <w:t>etween plants and animals. Unlik</w:t>
      </w:r>
      <w:r w:rsidRPr="00AE797C">
        <w:rPr>
          <w:rFonts w:ascii="Century Gothic" w:hAnsi="Century Gothic"/>
          <w:sz w:val="28"/>
          <w:szCs w:val="28"/>
        </w:rPr>
        <w:t xml:space="preserve">e animals, plants do not need </w:t>
      </w:r>
      <w:r w:rsidR="00C65D51">
        <w:rPr>
          <w:rFonts w:ascii="Century Gothic" w:hAnsi="Century Gothic"/>
          <w:sz w:val="28"/>
          <w:szCs w:val="28"/>
          <w:u w:val="single"/>
        </w:rPr>
        <w:t>sensory</w:t>
      </w:r>
      <w:r w:rsidRPr="00AE797C">
        <w:rPr>
          <w:rFonts w:ascii="Century Gothic" w:hAnsi="Century Gothic"/>
          <w:sz w:val="28"/>
          <w:szCs w:val="28"/>
        </w:rPr>
        <w:t xml:space="preserve"> organs (such as eyes and ears) to locate their food. They do not need a </w:t>
      </w:r>
      <w:r w:rsidRPr="00C65D51">
        <w:rPr>
          <w:rFonts w:ascii="Century Gothic" w:hAnsi="Century Gothic"/>
          <w:sz w:val="28"/>
          <w:szCs w:val="28"/>
          <w:u w:val="single"/>
        </w:rPr>
        <w:t>digestive</w:t>
      </w:r>
      <w:r w:rsidRPr="00AE797C">
        <w:rPr>
          <w:rFonts w:ascii="Century Gothic" w:hAnsi="Century Gothic"/>
          <w:sz w:val="28"/>
          <w:szCs w:val="28"/>
        </w:rPr>
        <w:t xml:space="preserve"> system to break down large pieces of food into small </w:t>
      </w:r>
      <w:r w:rsidRPr="00C65D51">
        <w:rPr>
          <w:rFonts w:ascii="Century Gothic" w:hAnsi="Century Gothic"/>
          <w:sz w:val="28"/>
          <w:szCs w:val="28"/>
          <w:u w:val="single"/>
        </w:rPr>
        <w:t xml:space="preserve">particles </w:t>
      </w:r>
      <w:r w:rsidRPr="00AE797C">
        <w:rPr>
          <w:rFonts w:ascii="Century Gothic" w:hAnsi="Century Gothic"/>
          <w:sz w:val="28"/>
          <w:szCs w:val="28"/>
        </w:rPr>
        <w:t xml:space="preserve">for their cells to use. Also, plants do not need a </w:t>
      </w:r>
      <w:r w:rsidRPr="00C65D51">
        <w:rPr>
          <w:rFonts w:ascii="Century Gothic" w:hAnsi="Century Gothic"/>
          <w:sz w:val="28"/>
          <w:szCs w:val="28"/>
          <w:u w:val="single"/>
        </w:rPr>
        <w:t>nervous</w:t>
      </w:r>
      <w:r w:rsidRPr="00AE797C">
        <w:rPr>
          <w:rFonts w:ascii="Century Gothic" w:hAnsi="Century Gothic"/>
          <w:sz w:val="28"/>
          <w:szCs w:val="28"/>
        </w:rPr>
        <w:t xml:space="preserve"> system to send rapid signals throughout the body and to </w:t>
      </w:r>
      <w:r w:rsidRPr="00C65D51">
        <w:rPr>
          <w:rFonts w:ascii="Century Gothic" w:hAnsi="Century Gothic"/>
          <w:sz w:val="28"/>
          <w:szCs w:val="28"/>
          <w:u w:val="single"/>
        </w:rPr>
        <w:t>co-ordinate</w:t>
      </w:r>
      <w:r w:rsidRPr="00AE797C">
        <w:rPr>
          <w:rFonts w:ascii="Century Gothic" w:hAnsi="Century Gothic"/>
          <w:sz w:val="28"/>
          <w:szCs w:val="28"/>
        </w:rPr>
        <w:t xml:space="preserve"> </w:t>
      </w:r>
      <w:r w:rsidRPr="00C65D51">
        <w:rPr>
          <w:rFonts w:ascii="Century Gothic" w:hAnsi="Century Gothic"/>
          <w:sz w:val="28"/>
          <w:szCs w:val="28"/>
          <w:u w:val="single"/>
        </w:rPr>
        <w:t>movement</w:t>
      </w:r>
      <w:r w:rsidRPr="00AE797C">
        <w:rPr>
          <w:rFonts w:ascii="Century Gothic" w:hAnsi="Century Gothic"/>
          <w:sz w:val="28"/>
          <w:szCs w:val="28"/>
        </w:rPr>
        <w:t>.</w:t>
      </w:r>
    </w:p>
    <w:p w:rsidR="00AE797C" w:rsidRDefault="00E30DB1" w:rsidP="00AE797C">
      <w:pPr>
        <w:ind w:firstLine="720"/>
        <w:rPr>
          <w:rFonts w:ascii="Century Gothic" w:hAnsi="Century Gothic"/>
          <w:sz w:val="28"/>
          <w:szCs w:val="28"/>
        </w:rPr>
      </w:pPr>
      <w:r w:rsidRPr="00AE797C">
        <w:rPr>
          <w:rFonts w:ascii="Century Gothic" w:hAnsi="Century Gothic"/>
          <w:sz w:val="28"/>
          <w:szCs w:val="28"/>
        </w:rPr>
        <w:t>Plants have only 2 main</w:t>
      </w:r>
      <w:r w:rsidR="006A76B4" w:rsidRPr="00AE797C">
        <w:rPr>
          <w:rFonts w:ascii="Century Gothic" w:hAnsi="Century Gothic"/>
          <w:sz w:val="28"/>
          <w:szCs w:val="28"/>
        </w:rPr>
        <w:t xml:space="preserve">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organ</w:t>
      </w:r>
      <w:r w:rsidR="006A76B4" w:rsidRPr="00AE797C">
        <w:rPr>
          <w:rFonts w:ascii="Century Gothic" w:hAnsi="Century Gothic"/>
          <w:sz w:val="28"/>
          <w:szCs w:val="28"/>
        </w:rPr>
        <w:t xml:space="preserve">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systems</w:t>
      </w:r>
      <w:r w:rsidR="006A76B4" w:rsidRPr="00AE797C">
        <w:rPr>
          <w:rFonts w:ascii="Century Gothic" w:hAnsi="Century Gothic"/>
          <w:sz w:val="28"/>
          <w:szCs w:val="28"/>
        </w:rPr>
        <w:t xml:space="preserve">. These systems are the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root</w:t>
      </w:r>
      <w:r w:rsidR="006A76B4" w:rsidRPr="00AE797C">
        <w:rPr>
          <w:rFonts w:ascii="Century Gothic" w:hAnsi="Century Gothic"/>
          <w:sz w:val="28"/>
          <w:szCs w:val="28"/>
        </w:rPr>
        <w:t xml:space="preserve"> system and the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shoot</w:t>
      </w:r>
      <w:r w:rsidR="006A76B4" w:rsidRPr="00AE797C">
        <w:rPr>
          <w:rFonts w:ascii="Century Gothic" w:hAnsi="Century Gothic"/>
          <w:sz w:val="28"/>
          <w:szCs w:val="28"/>
        </w:rPr>
        <w:t xml:space="preserve"> system. The root system in a plant is located below ground. The function of the root system is to obtain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water</w:t>
      </w:r>
      <w:r w:rsidR="006A76B4" w:rsidRPr="00AE797C">
        <w:rPr>
          <w:rFonts w:ascii="Century Gothic" w:hAnsi="Century Gothic"/>
          <w:sz w:val="28"/>
          <w:szCs w:val="28"/>
        </w:rPr>
        <w:t xml:space="preserve"> and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minerals</w:t>
      </w:r>
      <w:r w:rsidR="006A76B4" w:rsidRPr="00AE797C">
        <w:rPr>
          <w:rFonts w:ascii="Century Gothic" w:hAnsi="Century Gothic"/>
          <w:sz w:val="28"/>
          <w:szCs w:val="28"/>
        </w:rPr>
        <w:t xml:space="preserve"> from the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soil</w:t>
      </w:r>
      <w:r w:rsidR="006A76B4" w:rsidRPr="00AE797C">
        <w:rPr>
          <w:rFonts w:ascii="Century Gothic" w:hAnsi="Century Gothic"/>
          <w:sz w:val="28"/>
          <w:szCs w:val="28"/>
        </w:rPr>
        <w:t xml:space="preserve">, and to anchor the plant to the ground. The function of the shoot system is to make food for the plant. At certain times,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flowering</w:t>
      </w:r>
      <w:r w:rsidR="006A76B4" w:rsidRPr="00AE797C">
        <w:rPr>
          <w:rFonts w:ascii="Century Gothic" w:hAnsi="Century Gothic"/>
          <w:sz w:val="28"/>
          <w:szCs w:val="28"/>
        </w:rPr>
        <w:t xml:space="preserve"> plants produce a third system, for </w:t>
      </w:r>
      <w:r w:rsidR="006A76B4" w:rsidRPr="00C65D51">
        <w:rPr>
          <w:rFonts w:ascii="Century Gothic" w:hAnsi="Century Gothic"/>
          <w:sz w:val="28"/>
          <w:szCs w:val="28"/>
          <w:u w:val="single"/>
        </w:rPr>
        <w:t>reproduction</w:t>
      </w:r>
      <w:r w:rsidR="006A76B4" w:rsidRPr="00AE797C">
        <w:rPr>
          <w:rFonts w:ascii="Century Gothic" w:hAnsi="Century Gothic"/>
          <w:sz w:val="28"/>
          <w:szCs w:val="28"/>
        </w:rPr>
        <w:t>. The main organs of the reproductive system are flowers.</w:t>
      </w:r>
    </w:p>
    <w:p w:rsidR="00AE797C" w:rsidRDefault="006A76B4" w:rsidP="00AE797C">
      <w:pPr>
        <w:ind w:firstLine="720"/>
        <w:rPr>
          <w:rFonts w:ascii="Century Gothic" w:hAnsi="Century Gothic"/>
          <w:sz w:val="28"/>
          <w:szCs w:val="28"/>
        </w:rPr>
      </w:pPr>
      <w:r w:rsidRPr="00AE797C">
        <w:rPr>
          <w:rFonts w:ascii="Century Gothic" w:hAnsi="Century Gothic"/>
          <w:sz w:val="28"/>
          <w:szCs w:val="28"/>
        </w:rPr>
        <w:t xml:space="preserve">Plants, like humans, have </w:t>
      </w:r>
      <w:r w:rsidRPr="00C65D51">
        <w:rPr>
          <w:rFonts w:ascii="Century Gothic" w:hAnsi="Century Gothic"/>
          <w:sz w:val="28"/>
          <w:szCs w:val="28"/>
          <w:u w:val="single"/>
        </w:rPr>
        <w:t>tissue</w:t>
      </w:r>
      <w:r w:rsidR="00AE797C" w:rsidRPr="00C65D51">
        <w:rPr>
          <w:rFonts w:ascii="Century Gothic" w:hAnsi="Century Gothic"/>
          <w:sz w:val="28"/>
          <w:szCs w:val="28"/>
          <w:u w:val="single"/>
        </w:rPr>
        <w:t>s</w:t>
      </w:r>
      <w:r w:rsidR="00AE797C">
        <w:rPr>
          <w:rFonts w:ascii="Century Gothic" w:hAnsi="Century Gothic"/>
          <w:sz w:val="28"/>
          <w:szCs w:val="28"/>
        </w:rPr>
        <w:t>. Tissues in plants are respon</w:t>
      </w:r>
      <w:r w:rsidRPr="00AE797C">
        <w:rPr>
          <w:rFonts w:ascii="Century Gothic" w:hAnsi="Century Gothic"/>
          <w:sz w:val="28"/>
          <w:szCs w:val="28"/>
        </w:rPr>
        <w:t xml:space="preserve">sible for many things, including the </w:t>
      </w:r>
      <w:r w:rsidRPr="00C65D51">
        <w:rPr>
          <w:rFonts w:ascii="Century Gothic" w:hAnsi="Century Gothic"/>
          <w:sz w:val="28"/>
          <w:szCs w:val="28"/>
          <w:u w:val="single"/>
        </w:rPr>
        <w:t>transportation</w:t>
      </w:r>
      <w:r w:rsidRPr="00AE797C">
        <w:rPr>
          <w:rFonts w:ascii="Century Gothic" w:hAnsi="Century Gothic"/>
          <w:sz w:val="28"/>
          <w:szCs w:val="28"/>
        </w:rPr>
        <w:t xml:space="preserve"> of </w:t>
      </w:r>
      <w:r w:rsidRPr="00C65D51">
        <w:rPr>
          <w:rFonts w:ascii="Century Gothic" w:hAnsi="Century Gothic"/>
          <w:sz w:val="28"/>
          <w:szCs w:val="28"/>
          <w:u w:val="single"/>
        </w:rPr>
        <w:t>nutrients</w:t>
      </w:r>
      <w:r w:rsidRPr="00AE797C">
        <w:rPr>
          <w:rFonts w:ascii="Century Gothic" w:hAnsi="Century Gothic"/>
          <w:sz w:val="28"/>
          <w:szCs w:val="28"/>
        </w:rPr>
        <w:t xml:space="preserve">. Tissues are also responsible for </w:t>
      </w:r>
      <w:r w:rsidRPr="00C65D51">
        <w:rPr>
          <w:rFonts w:ascii="Century Gothic" w:hAnsi="Century Gothic"/>
          <w:sz w:val="28"/>
          <w:szCs w:val="28"/>
          <w:u w:val="single"/>
        </w:rPr>
        <w:t>connecting</w:t>
      </w:r>
      <w:r w:rsidRPr="00AE797C">
        <w:rPr>
          <w:rFonts w:ascii="Century Gothic" w:hAnsi="Century Gothic"/>
          <w:sz w:val="28"/>
          <w:szCs w:val="28"/>
        </w:rPr>
        <w:t xml:space="preserve"> the organ systems of plants. Inside the plant, two types of tissues, calle</w:t>
      </w:r>
      <w:r w:rsidR="00AE797C">
        <w:rPr>
          <w:rFonts w:ascii="Century Gothic" w:hAnsi="Century Gothic"/>
          <w:sz w:val="28"/>
          <w:szCs w:val="28"/>
        </w:rPr>
        <w:t>d</w:t>
      </w:r>
      <w:r w:rsidRPr="00AE797C">
        <w:rPr>
          <w:rFonts w:ascii="Century Gothic" w:hAnsi="Century Gothic"/>
          <w:sz w:val="28"/>
          <w:szCs w:val="28"/>
        </w:rPr>
        <w:t xml:space="preserve"> </w:t>
      </w:r>
      <w:r w:rsidRPr="00C65D51">
        <w:rPr>
          <w:rFonts w:ascii="Century Gothic" w:hAnsi="Century Gothic"/>
          <w:sz w:val="28"/>
          <w:szCs w:val="28"/>
          <w:u w:val="single"/>
        </w:rPr>
        <w:t>vascular</w:t>
      </w:r>
      <w:r w:rsidRPr="00AE797C">
        <w:rPr>
          <w:rFonts w:ascii="Century Gothic" w:hAnsi="Century Gothic"/>
          <w:sz w:val="28"/>
          <w:szCs w:val="28"/>
        </w:rPr>
        <w:t xml:space="preserve"> tissues, connect the root system and the shoot system. </w:t>
      </w:r>
      <w:r w:rsidRPr="00C65D51">
        <w:rPr>
          <w:rFonts w:ascii="Century Gothic" w:hAnsi="Century Gothic"/>
          <w:sz w:val="28"/>
          <w:szCs w:val="28"/>
          <w:u w:val="single"/>
        </w:rPr>
        <w:t>Phloem</w:t>
      </w:r>
      <w:r w:rsidRPr="00AE797C">
        <w:rPr>
          <w:rFonts w:ascii="Century Gothic" w:hAnsi="Century Gothic"/>
          <w:sz w:val="28"/>
          <w:szCs w:val="28"/>
        </w:rPr>
        <w:t xml:space="preserve"> tissue transports sugars made in the leaves to the rest of the plant</w:t>
      </w:r>
      <w:r w:rsidRPr="00C65D51">
        <w:rPr>
          <w:rFonts w:ascii="Century Gothic" w:hAnsi="Century Gothic"/>
          <w:sz w:val="28"/>
          <w:szCs w:val="28"/>
        </w:rPr>
        <w:t xml:space="preserve">. </w:t>
      </w:r>
      <w:r w:rsidRPr="00C65D51">
        <w:rPr>
          <w:rFonts w:ascii="Century Gothic" w:hAnsi="Century Gothic"/>
          <w:sz w:val="28"/>
          <w:szCs w:val="28"/>
          <w:u w:val="single"/>
        </w:rPr>
        <w:t>Xylem</w:t>
      </w:r>
      <w:r w:rsidRPr="00AE797C">
        <w:rPr>
          <w:rFonts w:ascii="Century Gothic" w:hAnsi="Century Gothic"/>
          <w:sz w:val="28"/>
          <w:szCs w:val="28"/>
        </w:rPr>
        <w:t xml:space="preserve"> tissue conducts water and minerals absorbed by the root cells to every cell in the plant.</w:t>
      </w:r>
    </w:p>
    <w:p w:rsidR="006A76B4" w:rsidRPr="00AE797C" w:rsidRDefault="006A76B4" w:rsidP="00AE797C">
      <w:pPr>
        <w:ind w:firstLine="720"/>
        <w:jc w:val="center"/>
        <w:rPr>
          <w:rFonts w:ascii="Century Gothic" w:hAnsi="Century Gothic"/>
          <w:sz w:val="28"/>
          <w:szCs w:val="28"/>
        </w:rPr>
      </w:pPr>
    </w:p>
    <w:p w:rsidR="006A76B4" w:rsidRDefault="00515D10" w:rsidP="00AE797C">
      <w:pPr>
        <w:ind w:firstLine="720"/>
        <w:rPr>
          <w:rFonts w:ascii="Century Gothic" w:hAnsi="Century Gothic"/>
          <w:sz w:val="28"/>
          <w:szCs w:val="28"/>
        </w:rPr>
      </w:pPr>
      <w:r w:rsidRPr="00AE797C">
        <w:rPr>
          <w:rFonts w:ascii="Century Gothic" w:hAnsi="Century Gothic"/>
          <w:sz w:val="28"/>
          <w:szCs w:val="28"/>
        </w:rPr>
        <w:t xml:space="preserve">All cells need water and food, together with oxygen to carry out their </w:t>
      </w:r>
      <w:r w:rsidRPr="00C65D51">
        <w:rPr>
          <w:rFonts w:ascii="Century Gothic" w:hAnsi="Century Gothic"/>
          <w:sz w:val="28"/>
          <w:szCs w:val="28"/>
          <w:u w:val="single"/>
        </w:rPr>
        <w:t>functions</w:t>
      </w:r>
      <w:r w:rsidRPr="00AE797C">
        <w:rPr>
          <w:rFonts w:ascii="Century Gothic" w:hAnsi="Century Gothic"/>
          <w:sz w:val="28"/>
          <w:szCs w:val="28"/>
        </w:rPr>
        <w:t>. Xylem and phloem tissue usually occur together</w:t>
      </w:r>
      <w:r w:rsidR="00AE797C" w:rsidRPr="00AE797C">
        <w:rPr>
          <w:rFonts w:ascii="Century Gothic" w:hAnsi="Century Gothic"/>
          <w:sz w:val="28"/>
          <w:szCs w:val="28"/>
        </w:rPr>
        <w:t xml:space="preserve">, along the length of the plant </w:t>
      </w:r>
      <w:r w:rsidR="00AE797C" w:rsidRPr="00C65D51">
        <w:rPr>
          <w:rFonts w:ascii="Century Gothic" w:hAnsi="Century Gothic"/>
          <w:sz w:val="28"/>
          <w:szCs w:val="28"/>
          <w:u w:val="single"/>
        </w:rPr>
        <w:t>stems</w:t>
      </w:r>
      <w:r w:rsidR="00AE797C" w:rsidRPr="00AE797C">
        <w:rPr>
          <w:rFonts w:ascii="Century Gothic" w:hAnsi="Century Gothic"/>
          <w:sz w:val="28"/>
          <w:szCs w:val="28"/>
        </w:rPr>
        <w:t xml:space="preserve"> and </w:t>
      </w:r>
      <w:r w:rsidR="00AE797C" w:rsidRPr="00C65D51">
        <w:rPr>
          <w:rFonts w:ascii="Century Gothic" w:hAnsi="Century Gothic"/>
          <w:sz w:val="28"/>
          <w:szCs w:val="28"/>
          <w:u w:val="single"/>
        </w:rPr>
        <w:t>roots</w:t>
      </w:r>
      <w:r w:rsidR="00AE797C" w:rsidRPr="00AE797C">
        <w:rPr>
          <w:rFonts w:ascii="Century Gothic" w:hAnsi="Century Gothic"/>
          <w:sz w:val="28"/>
          <w:szCs w:val="28"/>
        </w:rPr>
        <w:t>. Both types of tiss</w:t>
      </w:r>
      <w:r w:rsidR="00AE797C">
        <w:rPr>
          <w:rFonts w:ascii="Century Gothic" w:hAnsi="Century Gothic"/>
          <w:sz w:val="28"/>
          <w:szCs w:val="28"/>
        </w:rPr>
        <w:t xml:space="preserve">ue are surrounded and </w:t>
      </w:r>
      <w:r w:rsidR="00AE797C" w:rsidRPr="00C65D51">
        <w:rPr>
          <w:rFonts w:ascii="Century Gothic" w:hAnsi="Century Gothic"/>
          <w:sz w:val="28"/>
          <w:szCs w:val="28"/>
          <w:u w:val="single"/>
        </w:rPr>
        <w:t>supported</w:t>
      </w:r>
      <w:r w:rsidR="00AE797C" w:rsidRPr="00AE797C">
        <w:rPr>
          <w:rFonts w:ascii="Century Gothic" w:hAnsi="Century Gothic"/>
          <w:sz w:val="28"/>
          <w:szCs w:val="28"/>
        </w:rPr>
        <w:t xml:space="preserve"> by other tissue that gives the plant strength and has large vacuoles for storing water and food.</w:t>
      </w:r>
    </w:p>
    <w:p w:rsidR="0014735E" w:rsidRPr="00AE797C" w:rsidRDefault="0014735E" w:rsidP="00AE797C">
      <w:pPr>
        <w:ind w:firstLine="72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14735E" w:rsidRPr="00AE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73"/>
    <w:rsid w:val="0014735E"/>
    <w:rsid w:val="001F0E0E"/>
    <w:rsid w:val="004D741C"/>
    <w:rsid w:val="00515D10"/>
    <w:rsid w:val="006A76B4"/>
    <w:rsid w:val="00981A59"/>
    <w:rsid w:val="00AE797C"/>
    <w:rsid w:val="00B45973"/>
    <w:rsid w:val="00C65D51"/>
    <w:rsid w:val="00E30DB1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6740A-5CB3-4013-9847-F6E30A1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44873-B0C1-4D59-A371-33B2721EE9F6}"/>
</file>

<file path=customXml/itemProps2.xml><?xml version="1.0" encoding="utf-8"?>
<ds:datastoreItem xmlns:ds="http://schemas.openxmlformats.org/officeDocument/2006/customXml" ds:itemID="{47A7F317-BDB3-42AC-94F1-3F0CD3FEB445}"/>
</file>

<file path=customXml/itemProps3.xml><?xml version="1.0" encoding="utf-8"?>
<ds:datastoreItem xmlns:ds="http://schemas.openxmlformats.org/officeDocument/2006/customXml" ds:itemID="{EDD44E2C-E1AC-483D-ACF5-EDC2E6F8E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6</cp:revision>
  <dcterms:created xsi:type="dcterms:W3CDTF">2016-12-15T15:33:00Z</dcterms:created>
  <dcterms:modified xsi:type="dcterms:W3CDTF">2017-01-10T15:38:00Z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