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E1" w:rsidRPr="00FF51E1" w:rsidRDefault="00FF51E1" w:rsidP="00FF51E1">
      <w:pPr>
        <w:jc w:val="center"/>
        <w:rPr>
          <w:rFonts w:ascii="Century Gothic" w:hAnsi="Century Gothic"/>
          <w:sz w:val="32"/>
          <w:szCs w:val="32"/>
          <w:u w:val="single"/>
          <w:lang w:val="fr-CA"/>
        </w:rPr>
      </w:pPr>
      <w:r w:rsidRPr="00FF51E1">
        <w:rPr>
          <w:rFonts w:ascii="Century Gothic" w:hAnsi="Century Gothic"/>
          <w:sz w:val="32"/>
          <w:szCs w:val="32"/>
          <w:u w:val="single"/>
          <w:lang w:val="fr-CA"/>
        </w:rPr>
        <w:t xml:space="preserve">Continental VS Maritime </w:t>
      </w:r>
      <w:proofErr w:type="spellStart"/>
      <w:r w:rsidRPr="00FF51E1">
        <w:rPr>
          <w:rFonts w:ascii="Century Gothic" w:hAnsi="Century Gothic"/>
          <w:sz w:val="32"/>
          <w:szCs w:val="32"/>
          <w:u w:val="single"/>
          <w:lang w:val="fr-CA"/>
        </w:rPr>
        <w:t>Climate</w:t>
      </w:r>
      <w:proofErr w:type="spellEnd"/>
    </w:p>
    <w:p w:rsidR="00FF51E1" w:rsidRPr="00452F9F" w:rsidRDefault="00FF51E1" w:rsidP="00FF51E1">
      <w:pPr>
        <w:rPr>
          <w:rFonts w:ascii="Century Gothic" w:hAnsi="Century Gothic"/>
          <w:b/>
          <w:sz w:val="32"/>
          <w:szCs w:val="32"/>
          <w:lang w:val="fr-CA"/>
        </w:rPr>
      </w:pPr>
      <w:r w:rsidRPr="00FF51E1">
        <w:rPr>
          <w:rFonts w:ascii="Century Gothic" w:hAnsi="Century Gothic"/>
          <w:b/>
          <w:sz w:val="32"/>
          <w:szCs w:val="32"/>
          <w:lang w:val="fr-CA"/>
        </w:rPr>
        <w:t>Con</w:t>
      </w:r>
      <w:r w:rsidRPr="00452F9F">
        <w:rPr>
          <w:rFonts w:ascii="Century Gothic" w:hAnsi="Century Gothic"/>
          <w:b/>
          <w:sz w:val="32"/>
          <w:szCs w:val="32"/>
          <w:lang w:val="fr-CA"/>
        </w:rPr>
        <w:t xml:space="preserve">tinental </w:t>
      </w:r>
      <w:proofErr w:type="spellStart"/>
      <w:r w:rsidRPr="00452F9F">
        <w:rPr>
          <w:rFonts w:ascii="Century Gothic" w:hAnsi="Century Gothic"/>
          <w:b/>
          <w:sz w:val="32"/>
          <w:szCs w:val="32"/>
          <w:lang w:val="fr-CA"/>
        </w:rPr>
        <w:t>Climate</w:t>
      </w:r>
      <w:proofErr w:type="spellEnd"/>
    </w:p>
    <w:p w:rsidR="00FF51E1" w:rsidRPr="00FF51E1" w:rsidRDefault="00452F9F" w:rsidP="00FF51E1">
      <w:pPr>
        <w:rPr>
          <w:rFonts w:ascii="Century Gothic" w:hAnsi="Century Gothic"/>
          <w:sz w:val="32"/>
          <w:szCs w:val="32"/>
        </w:rPr>
      </w:pPr>
      <w:r>
        <w:rPr>
          <w:rFonts w:ascii="Century Gothic" w:hAnsi="Century Gothic"/>
          <w:sz w:val="32"/>
          <w:szCs w:val="32"/>
        </w:rPr>
        <w:t xml:space="preserve">Regions with a </w:t>
      </w:r>
      <w:r w:rsidRPr="00A50F02">
        <w:rPr>
          <w:rFonts w:ascii="Century Gothic" w:hAnsi="Century Gothic"/>
          <w:sz w:val="32"/>
          <w:szCs w:val="32"/>
          <w:u w:val="single"/>
        </w:rPr>
        <w:t>continental</w:t>
      </w:r>
      <w:r>
        <w:rPr>
          <w:rFonts w:ascii="Century Gothic" w:hAnsi="Century Gothic"/>
          <w:sz w:val="32"/>
          <w:szCs w:val="32"/>
        </w:rPr>
        <w:t xml:space="preserve"> climate</w:t>
      </w:r>
      <w:r w:rsidR="00FF51E1" w:rsidRPr="00FF51E1">
        <w:rPr>
          <w:rFonts w:ascii="Century Gothic" w:hAnsi="Century Gothic"/>
          <w:sz w:val="32"/>
          <w:szCs w:val="32"/>
        </w:rPr>
        <w:t xml:space="preserve"> usually experience </w:t>
      </w:r>
      <w:r w:rsidR="00FF51E1" w:rsidRPr="00A50F02">
        <w:rPr>
          <w:rFonts w:ascii="Century Gothic" w:hAnsi="Century Gothic"/>
          <w:sz w:val="32"/>
          <w:szCs w:val="32"/>
          <w:u w:val="single"/>
        </w:rPr>
        <w:t>hot</w:t>
      </w:r>
      <w:r w:rsidR="00FF51E1" w:rsidRPr="00FF51E1">
        <w:rPr>
          <w:rFonts w:ascii="Century Gothic" w:hAnsi="Century Gothic"/>
          <w:sz w:val="32"/>
          <w:szCs w:val="32"/>
        </w:rPr>
        <w:t xml:space="preserve"> summers and </w:t>
      </w:r>
      <w:r w:rsidR="00FF51E1" w:rsidRPr="00A50F02">
        <w:rPr>
          <w:rFonts w:ascii="Century Gothic" w:hAnsi="Century Gothic"/>
          <w:sz w:val="32"/>
          <w:szCs w:val="32"/>
          <w:u w:val="single"/>
        </w:rPr>
        <w:t>colder</w:t>
      </w:r>
      <w:r w:rsidR="00FF51E1" w:rsidRPr="00FF51E1">
        <w:rPr>
          <w:rFonts w:ascii="Century Gothic" w:hAnsi="Century Gothic"/>
          <w:sz w:val="32"/>
          <w:szCs w:val="32"/>
        </w:rPr>
        <w:t xml:space="preserve"> winters, being far away from the moderating influence of the </w:t>
      </w:r>
      <w:r w:rsidR="00FF51E1" w:rsidRPr="00A50F02">
        <w:rPr>
          <w:rFonts w:ascii="Century Gothic" w:hAnsi="Century Gothic"/>
          <w:sz w:val="32"/>
          <w:szCs w:val="32"/>
          <w:u w:val="single"/>
        </w:rPr>
        <w:t>ocean</w:t>
      </w:r>
      <w:r>
        <w:rPr>
          <w:rFonts w:ascii="Century Gothic" w:hAnsi="Century Gothic"/>
          <w:sz w:val="32"/>
          <w:szCs w:val="32"/>
        </w:rPr>
        <w:t xml:space="preserve">. The ocean, or other large bodies of </w:t>
      </w:r>
      <w:r w:rsidRPr="00A50F02">
        <w:rPr>
          <w:rFonts w:ascii="Century Gothic" w:hAnsi="Century Gothic"/>
          <w:sz w:val="32"/>
          <w:szCs w:val="32"/>
          <w:u w:val="single"/>
        </w:rPr>
        <w:t>water</w:t>
      </w:r>
      <w:r>
        <w:rPr>
          <w:rFonts w:ascii="Century Gothic" w:hAnsi="Century Gothic"/>
          <w:sz w:val="32"/>
          <w:szCs w:val="32"/>
        </w:rPr>
        <w:t xml:space="preserve"> </w:t>
      </w:r>
      <w:r w:rsidR="00FF51E1" w:rsidRPr="00FF51E1">
        <w:rPr>
          <w:rFonts w:ascii="Century Gothic" w:hAnsi="Century Gothic"/>
          <w:sz w:val="32"/>
          <w:szCs w:val="32"/>
        </w:rPr>
        <w:t xml:space="preserve">keep </w:t>
      </w:r>
      <w:r w:rsidR="00FF51E1" w:rsidRPr="00A50F02">
        <w:rPr>
          <w:rFonts w:ascii="Century Gothic" w:hAnsi="Century Gothic"/>
          <w:sz w:val="32"/>
          <w:szCs w:val="32"/>
          <w:u w:val="single"/>
        </w:rPr>
        <w:t>climates</w:t>
      </w:r>
      <w:r w:rsidR="00FF51E1" w:rsidRPr="00FF51E1">
        <w:rPr>
          <w:rFonts w:ascii="Century Gothic" w:hAnsi="Century Gothic"/>
          <w:sz w:val="32"/>
          <w:szCs w:val="32"/>
        </w:rPr>
        <w:t xml:space="preserve"> milder in </w:t>
      </w:r>
      <w:r w:rsidR="00FF51E1" w:rsidRPr="00A50F02">
        <w:rPr>
          <w:rFonts w:ascii="Century Gothic" w:hAnsi="Century Gothic"/>
          <w:sz w:val="32"/>
          <w:szCs w:val="32"/>
          <w:u w:val="single"/>
        </w:rPr>
        <w:t>winter</w:t>
      </w:r>
      <w:r w:rsidR="00FF51E1" w:rsidRPr="00FF51E1">
        <w:rPr>
          <w:rFonts w:ascii="Century Gothic" w:hAnsi="Century Gothic"/>
          <w:sz w:val="32"/>
          <w:szCs w:val="32"/>
        </w:rPr>
        <w:t xml:space="preserve"> and cooler in </w:t>
      </w:r>
      <w:r w:rsidR="00FF51E1" w:rsidRPr="00A50F02">
        <w:rPr>
          <w:rFonts w:ascii="Century Gothic" w:hAnsi="Century Gothic"/>
          <w:sz w:val="32"/>
          <w:szCs w:val="32"/>
          <w:u w:val="single"/>
        </w:rPr>
        <w:t>summer</w:t>
      </w:r>
      <w:r w:rsidR="00FF51E1" w:rsidRPr="00FF51E1">
        <w:rPr>
          <w:rFonts w:ascii="Century Gothic" w:hAnsi="Century Gothic"/>
          <w:sz w:val="32"/>
          <w:szCs w:val="32"/>
        </w:rPr>
        <w:t>.</w:t>
      </w:r>
      <w:r>
        <w:rPr>
          <w:rFonts w:ascii="Century Gothic" w:hAnsi="Century Gothic"/>
          <w:sz w:val="32"/>
          <w:szCs w:val="32"/>
        </w:rPr>
        <w:t xml:space="preserve"> Therefore, if the region is located far away from the ocean or other large body of water, you get very hot </w:t>
      </w:r>
      <w:r w:rsidRPr="00A50F02">
        <w:rPr>
          <w:rFonts w:ascii="Century Gothic" w:hAnsi="Century Gothic"/>
          <w:sz w:val="32"/>
          <w:szCs w:val="32"/>
          <w:u w:val="single"/>
        </w:rPr>
        <w:t>summers</w:t>
      </w:r>
      <w:r>
        <w:rPr>
          <w:rFonts w:ascii="Century Gothic" w:hAnsi="Century Gothic"/>
          <w:sz w:val="32"/>
          <w:szCs w:val="32"/>
        </w:rPr>
        <w:t xml:space="preserve"> and very </w:t>
      </w:r>
      <w:r w:rsidRPr="00A50F02">
        <w:rPr>
          <w:rFonts w:ascii="Century Gothic" w:hAnsi="Century Gothic"/>
          <w:sz w:val="32"/>
          <w:szCs w:val="32"/>
          <w:u w:val="single"/>
        </w:rPr>
        <w:t>cold</w:t>
      </w:r>
      <w:r>
        <w:rPr>
          <w:rFonts w:ascii="Century Gothic" w:hAnsi="Century Gothic"/>
          <w:sz w:val="32"/>
          <w:szCs w:val="32"/>
        </w:rPr>
        <w:t xml:space="preserve"> winters.</w:t>
      </w:r>
      <w:r w:rsidR="00FF51E1" w:rsidRPr="00FF51E1">
        <w:rPr>
          <w:rFonts w:ascii="Century Gothic" w:hAnsi="Century Gothic"/>
          <w:sz w:val="32"/>
          <w:szCs w:val="32"/>
        </w:rPr>
        <w:t xml:space="preserve"> This is because </w:t>
      </w:r>
      <w:r w:rsidR="00FF51E1" w:rsidRPr="00A50F02">
        <w:rPr>
          <w:rFonts w:ascii="Century Gothic" w:hAnsi="Century Gothic"/>
          <w:sz w:val="32"/>
          <w:szCs w:val="32"/>
          <w:u w:val="single"/>
        </w:rPr>
        <w:t>soil</w:t>
      </w:r>
      <w:r w:rsidR="00FF51E1" w:rsidRPr="00FF51E1">
        <w:rPr>
          <w:rFonts w:ascii="Century Gothic" w:hAnsi="Century Gothic"/>
          <w:sz w:val="32"/>
          <w:szCs w:val="32"/>
        </w:rPr>
        <w:t xml:space="preserve"> and </w:t>
      </w:r>
      <w:r w:rsidR="00FF51E1" w:rsidRPr="00A50F02">
        <w:rPr>
          <w:rFonts w:ascii="Century Gothic" w:hAnsi="Century Gothic"/>
          <w:sz w:val="32"/>
          <w:szCs w:val="32"/>
          <w:u w:val="single"/>
        </w:rPr>
        <w:t>rock</w:t>
      </w:r>
      <w:r w:rsidR="00FF51E1" w:rsidRPr="00FF51E1">
        <w:rPr>
          <w:rFonts w:ascii="Century Gothic" w:hAnsi="Century Gothic"/>
          <w:sz w:val="32"/>
          <w:szCs w:val="32"/>
        </w:rPr>
        <w:t xml:space="preserve"> have a much</w:t>
      </w:r>
      <w:r>
        <w:rPr>
          <w:rFonts w:ascii="Century Gothic" w:hAnsi="Century Gothic"/>
          <w:sz w:val="32"/>
          <w:szCs w:val="32"/>
        </w:rPr>
        <w:t xml:space="preserve"> </w:t>
      </w:r>
      <w:r w:rsidRPr="00A50F02">
        <w:rPr>
          <w:rFonts w:ascii="Century Gothic" w:hAnsi="Century Gothic"/>
          <w:sz w:val="32"/>
          <w:szCs w:val="32"/>
          <w:u w:val="single"/>
        </w:rPr>
        <w:t>lower</w:t>
      </w:r>
      <w:r>
        <w:rPr>
          <w:rFonts w:ascii="Century Gothic" w:hAnsi="Century Gothic"/>
          <w:sz w:val="32"/>
          <w:szCs w:val="32"/>
        </w:rPr>
        <w:t xml:space="preserve"> heat capacity than water.</w:t>
      </w:r>
      <w:r w:rsidR="00FF51E1" w:rsidRPr="00FF51E1">
        <w:rPr>
          <w:rFonts w:ascii="Century Gothic" w:hAnsi="Century Gothic"/>
          <w:sz w:val="32"/>
          <w:szCs w:val="32"/>
        </w:rPr>
        <w:t xml:space="preserve"> </w:t>
      </w:r>
      <w:r>
        <w:rPr>
          <w:rFonts w:ascii="Century Gothic" w:hAnsi="Century Gothic"/>
          <w:sz w:val="32"/>
          <w:szCs w:val="32"/>
        </w:rPr>
        <w:t>This means that soil and rock</w:t>
      </w:r>
      <w:r w:rsidR="00FF51E1" w:rsidRPr="00FF51E1">
        <w:rPr>
          <w:rFonts w:ascii="Century Gothic" w:hAnsi="Century Gothic"/>
          <w:sz w:val="32"/>
          <w:szCs w:val="32"/>
        </w:rPr>
        <w:t xml:space="preserve"> gain and </w:t>
      </w:r>
      <w:r w:rsidR="00FF51E1" w:rsidRPr="00A50F02">
        <w:rPr>
          <w:rFonts w:ascii="Century Gothic" w:hAnsi="Century Gothic"/>
          <w:sz w:val="32"/>
          <w:szCs w:val="32"/>
          <w:u w:val="single"/>
        </w:rPr>
        <w:t>lose</w:t>
      </w:r>
      <w:r w:rsidR="00FF51E1" w:rsidRPr="00FF51E1">
        <w:rPr>
          <w:rFonts w:ascii="Century Gothic" w:hAnsi="Century Gothic"/>
          <w:sz w:val="32"/>
          <w:szCs w:val="32"/>
        </w:rPr>
        <w:t xml:space="preserve"> heat much more </w:t>
      </w:r>
      <w:r w:rsidR="00FF51E1" w:rsidRPr="00A50F02">
        <w:rPr>
          <w:rFonts w:ascii="Century Gothic" w:hAnsi="Century Gothic"/>
          <w:sz w:val="32"/>
          <w:szCs w:val="32"/>
          <w:u w:val="single"/>
        </w:rPr>
        <w:t>quickly</w:t>
      </w:r>
      <w:r>
        <w:rPr>
          <w:rFonts w:ascii="Century Gothic" w:hAnsi="Century Gothic"/>
          <w:sz w:val="32"/>
          <w:szCs w:val="32"/>
        </w:rPr>
        <w:t xml:space="preserve"> than water</w:t>
      </w:r>
      <w:r w:rsidR="00FF51E1" w:rsidRPr="00FF51E1">
        <w:rPr>
          <w:rFonts w:ascii="Century Gothic" w:hAnsi="Century Gothic"/>
          <w:sz w:val="32"/>
          <w:szCs w:val="32"/>
        </w:rPr>
        <w:t xml:space="preserve">. Continental climates are often found to be relatively </w:t>
      </w:r>
      <w:r w:rsidR="00FF51E1" w:rsidRPr="00A50F02">
        <w:rPr>
          <w:rFonts w:ascii="Century Gothic" w:hAnsi="Century Gothic"/>
          <w:sz w:val="32"/>
          <w:szCs w:val="32"/>
          <w:u w:val="single"/>
        </w:rPr>
        <w:t>dry</w:t>
      </w:r>
      <w:r w:rsidR="00FF51E1" w:rsidRPr="00FF51E1">
        <w:rPr>
          <w:rFonts w:ascii="Century Gothic" w:hAnsi="Century Gothic"/>
          <w:sz w:val="32"/>
          <w:szCs w:val="32"/>
        </w:rPr>
        <w:t xml:space="preserve">. Most of the moisture carried by air masses originating over ocean regions far away is lost as </w:t>
      </w:r>
      <w:r w:rsidR="00FF51E1" w:rsidRPr="00A50F02">
        <w:rPr>
          <w:rFonts w:ascii="Century Gothic" w:hAnsi="Century Gothic"/>
          <w:sz w:val="32"/>
          <w:szCs w:val="32"/>
          <w:u w:val="single"/>
        </w:rPr>
        <w:t>rainfall</w:t>
      </w:r>
      <w:r w:rsidR="00FF51E1">
        <w:rPr>
          <w:rFonts w:ascii="Century Gothic" w:hAnsi="Century Gothic"/>
          <w:sz w:val="32"/>
          <w:szCs w:val="32"/>
        </w:rPr>
        <w:t xml:space="preserve"> earlier in its journey. </w:t>
      </w:r>
      <w:r w:rsidR="00FF51E1" w:rsidRPr="00FF51E1">
        <w:rPr>
          <w:rFonts w:ascii="Century Gothic" w:hAnsi="Century Gothic"/>
          <w:sz w:val="32"/>
          <w:szCs w:val="32"/>
        </w:rPr>
        <w:t xml:space="preserve">Regions of the Earth that have continental climates include Siberia and central Russia, and much of North America. Siberia, Canada and the northern states of the US in particular can exhibit very large </w:t>
      </w:r>
      <w:r w:rsidR="00FF51E1" w:rsidRPr="00A50F02">
        <w:rPr>
          <w:rFonts w:ascii="Century Gothic" w:hAnsi="Century Gothic"/>
          <w:sz w:val="32"/>
          <w:szCs w:val="32"/>
          <w:u w:val="single"/>
        </w:rPr>
        <w:t>differences</w:t>
      </w:r>
      <w:r w:rsidR="00FF51E1" w:rsidRPr="00FF51E1">
        <w:rPr>
          <w:rFonts w:ascii="Century Gothic" w:hAnsi="Century Gothic"/>
          <w:sz w:val="32"/>
          <w:szCs w:val="32"/>
        </w:rPr>
        <w:t xml:space="preserve"> between summertime and wintertime average </w:t>
      </w:r>
      <w:r w:rsidR="00FF51E1" w:rsidRPr="00A50F02">
        <w:rPr>
          <w:rFonts w:ascii="Century Gothic" w:hAnsi="Century Gothic"/>
          <w:sz w:val="32"/>
          <w:szCs w:val="32"/>
          <w:u w:val="single"/>
        </w:rPr>
        <w:t>temperature</w:t>
      </w:r>
      <w:r w:rsidR="00A50F02">
        <w:rPr>
          <w:rFonts w:ascii="Century Gothic" w:hAnsi="Century Gothic"/>
          <w:sz w:val="32"/>
          <w:szCs w:val="32"/>
        </w:rPr>
        <w:t>s. This difference can be upwards of up to 40°C!</w:t>
      </w:r>
      <w:r w:rsidR="00FF51E1" w:rsidRPr="00FF51E1">
        <w:rPr>
          <w:rFonts w:ascii="Century Gothic" w:hAnsi="Century Gothic"/>
          <w:sz w:val="32"/>
          <w:szCs w:val="32"/>
        </w:rPr>
        <w:t xml:space="preserve"> Air </w:t>
      </w:r>
      <w:r w:rsidR="00FF51E1" w:rsidRPr="00A50F02">
        <w:rPr>
          <w:rFonts w:ascii="Century Gothic" w:hAnsi="Century Gothic"/>
          <w:sz w:val="32"/>
          <w:szCs w:val="32"/>
          <w:u w:val="single"/>
        </w:rPr>
        <w:t>masses</w:t>
      </w:r>
      <w:r w:rsidR="00FF51E1" w:rsidRPr="00FF51E1">
        <w:rPr>
          <w:rFonts w:ascii="Century Gothic" w:hAnsi="Century Gothic"/>
          <w:sz w:val="32"/>
          <w:szCs w:val="32"/>
        </w:rPr>
        <w:t xml:space="preserve"> that originate from continental </w:t>
      </w:r>
      <w:r w:rsidR="00FF51E1" w:rsidRPr="00A50F02">
        <w:rPr>
          <w:rFonts w:ascii="Century Gothic" w:hAnsi="Century Gothic"/>
          <w:sz w:val="32"/>
          <w:szCs w:val="32"/>
          <w:u w:val="single"/>
        </w:rPr>
        <w:t>interiors</w:t>
      </w:r>
      <w:r>
        <w:rPr>
          <w:rFonts w:ascii="Century Gothic" w:hAnsi="Century Gothic"/>
          <w:sz w:val="32"/>
          <w:szCs w:val="32"/>
        </w:rPr>
        <w:t>, (regions found in the middle of continents)</w:t>
      </w:r>
      <w:r w:rsidR="00FF51E1" w:rsidRPr="00FF51E1">
        <w:rPr>
          <w:rFonts w:ascii="Century Gothic" w:hAnsi="Century Gothic"/>
          <w:sz w:val="32"/>
          <w:szCs w:val="32"/>
        </w:rPr>
        <w:t xml:space="preserve"> </w:t>
      </w:r>
      <w:r w:rsidR="00FF51E1">
        <w:rPr>
          <w:rFonts w:ascii="Century Gothic" w:hAnsi="Century Gothic"/>
          <w:sz w:val="32"/>
          <w:szCs w:val="32"/>
        </w:rPr>
        <w:t>s</w:t>
      </w:r>
      <w:r w:rsidR="00FF51E1" w:rsidRPr="00FF51E1">
        <w:rPr>
          <w:rFonts w:ascii="Century Gothic" w:hAnsi="Century Gothic"/>
          <w:sz w:val="32"/>
          <w:szCs w:val="32"/>
        </w:rPr>
        <w:t>ometimes influence continental fringes</w:t>
      </w:r>
      <w:r w:rsidR="00A50F02">
        <w:rPr>
          <w:rFonts w:ascii="Century Gothic" w:hAnsi="Century Gothic"/>
          <w:sz w:val="32"/>
          <w:szCs w:val="32"/>
        </w:rPr>
        <w:t xml:space="preserve"> (areas found on the outside of continents)</w:t>
      </w:r>
      <w:r w:rsidR="00FF51E1" w:rsidRPr="00FF51E1">
        <w:rPr>
          <w:rFonts w:ascii="Century Gothic" w:hAnsi="Century Gothic"/>
          <w:sz w:val="32"/>
          <w:szCs w:val="32"/>
        </w:rPr>
        <w:t xml:space="preserve"> that usually experience </w:t>
      </w:r>
      <w:r w:rsidR="00FF51E1" w:rsidRPr="00A50F02">
        <w:rPr>
          <w:rFonts w:ascii="Century Gothic" w:hAnsi="Century Gothic"/>
          <w:sz w:val="32"/>
          <w:szCs w:val="32"/>
          <w:u w:val="single"/>
        </w:rPr>
        <w:t>maritime</w:t>
      </w:r>
      <w:r w:rsidR="00FF51E1" w:rsidRPr="00FF51E1">
        <w:rPr>
          <w:rFonts w:ascii="Century Gothic" w:hAnsi="Century Gothic"/>
          <w:sz w:val="32"/>
          <w:szCs w:val="32"/>
        </w:rPr>
        <w:t xml:space="preserve"> climates. </w:t>
      </w:r>
    </w:p>
    <w:p w:rsidR="00FF51E1" w:rsidRPr="00FF51E1" w:rsidRDefault="00FF51E1" w:rsidP="00FF51E1">
      <w:pPr>
        <w:spacing w:before="100" w:beforeAutospacing="1" w:after="100" w:afterAutospacing="1" w:line="300" w:lineRule="atLeast"/>
        <w:rPr>
          <w:rFonts w:ascii="Century Gothic" w:eastAsia="Times New Roman" w:hAnsi="Century Gothic" w:cs="Times New Roman"/>
          <w:b/>
          <w:sz w:val="32"/>
          <w:szCs w:val="32"/>
        </w:rPr>
      </w:pPr>
      <w:r w:rsidRPr="00FF51E1">
        <w:rPr>
          <w:rFonts w:ascii="Century Gothic" w:eastAsia="Times New Roman" w:hAnsi="Century Gothic" w:cs="Times New Roman"/>
          <w:b/>
          <w:bCs/>
          <w:sz w:val="32"/>
          <w:szCs w:val="32"/>
        </w:rPr>
        <w:t>Maritime Climate</w:t>
      </w:r>
    </w:p>
    <w:p w:rsidR="00FF51E1" w:rsidRDefault="00FF51E1" w:rsidP="00FF51E1">
      <w:pPr>
        <w:rPr>
          <w:rFonts w:ascii="Century Gothic" w:eastAsia="Times New Roman" w:hAnsi="Century Gothic" w:cs="Times New Roman"/>
          <w:sz w:val="32"/>
          <w:szCs w:val="32"/>
        </w:rPr>
      </w:pPr>
      <w:r w:rsidRPr="00FF51E1">
        <w:rPr>
          <w:rFonts w:ascii="Century Gothic" w:eastAsia="Times New Roman" w:hAnsi="Century Gothic" w:cs="Times New Roman"/>
          <w:sz w:val="32"/>
          <w:szCs w:val="32"/>
        </w:rPr>
        <w:t xml:space="preserve">In contrast to </w:t>
      </w:r>
      <w:hyperlink r:id="rId4" w:history="1">
        <w:r w:rsidRPr="00452F9F">
          <w:rPr>
            <w:rFonts w:ascii="Century Gothic" w:eastAsia="Times New Roman" w:hAnsi="Century Gothic" w:cs="Times New Roman"/>
            <w:sz w:val="32"/>
            <w:szCs w:val="32"/>
          </w:rPr>
          <w:t>continental climates</w:t>
        </w:r>
      </w:hyperlink>
      <w:r w:rsidRPr="00FF51E1">
        <w:rPr>
          <w:rFonts w:ascii="Century Gothic" w:eastAsia="Times New Roman" w:hAnsi="Century Gothic" w:cs="Times New Roman"/>
          <w:sz w:val="32"/>
          <w:szCs w:val="32"/>
        </w:rPr>
        <w:t xml:space="preserve">, maritime climates experience generally </w:t>
      </w:r>
      <w:r w:rsidRPr="00A50F02">
        <w:rPr>
          <w:rFonts w:ascii="Century Gothic" w:eastAsia="Times New Roman" w:hAnsi="Century Gothic" w:cs="Times New Roman"/>
          <w:sz w:val="32"/>
          <w:szCs w:val="32"/>
          <w:u w:val="single"/>
        </w:rPr>
        <w:t>cool</w:t>
      </w:r>
      <w:r w:rsidRPr="00FF51E1">
        <w:rPr>
          <w:rFonts w:ascii="Century Gothic" w:eastAsia="Times New Roman" w:hAnsi="Century Gothic" w:cs="Times New Roman"/>
          <w:sz w:val="32"/>
          <w:szCs w:val="32"/>
        </w:rPr>
        <w:t xml:space="preserve"> summers and </w:t>
      </w:r>
      <w:r w:rsidRPr="00A50F02">
        <w:rPr>
          <w:rFonts w:ascii="Century Gothic" w:eastAsia="Times New Roman" w:hAnsi="Century Gothic" w:cs="Times New Roman"/>
          <w:sz w:val="32"/>
          <w:szCs w:val="32"/>
          <w:u w:val="single"/>
        </w:rPr>
        <w:t>mild</w:t>
      </w:r>
      <w:r w:rsidRPr="00FF51E1">
        <w:rPr>
          <w:rFonts w:ascii="Century Gothic" w:eastAsia="Times New Roman" w:hAnsi="Century Gothic" w:cs="Times New Roman"/>
          <w:sz w:val="32"/>
          <w:szCs w:val="32"/>
        </w:rPr>
        <w:t xml:space="preserve"> winters, with a much smaller annual temperature range. This is because </w:t>
      </w:r>
      <w:r w:rsidRPr="00A50F02">
        <w:rPr>
          <w:rFonts w:ascii="Century Gothic" w:eastAsia="Times New Roman" w:hAnsi="Century Gothic" w:cs="Times New Roman"/>
          <w:sz w:val="32"/>
          <w:szCs w:val="32"/>
          <w:u w:val="single"/>
        </w:rPr>
        <w:lastRenderedPageBreak/>
        <w:t>water</w:t>
      </w:r>
      <w:r w:rsidRPr="00FF51E1">
        <w:rPr>
          <w:rFonts w:ascii="Century Gothic" w:eastAsia="Times New Roman" w:hAnsi="Century Gothic" w:cs="Times New Roman"/>
          <w:sz w:val="32"/>
          <w:szCs w:val="32"/>
        </w:rPr>
        <w:t xml:space="preserve"> has a much higher heat </w:t>
      </w:r>
      <w:r w:rsidRPr="00A50F02">
        <w:rPr>
          <w:rFonts w:ascii="Century Gothic" w:eastAsia="Times New Roman" w:hAnsi="Century Gothic" w:cs="Times New Roman"/>
          <w:sz w:val="32"/>
          <w:szCs w:val="32"/>
          <w:u w:val="single"/>
        </w:rPr>
        <w:t>capacity</w:t>
      </w:r>
      <w:r w:rsidRPr="00FF51E1">
        <w:rPr>
          <w:rFonts w:ascii="Century Gothic" w:eastAsia="Times New Roman" w:hAnsi="Century Gothic" w:cs="Times New Roman"/>
          <w:sz w:val="32"/>
          <w:szCs w:val="32"/>
        </w:rPr>
        <w:t xml:space="preserve"> than soil and rock. Seawater takes a </w:t>
      </w:r>
      <w:r w:rsidRPr="00A50F02">
        <w:rPr>
          <w:rFonts w:ascii="Century Gothic" w:eastAsia="Times New Roman" w:hAnsi="Century Gothic" w:cs="Times New Roman"/>
          <w:sz w:val="32"/>
          <w:szCs w:val="32"/>
          <w:u w:val="single"/>
        </w:rPr>
        <w:t>long</w:t>
      </w:r>
      <w:r w:rsidRPr="00FF51E1">
        <w:rPr>
          <w:rFonts w:ascii="Century Gothic" w:eastAsia="Times New Roman" w:hAnsi="Century Gothic" w:cs="Times New Roman"/>
          <w:sz w:val="32"/>
          <w:szCs w:val="32"/>
        </w:rPr>
        <w:t xml:space="preserve"> time to warm up in summer, but once heated it retains its energy long after the surrounding land has </w:t>
      </w:r>
      <w:r w:rsidRPr="00A50F02">
        <w:rPr>
          <w:rFonts w:ascii="Century Gothic" w:eastAsia="Times New Roman" w:hAnsi="Century Gothic" w:cs="Times New Roman"/>
          <w:sz w:val="32"/>
          <w:szCs w:val="32"/>
          <w:u w:val="single"/>
        </w:rPr>
        <w:t>cooled</w:t>
      </w:r>
      <w:r w:rsidRPr="00FF51E1">
        <w:rPr>
          <w:rFonts w:ascii="Century Gothic" w:eastAsia="Times New Roman" w:hAnsi="Century Gothic" w:cs="Times New Roman"/>
          <w:sz w:val="32"/>
          <w:szCs w:val="32"/>
        </w:rPr>
        <w:t xml:space="preserve"> down, helping to moderate the climate. Maritime climates generally are fairly </w:t>
      </w:r>
      <w:r w:rsidRPr="00A50F02">
        <w:rPr>
          <w:rFonts w:ascii="Century Gothic" w:eastAsia="Times New Roman" w:hAnsi="Century Gothic" w:cs="Times New Roman"/>
          <w:sz w:val="32"/>
          <w:szCs w:val="32"/>
          <w:u w:val="single"/>
        </w:rPr>
        <w:t>humid</w:t>
      </w:r>
      <w:r w:rsidRPr="00FF51E1">
        <w:rPr>
          <w:rFonts w:ascii="Century Gothic" w:eastAsia="Times New Roman" w:hAnsi="Century Gothic" w:cs="Times New Roman"/>
          <w:sz w:val="32"/>
          <w:szCs w:val="32"/>
        </w:rPr>
        <w:t xml:space="preserve">, accompanied by considerable amounts of </w:t>
      </w:r>
      <w:r w:rsidRPr="00A50F02">
        <w:rPr>
          <w:rFonts w:ascii="Century Gothic" w:eastAsia="Times New Roman" w:hAnsi="Century Gothic" w:cs="Times New Roman"/>
          <w:sz w:val="32"/>
          <w:szCs w:val="32"/>
          <w:u w:val="single"/>
        </w:rPr>
        <w:t>precipitation</w:t>
      </w:r>
      <w:proofErr w:type="gramStart"/>
      <w:r w:rsidRPr="00FF51E1">
        <w:rPr>
          <w:rFonts w:ascii="Century Gothic" w:eastAsia="Times New Roman" w:hAnsi="Century Gothic" w:cs="Times New Roman"/>
          <w:sz w:val="32"/>
          <w:szCs w:val="32"/>
        </w:rPr>
        <w:t>,</w:t>
      </w:r>
      <w:r w:rsidR="00A50F02">
        <w:rPr>
          <w:rFonts w:ascii="Century Gothic" w:eastAsia="Times New Roman" w:hAnsi="Century Gothic" w:cs="Times New Roman"/>
          <w:sz w:val="32"/>
          <w:szCs w:val="32"/>
        </w:rPr>
        <w:t>(</w:t>
      </w:r>
      <w:proofErr w:type="gramEnd"/>
      <w:r w:rsidR="00A50F02">
        <w:rPr>
          <w:rFonts w:ascii="Century Gothic" w:eastAsia="Times New Roman" w:hAnsi="Century Gothic" w:cs="Times New Roman"/>
          <w:sz w:val="32"/>
          <w:szCs w:val="32"/>
        </w:rPr>
        <w:t>snow, rain, sleet, and hail)</w:t>
      </w:r>
      <w:r w:rsidRPr="00FF51E1">
        <w:rPr>
          <w:rFonts w:ascii="Century Gothic" w:eastAsia="Times New Roman" w:hAnsi="Century Gothic" w:cs="Times New Roman"/>
          <w:sz w:val="32"/>
          <w:szCs w:val="32"/>
        </w:rPr>
        <w:t xml:space="preserve"> since the main </w:t>
      </w:r>
      <w:r w:rsidRPr="00A50F02">
        <w:rPr>
          <w:rFonts w:ascii="Century Gothic" w:eastAsia="Times New Roman" w:hAnsi="Century Gothic" w:cs="Times New Roman"/>
          <w:sz w:val="32"/>
          <w:szCs w:val="32"/>
          <w:u w:val="single"/>
        </w:rPr>
        <w:t>moisture</w:t>
      </w:r>
      <w:r w:rsidRPr="00FF51E1">
        <w:rPr>
          <w:rFonts w:ascii="Century Gothic" w:eastAsia="Times New Roman" w:hAnsi="Century Gothic" w:cs="Times New Roman"/>
          <w:sz w:val="32"/>
          <w:szCs w:val="32"/>
        </w:rPr>
        <w:t xml:space="preserve"> source</w:t>
      </w:r>
      <w:r w:rsidR="00452F9F">
        <w:rPr>
          <w:rFonts w:ascii="Century Gothic" w:eastAsia="Times New Roman" w:hAnsi="Century Gothic" w:cs="Times New Roman"/>
          <w:sz w:val="32"/>
          <w:szCs w:val="32"/>
        </w:rPr>
        <w:t xml:space="preserve"> (the ocean or other large body of water)</w:t>
      </w:r>
      <w:r w:rsidRPr="00FF51E1">
        <w:rPr>
          <w:rFonts w:ascii="Century Gothic" w:eastAsia="Times New Roman" w:hAnsi="Century Gothic" w:cs="Times New Roman"/>
          <w:sz w:val="32"/>
          <w:szCs w:val="32"/>
        </w:rPr>
        <w:t xml:space="preserve"> is not very far away.</w:t>
      </w:r>
    </w:p>
    <w:p w:rsidR="00452F9F" w:rsidRPr="00FF51E1" w:rsidRDefault="00452F9F" w:rsidP="00FF51E1">
      <w:pPr>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Think about our winters here in New Brunswick. While we get a lot of snow, the record low temperature is </w:t>
      </w:r>
      <w:r w:rsidRPr="00A50F02">
        <w:rPr>
          <w:rFonts w:ascii="Century Gothic" w:eastAsia="Times New Roman" w:hAnsi="Century Gothic" w:cs="Times New Roman"/>
          <w:sz w:val="32"/>
          <w:szCs w:val="32"/>
          <w:u w:val="single"/>
        </w:rPr>
        <w:t>-34˚C</w:t>
      </w:r>
      <w:r>
        <w:rPr>
          <w:rFonts w:ascii="Century Gothic" w:eastAsia="Times New Roman" w:hAnsi="Century Gothic" w:cs="Times New Roman"/>
          <w:sz w:val="32"/>
          <w:szCs w:val="32"/>
        </w:rPr>
        <w:t xml:space="preserve">. Compare this with the lowest temperature ever recorded in Saskatoon, Saskatchewan which was </w:t>
      </w:r>
      <w:r w:rsidRPr="00A50F02">
        <w:rPr>
          <w:rFonts w:ascii="Century Gothic" w:eastAsia="Times New Roman" w:hAnsi="Century Gothic" w:cs="Times New Roman"/>
          <w:sz w:val="32"/>
          <w:szCs w:val="32"/>
          <w:u w:val="single"/>
        </w:rPr>
        <w:t>-50˚C</w:t>
      </w:r>
      <w:r>
        <w:rPr>
          <w:rFonts w:ascii="Century Gothic" w:eastAsia="Times New Roman" w:hAnsi="Century Gothic" w:cs="Times New Roman"/>
          <w:sz w:val="32"/>
          <w:szCs w:val="32"/>
        </w:rPr>
        <w:t xml:space="preserve">! What about the summer? The record high temperature for New Brunswick was </w:t>
      </w:r>
      <w:r w:rsidRPr="00A50F02">
        <w:rPr>
          <w:rFonts w:ascii="Century Gothic" w:eastAsia="Times New Roman" w:hAnsi="Century Gothic" w:cs="Times New Roman"/>
          <w:sz w:val="32"/>
          <w:szCs w:val="32"/>
          <w:u w:val="single"/>
        </w:rPr>
        <w:t>32˚C</w:t>
      </w:r>
      <w:r>
        <w:rPr>
          <w:rFonts w:ascii="Century Gothic" w:eastAsia="Times New Roman" w:hAnsi="Century Gothic" w:cs="Times New Roman"/>
          <w:sz w:val="32"/>
          <w:szCs w:val="32"/>
        </w:rPr>
        <w:t xml:space="preserve">, while the highest temperature in Saskatoon was </w:t>
      </w:r>
      <w:r w:rsidR="008569AF" w:rsidRPr="00A50F02">
        <w:rPr>
          <w:rFonts w:ascii="Century Gothic" w:eastAsia="Times New Roman" w:hAnsi="Century Gothic" w:cs="Times New Roman"/>
          <w:sz w:val="32"/>
          <w:szCs w:val="32"/>
          <w:u w:val="single"/>
        </w:rPr>
        <w:t>41˚C</w:t>
      </w:r>
      <w:r w:rsidR="008569AF">
        <w:rPr>
          <w:rFonts w:ascii="Century Gothic" w:eastAsia="Times New Roman" w:hAnsi="Century Gothic" w:cs="Times New Roman"/>
          <w:sz w:val="32"/>
          <w:szCs w:val="32"/>
        </w:rPr>
        <w:t>!</w:t>
      </w:r>
      <w:bookmarkStart w:id="0" w:name="_GoBack"/>
      <w:bookmarkEnd w:id="0"/>
    </w:p>
    <w:p w:rsidR="00FF51E1" w:rsidRPr="00FF51E1" w:rsidRDefault="00FF51E1" w:rsidP="00FF51E1">
      <w:pPr>
        <w:rPr>
          <w:rFonts w:ascii="Century Gothic" w:hAnsi="Century Gothic"/>
          <w:sz w:val="32"/>
          <w:szCs w:val="32"/>
        </w:rPr>
      </w:pPr>
    </w:p>
    <w:sectPr w:rsidR="00FF51E1" w:rsidRPr="00FF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E1"/>
    <w:rsid w:val="001F0E0E"/>
    <w:rsid w:val="00452F9F"/>
    <w:rsid w:val="00465675"/>
    <w:rsid w:val="004D741C"/>
    <w:rsid w:val="008569AF"/>
    <w:rsid w:val="00A50F02"/>
    <w:rsid w:val="00F90DAC"/>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DB73D-A3AF-4A4B-B54D-CDBFDE2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1E1"/>
    <w:rPr>
      <w:color w:val="006500"/>
      <w:u w:val="single"/>
    </w:rPr>
  </w:style>
  <w:style w:type="paragraph" w:styleId="NormalWeb">
    <w:name w:val="Normal (Web)"/>
    <w:basedOn w:val="Normal"/>
    <w:uiPriority w:val="99"/>
    <w:semiHidden/>
    <w:unhideWhenUsed/>
    <w:rsid w:val="00FF51E1"/>
    <w:pPr>
      <w:spacing w:before="100" w:beforeAutospacing="1" w:after="100" w:afterAutospacing="1" w:line="240" w:lineRule="auto"/>
    </w:pPr>
    <w:rPr>
      <w:rFonts w:ascii="Times New Roman" w:eastAsia="Times New Roman" w:hAnsi="Times New Roman" w:cs="Times New Roman"/>
      <w:color w:val="0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47844">
      <w:bodyDiv w:val="1"/>
      <w:marLeft w:val="0"/>
      <w:marRight w:val="0"/>
      <w:marTop w:val="0"/>
      <w:marBottom w:val="0"/>
      <w:divBdr>
        <w:top w:val="none" w:sz="0" w:space="0" w:color="auto"/>
        <w:left w:val="none" w:sz="0" w:space="0" w:color="auto"/>
        <w:bottom w:val="none" w:sz="0" w:space="0" w:color="auto"/>
        <w:right w:val="none" w:sz="0" w:space="0" w:color="auto"/>
      </w:divBdr>
      <w:divsChild>
        <w:div w:id="945818492">
          <w:marLeft w:val="0"/>
          <w:marRight w:val="0"/>
          <w:marTop w:val="0"/>
          <w:marBottom w:val="0"/>
          <w:divBdr>
            <w:top w:val="none" w:sz="0" w:space="0" w:color="auto"/>
            <w:left w:val="none" w:sz="0" w:space="0" w:color="auto"/>
            <w:bottom w:val="none" w:sz="0" w:space="0" w:color="auto"/>
            <w:right w:val="none" w:sz="0" w:space="0" w:color="auto"/>
          </w:divBdr>
          <w:divsChild>
            <w:div w:id="863981845">
              <w:marLeft w:val="0"/>
              <w:marRight w:val="0"/>
              <w:marTop w:val="0"/>
              <w:marBottom w:val="0"/>
              <w:divBdr>
                <w:top w:val="none" w:sz="0" w:space="0" w:color="auto"/>
                <w:left w:val="none" w:sz="0" w:space="0" w:color="auto"/>
                <w:bottom w:val="none" w:sz="0" w:space="0" w:color="auto"/>
                <w:right w:val="none" w:sz="0" w:space="0" w:color="auto"/>
              </w:divBdr>
              <w:divsChild>
                <w:div w:id="1214544732">
                  <w:marLeft w:val="0"/>
                  <w:marRight w:val="0"/>
                  <w:marTop w:val="0"/>
                  <w:marBottom w:val="0"/>
                  <w:divBdr>
                    <w:top w:val="none" w:sz="0" w:space="0" w:color="auto"/>
                    <w:left w:val="none" w:sz="0" w:space="0" w:color="auto"/>
                    <w:bottom w:val="none" w:sz="0" w:space="0" w:color="auto"/>
                    <w:right w:val="none" w:sz="0" w:space="0" w:color="auto"/>
                  </w:divBdr>
                  <w:divsChild>
                    <w:div w:id="1298756194">
                      <w:marLeft w:val="0"/>
                      <w:marRight w:val="0"/>
                      <w:marTop w:val="0"/>
                      <w:marBottom w:val="0"/>
                      <w:divBdr>
                        <w:top w:val="none" w:sz="0" w:space="0" w:color="auto"/>
                        <w:left w:val="none" w:sz="0" w:space="0" w:color="auto"/>
                        <w:bottom w:val="none" w:sz="0" w:space="0" w:color="auto"/>
                        <w:right w:val="none" w:sz="0" w:space="0" w:color="auto"/>
                      </w:divBdr>
                      <w:divsChild>
                        <w:div w:id="685596467">
                          <w:marLeft w:val="0"/>
                          <w:marRight w:val="0"/>
                          <w:marTop w:val="0"/>
                          <w:marBottom w:val="0"/>
                          <w:divBdr>
                            <w:top w:val="none" w:sz="0" w:space="0" w:color="auto"/>
                            <w:left w:val="none" w:sz="0" w:space="0" w:color="auto"/>
                            <w:bottom w:val="none" w:sz="0" w:space="0" w:color="auto"/>
                            <w:right w:val="none" w:sz="0" w:space="0" w:color="auto"/>
                          </w:divBdr>
                          <w:divsChild>
                            <w:div w:id="1127316026">
                              <w:marLeft w:val="0"/>
                              <w:marRight w:val="0"/>
                              <w:marTop w:val="0"/>
                              <w:marBottom w:val="0"/>
                              <w:divBdr>
                                <w:top w:val="none" w:sz="0" w:space="0" w:color="auto"/>
                                <w:left w:val="none" w:sz="0" w:space="0" w:color="auto"/>
                                <w:bottom w:val="none" w:sz="0" w:space="0" w:color="auto"/>
                                <w:right w:val="none" w:sz="0" w:space="0" w:color="auto"/>
                              </w:divBdr>
                              <w:divsChild>
                                <w:div w:id="1391344442">
                                  <w:marLeft w:val="2850"/>
                                  <w:marRight w:val="300"/>
                                  <w:marTop w:val="0"/>
                                  <w:marBottom w:val="0"/>
                                  <w:divBdr>
                                    <w:top w:val="none" w:sz="0" w:space="0" w:color="auto"/>
                                    <w:left w:val="none" w:sz="0" w:space="0" w:color="auto"/>
                                    <w:bottom w:val="none" w:sz="0" w:space="0" w:color="auto"/>
                                    <w:right w:val="none" w:sz="0" w:space="0" w:color="auto"/>
                                  </w:divBdr>
                                  <w:divsChild>
                                    <w:div w:id="662247558">
                                      <w:marLeft w:val="0"/>
                                      <w:marRight w:val="0"/>
                                      <w:marTop w:val="0"/>
                                      <w:marBottom w:val="0"/>
                                      <w:divBdr>
                                        <w:top w:val="none" w:sz="0" w:space="0" w:color="auto"/>
                                        <w:left w:val="none" w:sz="0" w:space="0" w:color="auto"/>
                                        <w:bottom w:val="none" w:sz="0" w:space="0" w:color="auto"/>
                                        <w:right w:val="none" w:sz="0" w:space="0" w:color="auto"/>
                                      </w:divBdr>
                                    </w:div>
                                    <w:div w:id="1343043659">
                                      <w:marLeft w:val="0"/>
                                      <w:marRight w:val="0"/>
                                      <w:marTop w:val="0"/>
                                      <w:marBottom w:val="0"/>
                                      <w:divBdr>
                                        <w:top w:val="none" w:sz="0" w:space="0" w:color="auto"/>
                                        <w:left w:val="none" w:sz="0" w:space="0" w:color="auto"/>
                                        <w:bottom w:val="none" w:sz="0" w:space="0" w:color="auto"/>
                                        <w:right w:val="none" w:sz="0" w:space="0" w:color="auto"/>
                                      </w:divBdr>
                                    </w:div>
                                    <w:div w:id="1069840997">
                                      <w:marLeft w:val="0"/>
                                      <w:marRight w:val="0"/>
                                      <w:marTop w:val="0"/>
                                      <w:marBottom w:val="0"/>
                                      <w:divBdr>
                                        <w:top w:val="none" w:sz="0" w:space="0" w:color="auto"/>
                                        <w:left w:val="none" w:sz="0" w:space="0" w:color="auto"/>
                                        <w:bottom w:val="none" w:sz="0" w:space="0" w:color="auto"/>
                                        <w:right w:val="none" w:sz="0" w:space="0" w:color="auto"/>
                                      </w:divBdr>
                                    </w:div>
                                    <w:div w:id="335115257">
                                      <w:marLeft w:val="0"/>
                                      <w:marRight w:val="0"/>
                                      <w:marTop w:val="0"/>
                                      <w:marBottom w:val="0"/>
                                      <w:divBdr>
                                        <w:top w:val="none" w:sz="0" w:space="0" w:color="auto"/>
                                        <w:left w:val="none" w:sz="0" w:space="0" w:color="auto"/>
                                        <w:bottom w:val="none" w:sz="0" w:space="0" w:color="auto"/>
                                        <w:right w:val="none" w:sz="0" w:space="0" w:color="auto"/>
                                      </w:divBdr>
                                    </w:div>
                                    <w:div w:id="846166491">
                                      <w:marLeft w:val="0"/>
                                      <w:marRight w:val="0"/>
                                      <w:marTop w:val="0"/>
                                      <w:marBottom w:val="0"/>
                                      <w:divBdr>
                                        <w:top w:val="none" w:sz="0" w:space="0" w:color="auto"/>
                                        <w:left w:val="none" w:sz="0" w:space="0" w:color="auto"/>
                                        <w:bottom w:val="none" w:sz="0" w:space="0" w:color="auto"/>
                                        <w:right w:val="none" w:sz="0" w:space="0" w:color="auto"/>
                                      </w:divBdr>
                                    </w:div>
                                    <w:div w:id="2100639239">
                                      <w:marLeft w:val="0"/>
                                      <w:marRight w:val="0"/>
                                      <w:marTop w:val="0"/>
                                      <w:marBottom w:val="0"/>
                                      <w:divBdr>
                                        <w:top w:val="none" w:sz="0" w:space="0" w:color="auto"/>
                                        <w:left w:val="none" w:sz="0" w:space="0" w:color="auto"/>
                                        <w:bottom w:val="none" w:sz="0" w:space="0" w:color="auto"/>
                                        <w:right w:val="none" w:sz="0" w:space="0" w:color="auto"/>
                                      </w:divBdr>
                                    </w:div>
                                    <w:div w:id="1276712187">
                                      <w:marLeft w:val="0"/>
                                      <w:marRight w:val="0"/>
                                      <w:marTop w:val="0"/>
                                      <w:marBottom w:val="0"/>
                                      <w:divBdr>
                                        <w:top w:val="none" w:sz="0" w:space="0" w:color="auto"/>
                                        <w:left w:val="none" w:sz="0" w:space="0" w:color="auto"/>
                                        <w:bottom w:val="none" w:sz="0" w:space="0" w:color="auto"/>
                                        <w:right w:val="none" w:sz="0" w:space="0" w:color="auto"/>
                                      </w:divBdr>
                                    </w:div>
                                    <w:div w:id="966549067">
                                      <w:marLeft w:val="0"/>
                                      <w:marRight w:val="0"/>
                                      <w:marTop w:val="0"/>
                                      <w:marBottom w:val="0"/>
                                      <w:divBdr>
                                        <w:top w:val="none" w:sz="0" w:space="0" w:color="auto"/>
                                        <w:left w:val="none" w:sz="0" w:space="0" w:color="auto"/>
                                        <w:bottom w:val="none" w:sz="0" w:space="0" w:color="auto"/>
                                        <w:right w:val="none" w:sz="0" w:space="0" w:color="auto"/>
                                      </w:divBdr>
                                    </w:div>
                                    <w:div w:id="2131243989">
                                      <w:marLeft w:val="0"/>
                                      <w:marRight w:val="0"/>
                                      <w:marTop w:val="0"/>
                                      <w:marBottom w:val="0"/>
                                      <w:divBdr>
                                        <w:top w:val="none" w:sz="0" w:space="0" w:color="auto"/>
                                        <w:left w:val="none" w:sz="0" w:space="0" w:color="auto"/>
                                        <w:bottom w:val="none" w:sz="0" w:space="0" w:color="auto"/>
                                        <w:right w:val="none" w:sz="0" w:space="0" w:color="auto"/>
                                      </w:divBdr>
                                    </w:div>
                                    <w:div w:id="139731041">
                                      <w:marLeft w:val="0"/>
                                      <w:marRight w:val="0"/>
                                      <w:marTop w:val="0"/>
                                      <w:marBottom w:val="0"/>
                                      <w:divBdr>
                                        <w:top w:val="none" w:sz="0" w:space="0" w:color="auto"/>
                                        <w:left w:val="none" w:sz="0" w:space="0" w:color="auto"/>
                                        <w:bottom w:val="none" w:sz="0" w:space="0" w:color="auto"/>
                                        <w:right w:val="none" w:sz="0" w:space="0" w:color="auto"/>
                                      </w:divBdr>
                                    </w:div>
                                    <w:div w:id="2024744294">
                                      <w:marLeft w:val="0"/>
                                      <w:marRight w:val="0"/>
                                      <w:marTop w:val="0"/>
                                      <w:marBottom w:val="0"/>
                                      <w:divBdr>
                                        <w:top w:val="none" w:sz="0" w:space="0" w:color="auto"/>
                                        <w:left w:val="none" w:sz="0" w:space="0" w:color="auto"/>
                                        <w:bottom w:val="none" w:sz="0" w:space="0" w:color="auto"/>
                                        <w:right w:val="none" w:sz="0" w:space="0" w:color="auto"/>
                                      </w:divBdr>
                                    </w:div>
                                    <w:div w:id="1613903742">
                                      <w:marLeft w:val="0"/>
                                      <w:marRight w:val="0"/>
                                      <w:marTop w:val="0"/>
                                      <w:marBottom w:val="0"/>
                                      <w:divBdr>
                                        <w:top w:val="none" w:sz="0" w:space="0" w:color="auto"/>
                                        <w:left w:val="none" w:sz="0" w:space="0" w:color="auto"/>
                                        <w:bottom w:val="none" w:sz="0" w:space="0" w:color="auto"/>
                                        <w:right w:val="none" w:sz="0" w:space="0" w:color="auto"/>
                                      </w:divBdr>
                                    </w:div>
                                    <w:div w:id="1823810722">
                                      <w:marLeft w:val="0"/>
                                      <w:marRight w:val="0"/>
                                      <w:marTop w:val="0"/>
                                      <w:marBottom w:val="0"/>
                                      <w:divBdr>
                                        <w:top w:val="none" w:sz="0" w:space="0" w:color="auto"/>
                                        <w:left w:val="none" w:sz="0" w:space="0" w:color="auto"/>
                                        <w:bottom w:val="none" w:sz="0" w:space="0" w:color="auto"/>
                                        <w:right w:val="none" w:sz="0" w:space="0" w:color="auto"/>
                                      </w:divBdr>
                                    </w:div>
                                    <w:div w:id="558976888">
                                      <w:marLeft w:val="0"/>
                                      <w:marRight w:val="0"/>
                                      <w:marTop w:val="0"/>
                                      <w:marBottom w:val="0"/>
                                      <w:divBdr>
                                        <w:top w:val="none" w:sz="0" w:space="0" w:color="auto"/>
                                        <w:left w:val="none" w:sz="0" w:space="0" w:color="auto"/>
                                        <w:bottom w:val="none" w:sz="0" w:space="0" w:color="auto"/>
                                        <w:right w:val="none" w:sz="0" w:space="0" w:color="auto"/>
                                      </w:divBdr>
                                    </w:div>
                                    <w:div w:id="1441412357">
                                      <w:marLeft w:val="0"/>
                                      <w:marRight w:val="0"/>
                                      <w:marTop w:val="0"/>
                                      <w:marBottom w:val="0"/>
                                      <w:divBdr>
                                        <w:top w:val="none" w:sz="0" w:space="0" w:color="auto"/>
                                        <w:left w:val="none" w:sz="0" w:space="0" w:color="auto"/>
                                        <w:bottom w:val="none" w:sz="0" w:space="0" w:color="auto"/>
                                        <w:right w:val="none" w:sz="0" w:space="0" w:color="auto"/>
                                      </w:divBdr>
                                    </w:div>
                                    <w:div w:id="605040440">
                                      <w:marLeft w:val="0"/>
                                      <w:marRight w:val="0"/>
                                      <w:marTop w:val="0"/>
                                      <w:marBottom w:val="0"/>
                                      <w:divBdr>
                                        <w:top w:val="none" w:sz="0" w:space="0" w:color="auto"/>
                                        <w:left w:val="none" w:sz="0" w:space="0" w:color="auto"/>
                                        <w:bottom w:val="none" w:sz="0" w:space="0" w:color="auto"/>
                                        <w:right w:val="none" w:sz="0" w:space="0" w:color="auto"/>
                                      </w:divBdr>
                                    </w:div>
                                    <w:div w:id="1423380972">
                                      <w:marLeft w:val="0"/>
                                      <w:marRight w:val="0"/>
                                      <w:marTop w:val="0"/>
                                      <w:marBottom w:val="0"/>
                                      <w:divBdr>
                                        <w:top w:val="none" w:sz="0" w:space="0" w:color="auto"/>
                                        <w:left w:val="none" w:sz="0" w:space="0" w:color="auto"/>
                                        <w:bottom w:val="none" w:sz="0" w:space="0" w:color="auto"/>
                                        <w:right w:val="none" w:sz="0" w:space="0" w:color="auto"/>
                                      </w:divBdr>
                                    </w:div>
                                    <w:div w:id="231543794">
                                      <w:marLeft w:val="0"/>
                                      <w:marRight w:val="0"/>
                                      <w:marTop w:val="0"/>
                                      <w:marBottom w:val="0"/>
                                      <w:divBdr>
                                        <w:top w:val="none" w:sz="0" w:space="0" w:color="auto"/>
                                        <w:left w:val="none" w:sz="0" w:space="0" w:color="auto"/>
                                        <w:bottom w:val="none" w:sz="0" w:space="0" w:color="auto"/>
                                        <w:right w:val="none" w:sz="0" w:space="0" w:color="auto"/>
                                      </w:divBdr>
                                    </w:div>
                                    <w:div w:id="781412291">
                                      <w:marLeft w:val="0"/>
                                      <w:marRight w:val="0"/>
                                      <w:marTop w:val="0"/>
                                      <w:marBottom w:val="0"/>
                                      <w:divBdr>
                                        <w:top w:val="none" w:sz="0" w:space="0" w:color="auto"/>
                                        <w:left w:val="none" w:sz="0" w:space="0" w:color="auto"/>
                                        <w:bottom w:val="none" w:sz="0" w:space="0" w:color="auto"/>
                                        <w:right w:val="none" w:sz="0" w:space="0" w:color="auto"/>
                                      </w:divBdr>
                                    </w:div>
                                    <w:div w:id="1653439313">
                                      <w:marLeft w:val="0"/>
                                      <w:marRight w:val="0"/>
                                      <w:marTop w:val="0"/>
                                      <w:marBottom w:val="0"/>
                                      <w:divBdr>
                                        <w:top w:val="none" w:sz="0" w:space="0" w:color="auto"/>
                                        <w:left w:val="none" w:sz="0" w:space="0" w:color="auto"/>
                                        <w:bottom w:val="none" w:sz="0" w:space="0" w:color="auto"/>
                                        <w:right w:val="none" w:sz="0" w:space="0" w:color="auto"/>
                                      </w:divBdr>
                                    </w:div>
                                    <w:div w:id="54814791">
                                      <w:marLeft w:val="0"/>
                                      <w:marRight w:val="0"/>
                                      <w:marTop w:val="0"/>
                                      <w:marBottom w:val="0"/>
                                      <w:divBdr>
                                        <w:top w:val="none" w:sz="0" w:space="0" w:color="auto"/>
                                        <w:left w:val="none" w:sz="0" w:space="0" w:color="auto"/>
                                        <w:bottom w:val="none" w:sz="0" w:space="0" w:color="auto"/>
                                        <w:right w:val="none" w:sz="0" w:space="0" w:color="auto"/>
                                      </w:divBdr>
                                    </w:div>
                                    <w:div w:id="123011324">
                                      <w:marLeft w:val="0"/>
                                      <w:marRight w:val="0"/>
                                      <w:marTop w:val="0"/>
                                      <w:marBottom w:val="0"/>
                                      <w:divBdr>
                                        <w:top w:val="none" w:sz="0" w:space="0" w:color="auto"/>
                                        <w:left w:val="none" w:sz="0" w:space="0" w:color="auto"/>
                                        <w:bottom w:val="none" w:sz="0" w:space="0" w:color="auto"/>
                                        <w:right w:val="none" w:sz="0" w:space="0" w:color="auto"/>
                                      </w:divBdr>
                                    </w:div>
                                    <w:div w:id="637494209">
                                      <w:marLeft w:val="0"/>
                                      <w:marRight w:val="0"/>
                                      <w:marTop w:val="0"/>
                                      <w:marBottom w:val="0"/>
                                      <w:divBdr>
                                        <w:top w:val="none" w:sz="0" w:space="0" w:color="auto"/>
                                        <w:left w:val="none" w:sz="0" w:space="0" w:color="auto"/>
                                        <w:bottom w:val="none" w:sz="0" w:space="0" w:color="auto"/>
                                        <w:right w:val="none" w:sz="0" w:space="0" w:color="auto"/>
                                      </w:divBdr>
                                    </w:div>
                                    <w:div w:id="2013138981">
                                      <w:marLeft w:val="0"/>
                                      <w:marRight w:val="0"/>
                                      <w:marTop w:val="0"/>
                                      <w:marBottom w:val="0"/>
                                      <w:divBdr>
                                        <w:top w:val="none" w:sz="0" w:space="0" w:color="auto"/>
                                        <w:left w:val="none" w:sz="0" w:space="0" w:color="auto"/>
                                        <w:bottom w:val="none" w:sz="0" w:space="0" w:color="auto"/>
                                        <w:right w:val="none" w:sz="0" w:space="0" w:color="auto"/>
                                      </w:divBdr>
                                    </w:div>
                                    <w:div w:id="1459566331">
                                      <w:marLeft w:val="0"/>
                                      <w:marRight w:val="0"/>
                                      <w:marTop w:val="0"/>
                                      <w:marBottom w:val="0"/>
                                      <w:divBdr>
                                        <w:top w:val="none" w:sz="0" w:space="0" w:color="auto"/>
                                        <w:left w:val="none" w:sz="0" w:space="0" w:color="auto"/>
                                        <w:bottom w:val="none" w:sz="0" w:space="0" w:color="auto"/>
                                        <w:right w:val="none" w:sz="0" w:space="0" w:color="auto"/>
                                      </w:divBdr>
                                    </w:div>
                                    <w:div w:id="12303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278844">
      <w:bodyDiv w:val="1"/>
      <w:marLeft w:val="0"/>
      <w:marRight w:val="0"/>
      <w:marTop w:val="0"/>
      <w:marBottom w:val="0"/>
      <w:divBdr>
        <w:top w:val="none" w:sz="0" w:space="0" w:color="auto"/>
        <w:left w:val="none" w:sz="0" w:space="0" w:color="auto"/>
        <w:bottom w:val="none" w:sz="0" w:space="0" w:color="auto"/>
        <w:right w:val="none" w:sz="0" w:space="0" w:color="auto"/>
      </w:divBdr>
      <w:divsChild>
        <w:div w:id="577132342">
          <w:marLeft w:val="0"/>
          <w:marRight w:val="0"/>
          <w:marTop w:val="0"/>
          <w:marBottom w:val="0"/>
          <w:divBdr>
            <w:top w:val="none" w:sz="0" w:space="0" w:color="auto"/>
            <w:left w:val="none" w:sz="0" w:space="0" w:color="auto"/>
            <w:bottom w:val="none" w:sz="0" w:space="0" w:color="auto"/>
            <w:right w:val="none" w:sz="0" w:space="0" w:color="auto"/>
          </w:divBdr>
          <w:divsChild>
            <w:div w:id="1692755989">
              <w:marLeft w:val="0"/>
              <w:marRight w:val="0"/>
              <w:marTop w:val="0"/>
              <w:marBottom w:val="0"/>
              <w:divBdr>
                <w:top w:val="none" w:sz="0" w:space="0" w:color="auto"/>
                <w:left w:val="none" w:sz="0" w:space="0" w:color="auto"/>
                <w:bottom w:val="none" w:sz="0" w:space="0" w:color="auto"/>
                <w:right w:val="none" w:sz="0" w:space="0" w:color="auto"/>
              </w:divBdr>
              <w:divsChild>
                <w:div w:id="1695376921">
                  <w:marLeft w:val="0"/>
                  <w:marRight w:val="0"/>
                  <w:marTop w:val="0"/>
                  <w:marBottom w:val="0"/>
                  <w:divBdr>
                    <w:top w:val="none" w:sz="0" w:space="0" w:color="auto"/>
                    <w:left w:val="none" w:sz="0" w:space="0" w:color="auto"/>
                    <w:bottom w:val="none" w:sz="0" w:space="0" w:color="auto"/>
                    <w:right w:val="none" w:sz="0" w:space="0" w:color="auto"/>
                  </w:divBdr>
                  <w:divsChild>
                    <w:div w:id="685983955">
                      <w:marLeft w:val="0"/>
                      <w:marRight w:val="0"/>
                      <w:marTop w:val="0"/>
                      <w:marBottom w:val="0"/>
                      <w:divBdr>
                        <w:top w:val="none" w:sz="0" w:space="0" w:color="auto"/>
                        <w:left w:val="none" w:sz="0" w:space="0" w:color="auto"/>
                        <w:bottom w:val="none" w:sz="0" w:space="0" w:color="auto"/>
                        <w:right w:val="none" w:sz="0" w:space="0" w:color="auto"/>
                      </w:divBdr>
                      <w:divsChild>
                        <w:div w:id="2063940840">
                          <w:marLeft w:val="0"/>
                          <w:marRight w:val="0"/>
                          <w:marTop w:val="0"/>
                          <w:marBottom w:val="0"/>
                          <w:divBdr>
                            <w:top w:val="none" w:sz="0" w:space="0" w:color="auto"/>
                            <w:left w:val="none" w:sz="0" w:space="0" w:color="auto"/>
                            <w:bottom w:val="none" w:sz="0" w:space="0" w:color="auto"/>
                            <w:right w:val="none" w:sz="0" w:space="0" w:color="auto"/>
                          </w:divBdr>
                          <w:divsChild>
                            <w:div w:id="951671697">
                              <w:marLeft w:val="0"/>
                              <w:marRight w:val="0"/>
                              <w:marTop w:val="0"/>
                              <w:marBottom w:val="0"/>
                              <w:divBdr>
                                <w:top w:val="none" w:sz="0" w:space="0" w:color="auto"/>
                                <w:left w:val="none" w:sz="0" w:space="0" w:color="auto"/>
                                <w:bottom w:val="none" w:sz="0" w:space="0" w:color="auto"/>
                                <w:right w:val="none" w:sz="0" w:space="0" w:color="auto"/>
                              </w:divBdr>
                              <w:divsChild>
                                <w:div w:id="1242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ca.ro/meteo/tutorial/Climate/Older/Continental_Climate.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096EF2-F9B8-4D0A-883E-A6841954362D}"/>
</file>

<file path=customXml/itemProps2.xml><?xml version="1.0" encoding="utf-8"?>
<ds:datastoreItem xmlns:ds="http://schemas.openxmlformats.org/officeDocument/2006/customXml" ds:itemID="{2DAD473C-39D0-40A0-A157-A781E39D6EE7}"/>
</file>

<file path=customXml/itemProps3.xml><?xml version="1.0" encoding="utf-8"?>
<ds:datastoreItem xmlns:ds="http://schemas.openxmlformats.org/officeDocument/2006/customXml" ds:itemID="{E93E586D-F393-45F7-AFC1-6F0705FE86D9}"/>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vs Maritime Climate</dc:title>
  <dc:subject/>
  <dc:creator>Hay, Katheryne    (ASD-W)</dc:creator>
  <cp:keywords/>
  <dc:description/>
  <cp:lastModifiedBy>Hay, Katheryne    (ASD-W)</cp:lastModifiedBy>
  <cp:revision>3</cp:revision>
  <dcterms:created xsi:type="dcterms:W3CDTF">2015-12-10T14:06:00Z</dcterms:created>
  <dcterms:modified xsi:type="dcterms:W3CDTF">2015-12-10T14:15:00Z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