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A4" w:rsidRDefault="005C550D">
      <w:bookmarkStart w:id="0" w:name="_GoBack"/>
      <w:bookmarkEnd w:id="0"/>
      <w:r>
        <w:rPr>
          <w:noProof/>
          <w:lang w:val="en-US"/>
        </w:rPr>
        <w:drawing>
          <wp:anchor distT="0" distB="0" distL="114300" distR="114300" simplePos="0" relativeHeight="251658240" behindDoc="0" locked="0" layoutInCell="1" allowOverlap="1" wp14:anchorId="04014268" wp14:editId="3F5D3FD0">
            <wp:simplePos x="0" y="0"/>
            <wp:positionH relativeFrom="column">
              <wp:posOffset>-180975</wp:posOffset>
            </wp:positionH>
            <wp:positionV relativeFrom="paragraph">
              <wp:posOffset>154305</wp:posOffset>
            </wp:positionV>
            <wp:extent cx="6543675" cy="1407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1407795"/>
                    </a:xfrm>
                    <a:prstGeom prst="rect">
                      <a:avLst/>
                    </a:prstGeom>
                    <a:noFill/>
                  </pic:spPr>
                </pic:pic>
              </a:graphicData>
            </a:graphic>
            <wp14:sizeRelH relativeFrom="page">
              <wp14:pctWidth>0</wp14:pctWidth>
            </wp14:sizeRelH>
            <wp14:sizeRelV relativeFrom="page">
              <wp14:pctHeight>0</wp14:pctHeight>
            </wp14:sizeRelV>
          </wp:anchor>
        </w:drawing>
      </w:r>
    </w:p>
    <w:p w:rsidR="003D68A4" w:rsidRDefault="003D68A4" w:rsidP="00BB1367">
      <w:pPr>
        <w:jc w:val="center"/>
      </w:pPr>
    </w:p>
    <w:p w:rsidR="00D46464" w:rsidRDefault="00D46464"/>
    <w:p w:rsidR="0031606B" w:rsidRDefault="0031606B"/>
    <w:p w:rsidR="0031606B" w:rsidRDefault="0031606B"/>
    <w:p w:rsidR="002D3B39" w:rsidRPr="005C550D" w:rsidRDefault="002D3B39" w:rsidP="002D3B39">
      <w:pPr>
        <w:rPr>
          <w:rFonts w:ascii="Century Gothic" w:hAnsi="Century Gothic"/>
          <w:sz w:val="22"/>
        </w:rPr>
      </w:pPr>
      <w:r w:rsidRPr="005C550D">
        <w:rPr>
          <w:rFonts w:ascii="Century Gothic" w:hAnsi="Century Gothic"/>
          <w:sz w:val="22"/>
        </w:rPr>
        <w:t>June 201</w:t>
      </w:r>
      <w:r w:rsidR="006D0A68" w:rsidRPr="005C550D">
        <w:rPr>
          <w:rFonts w:ascii="Century Gothic" w:hAnsi="Century Gothic"/>
          <w:sz w:val="22"/>
        </w:rPr>
        <w:t>7</w:t>
      </w:r>
    </w:p>
    <w:p w:rsidR="002D3B39" w:rsidRPr="005C550D" w:rsidRDefault="002D3B39" w:rsidP="002D3B39">
      <w:pPr>
        <w:rPr>
          <w:rFonts w:ascii="Century Gothic" w:hAnsi="Century Gothic"/>
          <w:sz w:val="22"/>
        </w:rPr>
      </w:pPr>
      <w:r w:rsidRPr="005C550D">
        <w:rPr>
          <w:rFonts w:ascii="Century Gothic" w:hAnsi="Century Gothic"/>
          <w:sz w:val="22"/>
        </w:rPr>
        <w:t>Dear Parents:</w:t>
      </w:r>
    </w:p>
    <w:p w:rsidR="002D3B39" w:rsidRPr="005C550D" w:rsidRDefault="002D3B39" w:rsidP="00EA5F47">
      <w:pPr>
        <w:jc w:val="both"/>
        <w:rPr>
          <w:rFonts w:ascii="Century Gothic" w:hAnsi="Century Gothic"/>
          <w:sz w:val="22"/>
        </w:rPr>
      </w:pPr>
      <w:r w:rsidRPr="005C550D">
        <w:rPr>
          <w:rFonts w:ascii="Century Gothic" w:hAnsi="Century Gothic"/>
          <w:sz w:val="22"/>
        </w:rPr>
        <w:t>The 201</w:t>
      </w:r>
      <w:r w:rsidR="006D0A68" w:rsidRPr="005C550D">
        <w:rPr>
          <w:rFonts w:ascii="Century Gothic" w:hAnsi="Century Gothic"/>
          <w:sz w:val="22"/>
        </w:rPr>
        <w:t>7</w:t>
      </w:r>
      <w:r w:rsidRPr="005C550D">
        <w:rPr>
          <w:rFonts w:ascii="Century Gothic" w:hAnsi="Century Gothic"/>
          <w:sz w:val="22"/>
        </w:rPr>
        <w:t>/201</w:t>
      </w:r>
      <w:r w:rsidR="006D0A68" w:rsidRPr="005C550D">
        <w:rPr>
          <w:rFonts w:ascii="Century Gothic" w:hAnsi="Century Gothic"/>
          <w:sz w:val="22"/>
        </w:rPr>
        <w:t xml:space="preserve">8 </w:t>
      </w:r>
      <w:r w:rsidRPr="005C550D">
        <w:rPr>
          <w:rFonts w:ascii="Century Gothic" w:hAnsi="Century Gothic"/>
          <w:sz w:val="22"/>
        </w:rPr>
        <w:t xml:space="preserve">school year begins Tuesday September </w:t>
      </w:r>
      <w:r w:rsidR="00D03138" w:rsidRPr="005C550D">
        <w:rPr>
          <w:rFonts w:ascii="Century Gothic" w:hAnsi="Century Gothic"/>
          <w:sz w:val="22"/>
        </w:rPr>
        <w:t>5</w:t>
      </w:r>
      <w:r w:rsidRPr="005C550D">
        <w:rPr>
          <w:rFonts w:ascii="Century Gothic" w:hAnsi="Century Gothic"/>
          <w:sz w:val="22"/>
        </w:rPr>
        <w:t>, 201</w:t>
      </w:r>
      <w:r w:rsidR="00D03138" w:rsidRPr="005C550D">
        <w:rPr>
          <w:rFonts w:ascii="Century Gothic" w:hAnsi="Century Gothic"/>
          <w:sz w:val="22"/>
        </w:rPr>
        <w:t>7</w:t>
      </w:r>
      <w:r w:rsidRPr="005C550D">
        <w:rPr>
          <w:rFonts w:ascii="Century Gothic" w:hAnsi="Century Gothic"/>
          <w:sz w:val="22"/>
        </w:rPr>
        <w:t xml:space="preserve">. When students arrive on the first day, they should proceed to their assigned classrooms. Children who have not been assigned to a classroom should report to the office. </w:t>
      </w:r>
    </w:p>
    <w:p w:rsidR="002D3B39" w:rsidRPr="005C550D" w:rsidRDefault="002D3B39" w:rsidP="00EA5F47">
      <w:pPr>
        <w:jc w:val="both"/>
        <w:rPr>
          <w:rFonts w:ascii="Century Gothic" w:hAnsi="Century Gothic"/>
          <w:sz w:val="22"/>
        </w:rPr>
      </w:pPr>
      <w:r w:rsidRPr="005C550D">
        <w:rPr>
          <w:rFonts w:ascii="Century Gothic" w:hAnsi="Century Gothic"/>
          <w:sz w:val="22"/>
        </w:rPr>
        <w:t xml:space="preserve">We are requesting </w:t>
      </w:r>
      <w:r w:rsidRPr="005C550D">
        <w:rPr>
          <w:rFonts w:ascii="Century Gothic" w:hAnsi="Century Gothic"/>
          <w:b/>
          <w:sz w:val="22"/>
        </w:rPr>
        <w:t>$</w:t>
      </w:r>
      <w:r w:rsidR="006D0A68" w:rsidRPr="005C550D">
        <w:rPr>
          <w:rFonts w:ascii="Century Gothic" w:hAnsi="Century Gothic"/>
          <w:b/>
          <w:sz w:val="22"/>
        </w:rPr>
        <w:t>5</w:t>
      </w:r>
      <w:r w:rsidRPr="005C550D">
        <w:rPr>
          <w:rFonts w:ascii="Century Gothic" w:hAnsi="Century Gothic"/>
          <w:b/>
          <w:sz w:val="22"/>
        </w:rPr>
        <w:t>0.00</w:t>
      </w:r>
      <w:r w:rsidRPr="005C550D">
        <w:rPr>
          <w:rFonts w:ascii="Century Gothic" w:hAnsi="Century Gothic"/>
          <w:sz w:val="22"/>
        </w:rPr>
        <w:t xml:space="preserve"> for school supplies to be collected on the first day of school. This money will go toward purchasing all the everyday school supplies students will need throughout grade </w:t>
      </w:r>
      <w:r w:rsidR="00EA5F47">
        <w:rPr>
          <w:rFonts w:ascii="Century Gothic" w:hAnsi="Century Gothic"/>
          <w:sz w:val="22"/>
        </w:rPr>
        <w:t>five</w:t>
      </w:r>
      <w:r w:rsidRPr="005C550D">
        <w:rPr>
          <w:rFonts w:ascii="Century Gothic" w:hAnsi="Century Gothic"/>
          <w:sz w:val="22"/>
        </w:rPr>
        <w:t xml:space="preserve">. Cash or cheques made out to Priestman Street School will be accepted. In addition to the </w:t>
      </w:r>
      <w:r w:rsidRPr="005C550D">
        <w:rPr>
          <w:rFonts w:ascii="Century Gothic" w:hAnsi="Century Gothic"/>
          <w:b/>
          <w:sz w:val="22"/>
        </w:rPr>
        <w:t>$</w:t>
      </w:r>
      <w:r w:rsidR="006D0A68" w:rsidRPr="005C550D">
        <w:rPr>
          <w:rFonts w:ascii="Century Gothic" w:hAnsi="Century Gothic"/>
          <w:b/>
          <w:sz w:val="22"/>
        </w:rPr>
        <w:t>5</w:t>
      </w:r>
      <w:r w:rsidRPr="005C550D">
        <w:rPr>
          <w:rFonts w:ascii="Century Gothic" w:hAnsi="Century Gothic"/>
          <w:b/>
          <w:sz w:val="22"/>
        </w:rPr>
        <w:t>0.00</w:t>
      </w:r>
      <w:r w:rsidRPr="005C550D">
        <w:rPr>
          <w:rFonts w:ascii="Century Gothic" w:hAnsi="Century Gothic"/>
          <w:sz w:val="22"/>
        </w:rPr>
        <w:t>, students will require the following:</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sturdy backpack</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lunchbox/bag</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box of tissues</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1 tough, zipper binder (for agendas, homework, etc. – These work very well at keeping students organized!)</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Indoor sneakers with non-marking soles. When purchasing indoor footwear for your child, please keep in mind they will be using the footwear for physical education. Therefore, they should be suitable for jumping and running.</w:t>
      </w:r>
    </w:p>
    <w:p w:rsidR="002D3B39" w:rsidRPr="005C550D" w:rsidRDefault="002D3B39" w:rsidP="002D3B39">
      <w:pPr>
        <w:rPr>
          <w:rFonts w:ascii="Century Gothic" w:hAnsi="Century Gothic"/>
          <w:sz w:val="22"/>
        </w:rPr>
      </w:pPr>
      <w:r w:rsidRPr="005C550D">
        <w:rPr>
          <w:rFonts w:ascii="Century Gothic" w:hAnsi="Century Gothic"/>
          <w:sz w:val="22"/>
        </w:rPr>
        <w:t></w:t>
      </w:r>
      <w:r w:rsidRPr="005C550D">
        <w:rPr>
          <w:rFonts w:ascii="Century Gothic" w:hAnsi="Century Gothic"/>
          <w:sz w:val="22"/>
        </w:rPr>
        <w:tab/>
        <w:t>Pro tip: please put your child’s name on everything!</w:t>
      </w:r>
    </w:p>
    <w:p w:rsidR="002D3B39" w:rsidRPr="005C550D" w:rsidRDefault="002D3B39" w:rsidP="002D3B39">
      <w:pPr>
        <w:rPr>
          <w:rFonts w:ascii="Century Gothic" w:hAnsi="Century Gothic"/>
          <w:sz w:val="22"/>
        </w:rPr>
      </w:pPr>
      <w:r w:rsidRPr="005C550D">
        <w:rPr>
          <w:rFonts w:ascii="Century Gothic" w:hAnsi="Century Gothic"/>
          <w:sz w:val="22"/>
        </w:rPr>
        <w:t>T</w:t>
      </w:r>
      <w:r w:rsidR="00EA5F47">
        <w:rPr>
          <w:rFonts w:ascii="Century Gothic" w:hAnsi="Century Gothic"/>
          <w:sz w:val="22"/>
        </w:rPr>
        <w:t>hank you for your cooperation.  We</w:t>
      </w:r>
      <w:r w:rsidRPr="005C550D">
        <w:rPr>
          <w:rFonts w:ascii="Century Gothic" w:hAnsi="Century Gothic"/>
          <w:sz w:val="22"/>
        </w:rPr>
        <w:t xml:space="preserve"> look forward to working with you and your child in the upcoming school year</w:t>
      </w:r>
      <w:r w:rsidR="00EA5F47">
        <w:rPr>
          <w:rFonts w:ascii="Century Gothic" w:hAnsi="Century Gothic"/>
          <w:sz w:val="22"/>
        </w:rPr>
        <w:t xml:space="preserve">.  </w:t>
      </w:r>
      <w:r w:rsidRPr="005C550D">
        <w:rPr>
          <w:rFonts w:ascii="Century Gothic" w:hAnsi="Century Gothic"/>
          <w:sz w:val="22"/>
        </w:rPr>
        <w:t xml:space="preserve"> Have a fun and safe summer!</w:t>
      </w:r>
    </w:p>
    <w:p w:rsidR="002D3B39" w:rsidRPr="005C550D" w:rsidRDefault="002D3B39" w:rsidP="002D3B39">
      <w:pPr>
        <w:rPr>
          <w:rFonts w:ascii="Century Gothic" w:hAnsi="Century Gothic"/>
          <w:sz w:val="22"/>
        </w:rPr>
      </w:pPr>
      <w:r w:rsidRPr="005C550D">
        <w:rPr>
          <w:rFonts w:ascii="Century Gothic" w:hAnsi="Century Gothic"/>
          <w:sz w:val="22"/>
        </w:rPr>
        <w:t>Sincerely,</w:t>
      </w:r>
    </w:p>
    <w:p w:rsidR="00FC0A96" w:rsidRPr="005C550D" w:rsidRDefault="006F27F6" w:rsidP="002D3B39">
      <w:pPr>
        <w:spacing w:after="0"/>
        <w:rPr>
          <w:rFonts w:ascii="Century Gothic" w:hAnsi="Century Gothic"/>
          <w:sz w:val="22"/>
        </w:rPr>
      </w:pPr>
      <w:r>
        <w:rPr>
          <w:rFonts w:ascii="Century Gothic" w:hAnsi="Century Gothic"/>
          <w:sz w:val="22"/>
        </w:rPr>
        <w:t>Sophie Caissie</w:t>
      </w:r>
    </w:p>
    <w:p w:rsidR="00BA4CB2" w:rsidRPr="005C550D" w:rsidRDefault="002D3B39" w:rsidP="002D3B39">
      <w:pPr>
        <w:rPr>
          <w:rFonts w:ascii="Century Gothic" w:hAnsi="Century Gothic"/>
          <w:sz w:val="22"/>
        </w:rPr>
      </w:pPr>
      <w:r w:rsidRPr="005C550D">
        <w:rPr>
          <w:rFonts w:ascii="Century Gothic" w:hAnsi="Century Gothic"/>
          <w:sz w:val="22"/>
        </w:rPr>
        <w:t xml:space="preserve">Grade 5 </w:t>
      </w:r>
      <w:r w:rsidR="006F27F6">
        <w:rPr>
          <w:rFonts w:ascii="Century Gothic" w:hAnsi="Century Gothic"/>
          <w:sz w:val="22"/>
        </w:rPr>
        <w:t>French Immersion</w:t>
      </w:r>
      <w:r w:rsidR="00D62302" w:rsidRPr="005C550D">
        <w:rPr>
          <w:rFonts w:ascii="Century Gothic" w:hAnsi="Century Gothic"/>
          <w:sz w:val="22"/>
        </w:rPr>
        <w:t xml:space="preserve"> </w:t>
      </w:r>
    </w:p>
    <w:sectPr w:rsidR="00BA4CB2" w:rsidRPr="005C550D" w:rsidSect="00D24A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78"/>
    <w:multiLevelType w:val="hybridMultilevel"/>
    <w:tmpl w:val="80DA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67228"/>
    <w:multiLevelType w:val="hybridMultilevel"/>
    <w:tmpl w:val="8DEC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1110"/>
    <w:multiLevelType w:val="hybridMultilevel"/>
    <w:tmpl w:val="38209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7"/>
    <w:rsid w:val="002106CD"/>
    <w:rsid w:val="002D3B39"/>
    <w:rsid w:val="0031606B"/>
    <w:rsid w:val="003837B5"/>
    <w:rsid w:val="003D68A4"/>
    <w:rsid w:val="00446B75"/>
    <w:rsid w:val="005C550D"/>
    <w:rsid w:val="006D0A68"/>
    <w:rsid w:val="006F27F6"/>
    <w:rsid w:val="00775E90"/>
    <w:rsid w:val="008D5D27"/>
    <w:rsid w:val="00A3565E"/>
    <w:rsid w:val="00A6692D"/>
    <w:rsid w:val="00A96846"/>
    <w:rsid w:val="00B83E3B"/>
    <w:rsid w:val="00BA28D3"/>
    <w:rsid w:val="00BA4CB2"/>
    <w:rsid w:val="00BB1367"/>
    <w:rsid w:val="00C70FAF"/>
    <w:rsid w:val="00CA74B9"/>
    <w:rsid w:val="00D03138"/>
    <w:rsid w:val="00D24A14"/>
    <w:rsid w:val="00D46464"/>
    <w:rsid w:val="00D617AD"/>
    <w:rsid w:val="00D62302"/>
    <w:rsid w:val="00DA309E"/>
    <w:rsid w:val="00EA59F5"/>
    <w:rsid w:val="00EA5F47"/>
    <w:rsid w:val="00FC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E694E-B7BE-42D1-B417-A7D1747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3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5</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1EC245D2-F404-4AC4-87FB-4872572B1545}"/>
</file>

<file path=customXml/itemProps2.xml><?xml version="1.0" encoding="utf-8"?>
<ds:datastoreItem xmlns:ds="http://schemas.openxmlformats.org/officeDocument/2006/customXml" ds:itemID="{D652A611-391B-475E-A9C0-DD26614BC6D9}"/>
</file>

<file path=customXml/itemProps3.xml><?xml version="1.0" encoding="utf-8"?>
<ds:datastoreItem xmlns:ds="http://schemas.openxmlformats.org/officeDocument/2006/customXml" ds:itemID="{BFD73DC6-FEA1-4910-B4D9-F6DFABBA3FE0}"/>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Bubar, Donna     (ASD-W)</dc:creator>
  <cp:lastModifiedBy>Bubar, Donna     (ASD-W)</cp:lastModifiedBy>
  <cp:revision>2</cp:revision>
  <cp:lastPrinted>2017-06-14T13:05:00Z</cp:lastPrinted>
  <dcterms:created xsi:type="dcterms:W3CDTF">2017-06-20T12:34:00Z</dcterms:created>
  <dcterms:modified xsi:type="dcterms:W3CDTF">2017-06-20T12:34:00Z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