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9F" w:rsidRPr="00D7229F" w:rsidRDefault="005B541D" w:rsidP="00D7229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Stanley Consolidated</w:t>
      </w:r>
      <w:r w:rsidR="00D7229F" w:rsidRPr="00D7229F">
        <w:rPr>
          <w:rFonts w:ascii="Times New Roman" w:hAnsi="Times New Roman" w:cs="Times New Roman"/>
          <w:sz w:val="32"/>
          <w:szCs w:val="32"/>
        </w:rPr>
        <w:t xml:space="preserve"> School</w:t>
      </w:r>
    </w:p>
    <w:p w:rsidR="00D7229F" w:rsidRPr="00D7229F" w:rsidRDefault="00D7229F" w:rsidP="00D7229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29F">
        <w:rPr>
          <w:rFonts w:ascii="Times New Roman" w:hAnsi="Times New Roman" w:cs="Times New Roman"/>
          <w:b/>
          <w:sz w:val="32"/>
          <w:szCs w:val="32"/>
        </w:rPr>
        <w:t xml:space="preserve">Grade 5 </w:t>
      </w:r>
    </w:p>
    <w:p w:rsidR="00D7229F" w:rsidRPr="00D7229F" w:rsidRDefault="00D7229F" w:rsidP="00D7229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7229F">
        <w:rPr>
          <w:rFonts w:ascii="Times New Roman" w:hAnsi="Times New Roman" w:cs="Times New Roman"/>
          <w:sz w:val="32"/>
          <w:szCs w:val="32"/>
        </w:rPr>
        <w:t>Student Supplies</w:t>
      </w:r>
    </w:p>
    <w:p w:rsidR="00D7229F" w:rsidRDefault="00491593" w:rsidP="00D7229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B541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5B541D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</w:p>
    <w:p w:rsidR="00D7229F" w:rsidRPr="00D7229F" w:rsidRDefault="00D7229F" w:rsidP="00D7229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D7229F" w:rsidRPr="00D7229F" w:rsidRDefault="00D7229F" w:rsidP="00D7229F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The following may need to be replenished on an as need basis: </w:t>
      </w:r>
    </w:p>
    <w:p w:rsidR="00D7229F" w:rsidRPr="00D7229F" w:rsidRDefault="00D01826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set of colored pencils</w:t>
      </w:r>
      <w:r w:rsidR="00CC212C">
        <w:rPr>
          <w:rFonts w:ascii="Times New Roman" w:hAnsi="Times New Roman" w:cs="Times New Roman"/>
          <w:sz w:val="30"/>
          <w:szCs w:val="30"/>
        </w:rPr>
        <w:t>, paper covered do not sharpen well</w:t>
      </w:r>
      <w:r w:rsidR="00F37433">
        <w:rPr>
          <w:rFonts w:ascii="Times New Roman" w:hAnsi="Times New Roman" w:cs="Times New Roman"/>
          <w:sz w:val="30"/>
          <w:szCs w:val="30"/>
        </w:rPr>
        <w:t xml:space="preserve"> and a set of markers.</w:t>
      </w:r>
    </w:p>
    <w:p w:rsidR="00D7229F" w:rsidRPr="00D7229F" w:rsidRDefault="00F37433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C212C">
        <w:rPr>
          <w:rFonts w:ascii="Times New Roman" w:hAnsi="Times New Roman" w:cs="Times New Roman"/>
          <w:sz w:val="30"/>
          <w:szCs w:val="30"/>
        </w:rPr>
        <w:t>0 + pencils, not paper covered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pencil case (cloth or plastic with zipper – no pencil boxes) </w:t>
      </w:r>
    </w:p>
    <w:p w:rsidR="00D7229F" w:rsidRPr="00D7229F" w:rsidRDefault="00CD2F07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Campfire notebooks </w:t>
      </w:r>
    </w:p>
    <w:p w:rsidR="00D7229F" w:rsidRPr="00D7229F" w:rsidRDefault="00CD2F07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</w:t>
      </w:r>
      <w:r w:rsidR="00F37433" w:rsidRPr="00D7229F">
        <w:rPr>
          <w:rFonts w:ascii="Times New Roman" w:hAnsi="Times New Roman" w:cs="Times New Roman"/>
          <w:sz w:val="30"/>
          <w:szCs w:val="30"/>
        </w:rPr>
        <w:t>duo tangs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229F" w:rsidRPr="00D7229F" w:rsidRDefault="00CD2F07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</w:t>
      </w:r>
      <w:r w:rsidR="00CC212C">
        <w:rPr>
          <w:rFonts w:ascii="Times New Roman" w:hAnsi="Times New Roman" w:cs="Times New Roman"/>
          <w:sz w:val="30"/>
          <w:szCs w:val="30"/>
        </w:rPr>
        <w:t xml:space="preserve"> pocket folders</w:t>
      </w:r>
    </w:p>
    <w:p w:rsidR="00D7229F" w:rsidRPr="00D7229F" w:rsidRDefault="00F37433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>loose leaf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(500 sheets) </w:t>
      </w:r>
    </w:p>
    <w:p w:rsidR="00D7229F" w:rsidRPr="00D7229F" w:rsidRDefault="00F37433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notebooks</w:t>
      </w:r>
      <w:r w:rsidR="00CD2F07">
        <w:rPr>
          <w:rFonts w:ascii="Times New Roman" w:hAnsi="Times New Roman" w:cs="Times New Roman"/>
          <w:sz w:val="30"/>
          <w:szCs w:val="30"/>
        </w:rPr>
        <w:t>,</w:t>
      </w:r>
      <w:r w:rsidR="00CC212C">
        <w:rPr>
          <w:rFonts w:ascii="Times New Roman" w:hAnsi="Times New Roman" w:cs="Times New Roman"/>
          <w:sz w:val="30"/>
          <w:szCs w:val="30"/>
        </w:rPr>
        <w:t xml:space="preserve"> thicker </w:t>
      </w:r>
      <w:proofErr w:type="spellStart"/>
      <w:r w:rsidR="00CC212C">
        <w:rPr>
          <w:rFonts w:ascii="Times New Roman" w:hAnsi="Times New Roman" w:cs="Times New Roman"/>
          <w:sz w:val="30"/>
          <w:szCs w:val="30"/>
        </w:rPr>
        <w:t>Hilroy</w:t>
      </w:r>
      <w:proofErr w:type="spellEnd"/>
      <w:r w:rsidR="00CC212C">
        <w:rPr>
          <w:rFonts w:ascii="Times New Roman" w:hAnsi="Times New Roman" w:cs="Times New Roman"/>
          <w:sz w:val="30"/>
          <w:szCs w:val="30"/>
        </w:rPr>
        <w:t xml:space="preserve"> type, no coils</w:t>
      </w:r>
      <w:r w:rsidR="00CD2F07">
        <w:rPr>
          <w:rFonts w:ascii="Times New Roman" w:hAnsi="Times New Roman" w:cs="Times New Roman"/>
          <w:sz w:val="30"/>
          <w:szCs w:val="30"/>
        </w:rPr>
        <w:t xml:space="preserve"> 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229F" w:rsidRPr="00D7229F" w:rsidRDefault="00CD2F07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 80 page notebooks </w:t>
      </w:r>
      <w:r>
        <w:rPr>
          <w:rFonts w:ascii="Times New Roman" w:hAnsi="Times New Roman" w:cs="Times New Roman"/>
          <w:sz w:val="30"/>
          <w:szCs w:val="30"/>
        </w:rPr>
        <w:t>, coiled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scissors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30 cm ruler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math set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2 glue sticks (large)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1 highlighter </w:t>
      </w:r>
    </w:p>
    <w:p w:rsidR="00D7229F" w:rsidRPr="00D7229F" w:rsidRDefault="00CD2F07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erasers, white please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2 boxes of Kleenex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spacing w:after="80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1 recorder for music (second term) </w:t>
      </w:r>
    </w:p>
    <w:p w:rsidR="00D7229F" w:rsidRPr="00D7229F" w:rsidRDefault="00D7229F" w:rsidP="00D7229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sneakers for Phys. Ed (indoor use) </w:t>
      </w:r>
    </w:p>
    <w:p w:rsidR="00D7229F" w:rsidRPr="00D7229F" w:rsidRDefault="00D7229F" w:rsidP="00D7229F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D7229F" w:rsidRPr="00D7229F" w:rsidRDefault="00D7229F" w:rsidP="00D7229F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Note: </w:t>
      </w:r>
    </w:p>
    <w:p w:rsidR="00D7229F" w:rsidRPr="00D7229F" w:rsidRDefault="00D7229F" w:rsidP="00D7229F">
      <w:pPr>
        <w:pStyle w:val="Default"/>
        <w:spacing w:after="171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>1</w:t>
      </w:r>
      <w:r w:rsidR="00CD2F07">
        <w:rPr>
          <w:rFonts w:ascii="Times New Roman" w:hAnsi="Times New Roman" w:cs="Times New Roman"/>
          <w:sz w:val="30"/>
          <w:szCs w:val="30"/>
        </w:rPr>
        <w:t xml:space="preserve">. Please do not purchase </w:t>
      </w:r>
      <w:r w:rsidRPr="00D7229F">
        <w:rPr>
          <w:rFonts w:ascii="Times New Roman" w:hAnsi="Times New Roman" w:cs="Times New Roman"/>
          <w:sz w:val="30"/>
          <w:szCs w:val="30"/>
        </w:rPr>
        <w:t xml:space="preserve">pens, mechanical pencils, </w:t>
      </w:r>
      <w:r w:rsidR="00CD2F07">
        <w:rPr>
          <w:rFonts w:ascii="Times New Roman" w:hAnsi="Times New Roman" w:cs="Times New Roman"/>
          <w:sz w:val="30"/>
          <w:szCs w:val="30"/>
        </w:rPr>
        <w:t xml:space="preserve">or </w:t>
      </w:r>
      <w:r w:rsidRPr="00D7229F">
        <w:rPr>
          <w:rFonts w:ascii="Times New Roman" w:hAnsi="Times New Roman" w:cs="Times New Roman"/>
          <w:sz w:val="30"/>
          <w:szCs w:val="30"/>
        </w:rPr>
        <w:t>“li</w:t>
      </w:r>
      <w:r w:rsidR="00CD2F07">
        <w:rPr>
          <w:rFonts w:ascii="Times New Roman" w:hAnsi="Times New Roman" w:cs="Times New Roman"/>
          <w:sz w:val="30"/>
          <w:szCs w:val="30"/>
        </w:rPr>
        <w:t>quid paper”, or binders</w:t>
      </w:r>
      <w:r w:rsidRPr="00D7229F">
        <w:rPr>
          <w:rFonts w:ascii="Times New Roman" w:hAnsi="Times New Roman" w:cs="Times New Roman"/>
          <w:sz w:val="30"/>
          <w:szCs w:val="30"/>
        </w:rPr>
        <w:t xml:space="preserve"> for students to use at school. </w:t>
      </w:r>
      <w:r w:rsidR="00CD2F07">
        <w:rPr>
          <w:rFonts w:ascii="Times New Roman" w:hAnsi="Times New Roman" w:cs="Times New Roman"/>
          <w:sz w:val="30"/>
          <w:szCs w:val="30"/>
        </w:rPr>
        <w:t>Their use is not allowed in the classroom.</w:t>
      </w:r>
    </w:p>
    <w:p w:rsidR="00D7229F" w:rsidRPr="00D7229F" w:rsidRDefault="00D7229F" w:rsidP="00D7229F">
      <w:pPr>
        <w:pStyle w:val="Default"/>
        <w:spacing w:after="171"/>
        <w:rPr>
          <w:rFonts w:ascii="Times New Roman" w:hAnsi="Times New Roman" w:cs="Times New Roman"/>
          <w:sz w:val="30"/>
          <w:szCs w:val="30"/>
        </w:rPr>
      </w:pPr>
      <w:r w:rsidRPr="00D7229F">
        <w:rPr>
          <w:rFonts w:ascii="Times New Roman" w:hAnsi="Times New Roman" w:cs="Times New Roman"/>
          <w:sz w:val="30"/>
          <w:szCs w:val="30"/>
        </w:rPr>
        <w:t xml:space="preserve">2. </w:t>
      </w:r>
      <w:r w:rsidR="00CD2F07">
        <w:rPr>
          <w:rFonts w:ascii="Times New Roman" w:hAnsi="Times New Roman" w:cs="Times New Roman"/>
          <w:sz w:val="30"/>
          <w:szCs w:val="30"/>
        </w:rPr>
        <w:t>Supplies</w:t>
      </w:r>
      <w:r w:rsidRPr="00D7229F">
        <w:rPr>
          <w:rFonts w:ascii="Times New Roman" w:hAnsi="Times New Roman" w:cs="Times New Roman"/>
          <w:sz w:val="30"/>
          <w:szCs w:val="30"/>
        </w:rPr>
        <w:t xml:space="preserve"> that are not needed at the beginning of the school year will be stored so they will be available for the students when needed. </w:t>
      </w:r>
    </w:p>
    <w:p w:rsidR="00CF63CB" w:rsidRDefault="00CD2F07" w:rsidP="00255542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7229F">
        <w:rPr>
          <w:rFonts w:ascii="Times New Roman" w:hAnsi="Times New Roman" w:cs="Times New Roman"/>
          <w:sz w:val="30"/>
          <w:szCs w:val="30"/>
        </w:rPr>
        <w:t>. Class lists for grades K</w:t>
      </w:r>
      <w:r w:rsidR="00D7229F" w:rsidRPr="00D7229F">
        <w:rPr>
          <w:rFonts w:ascii="Times New Roman" w:hAnsi="Times New Roman" w:cs="Times New Roman"/>
          <w:sz w:val="30"/>
          <w:szCs w:val="30"/>
        </w:rPr>
        <w:t>-5 will not be available until school begins in September. When students arrive to scho</w:t>
      </w:r>
      <w:r w:rsidR="00D7229F">
        <w:rPr>
          <w:rFonts w:ascii="Times New Roman" w:hAnsi="Times New Roman" w:cs="Times New Roman"/>
          <w:sz w:val="30"/>
          <w:szCs w:val="30"/>
        </w:rPr>
        <w:t xml:space="preserve">ol on September </w:t>
      </w:r>
      <w:r w:rsidR="00F37433">
        <w:rPr>
          <w:rFonts w:ascii="Times New Roman" w:hAnsi="Times New Roman" w:cs="Times New Roman"/>
          <w:sz w:val="30"/>
          <w:szCs w:val="30"/>
        </w:rPr>
        <w:t>8</w:t>
      </w:r>
      <w:r w:rsidR="00D7229F" w:rsidRPr="00D7229F">
        <w:rPr>
          <w:rFonts w:ascii="Times New Roman" w:hAnsi="Times New Roman" w:cs="Times New Roman"/>
          <w:sz w:val="30"/>
          <w:szCs w:val="30"/>
        </w:rPr>
        <w:t xml:space="preserve">, their homeroom teacher will direct them to their classroom. </w:t>
      </w:r>
    </w:p>
    <w:p w:rsidR="00CD2F07" w:rsidRDefault="00CD2F07" w:rsidP="00255542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CD2F07" w:rsidRPr="00255542" w:rsidRDefault="00CD2F07" w:rsidP="00255542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Please, no scented supplies or products.</w:t>
      </w:r>
    </w:p>
    <w:sectPr w:rsidR="00CD2F07" w:rsidRPr="00255542" w:rsidSect="00255542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DC3"/>
    <w:multiLevelType w:val="hybridMultilevel"/>
    <w:tmpl w:val="21FC326E"/>
    <w:lvl w:ilvl="0" w:tplc="1A9415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822BD"/>
    <w:multiLevelType w:val="hybridMultilevel"/>
    <w:tmpl w:val="D89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4958"/>
    <w:multiLevelType w:val="hybridMultilevel"/>
    <w:tmpl w:val="D212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9F"/>
    <w:rsid w:val="000A7D39"/>
    <w:rsid w:val="00255542"/>
    <w:rsid w:val="00491593"/>
    <w:rsid w:val="005B541D"/>
    <w:rsid w:val="00CC212C"/>
    <w:rsid w:val="00CD2F07"/>
    <w:rsid w:val="00CF63CB"/>
    <w:rsid w:val="00D01826"/>
    <w:rsid w:val="00D7229F"/>
    <w:rsid w:val="00DB0E2F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Stanley Consolidated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49216488-6D2E-487D-A8A7-AD9A0322FEE1}"/>
</file>

<file path=customXml/itemProps2.xml><?xml version="1.0" encoding="utf-8"?>
<ds:datastoreItem xmlns:ds="http://schemas.openxmlformats.org/officeDocument/2006/customXml" ds:itemID="{2B7F41E2-67B8-4166-991C-95799B8F34C8}"/>
</file>

<file path=customXml/itemProps3.xml><?xml version="1.0" encoding="utf-8"?>
<ds:datastoreItem xmlns:ds="http://schemas.openxmlformats.org/officeDocument/2006/customXml" ds:itemID="{2553E528-37C8-44CA-BA2F-A395E7F05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Mcaleer, Bobbie (ASD-W)</dc:creator>
  <cp:lastModifiedBy>Dorcas, Joanne    (ASD-W)</cp:lastModifiedBy>
  <cp:revision>6</cp:revision>
  <cp:lastPrinted>2016-06-21T14:21:00Z</cp:lastPrinted>
  <dcterms:created xsi:type="dcterms:W3CDTF">2014-05-30T12:25:00Z</dcterms:created>
  <dcterms:modified xsi:type="dcterms:W3CDTF">2017-06-20T14:00:00Z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