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A9" w:rsidRPr="000062CA" w:rsidRDefault="004133A9" w:rsidP="00413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62CA">
        <w:rPr>
          <w:rFonts w:ascii="Times New Roman" w:hAnsi="Times New Roman" w:cs="Times New Roman"/>
          <w:b/>
          <w:sz w:val="24"/>
          <w:szCs w:val="24"/>
        </w:rPr>
        <w:t>Keswick Valley Memorial School</w:t>
      </w:r>
    </w:p>
    <w:p w:rsidR="00D45CD6" w:rsidRPr="000062CA" w:rsidRDefault="000062CA" w:rsidP="00006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A">
        <w:rPr>
          <w:rFonts w:ascii="Times New Roman" w:hAnsi="Times New Roman" w:cs="Times New Roman"/>
          <w:b/>
          <w:sz w:val="24"/>
          <w:szCs w:val="24"/>
        </w:rPr>
        <w:t xml:space="preserve">Middle </w:t>
      </w:r>
      <w:r w:rsidR="00622C66" w:rsidRPr="000062CA">
        <w:rPr>
          <w:rFonts w:ascii="Times New Roman" w:hAnsi="Times New Roman" w:cs="Times New Roman"/>
          <w:b/>
          <w:sz w:val="24"/>
          <w:szCs w:val="24"/>
        </w:rPr>
        <w:t>School Supplies - 2017- 2018</w:t>
      </w:r>
    </w:p>
    <w:p w:rsidR="00622C66" w:rsidRPr="000062CA" w:rsidRDefault="00622C66" w:rsidP="00006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2CA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------------------------------------------------------------------------------------------------------------------------------- </w:t>
      </w:r>
    </w:p>
    <w:p w:rsidR="000062CA" w:rsidRPr="00DC7CCB" w:rsidRDefault="000062CA" w:rsidP="000062CA">
      <w:pPr>
        <w:pStyle w:val="NormalWeb"/>
        <w:rPr>
          <w:color w:val="000000"/>
        </w:rPr>
      </w:pPr>
      <w:r>
        <w:rPr>
          <w:b/>
          <w:color w:val="000000"/>
        </w:rPr>
        <w:t>*</w:t>
      </w:r>
      <w:r w:rsidRPr="000062CA">
        <w:rPr>
          <w:b/>
          <w:color w:val="000000"/>
        </w:rPr>
        <w:t>$25.00 School fee</w:t>
      </w:r>
      <w:r w:rsidR="00DC7CCB">
        <w:rPr>
          <w:b/>
          <w:color w:val="000000"/>
        </w:rPr>
        <w:t xml:space="preserve">: </w:t>
      </w:r>
      <w:r w:rsidR="00DC7CCB">
        <w:rPr>
          <w:color w:val="000000"/>
        </w:rPr>
        <w:t>special events, supplies, locker rental, photo finishing</w:t>
      </w:r>
    </w:p>
    <w:p w:rsidR="000062CA" w:rsidRDefault="00040CF4" w:rsidP="000062CA">
      <w:pPr>
        <w:pStyle w:val="NormalWeb"/>
        <w:rPr>
          <w:b/>
          <w:color w:val="000000"/>
        </w:rPr>
      </w:pPr>
      <w:r w:rsidRPr="000062CA">
        <w:rPr>
          <w:noProof/>
        </w:rPr>
        <w:drawing>
          <wp:anchor distT="0" distB="0" distL="114300" distR="114300" simplePos="0" relativeHeight="251658240" behindDoc="1" locked="0" layoutInCell="1" allowOverlap="1" wp14:anchorId="6F171F7D" wp14:editId="65200295">
            <wp:simplePos x="0" y="0"/>
            <wp:positionH relativeFrom="margin">
              <wp:posOffset>4632960</wp:posOffset>
            </wp:positionH>
            <wp:positionV relativeFrom="paragraph">
              <wp:posOffset>130175</wp:posOffset>
            </wp:positionV>
            <wp:extent cx="1711842" cy="1237610"/>
            <wp:effectExtent l="0" t="0" r="3175" b="1270"/>
            <wp:wrapTight wrapText="bothSides">
              <wp:wrapPolygon edited="0">
                <wp:start x="0" y="0"/>
                <wp:lineTo x="0" y="21290"/>
                <wp:lineTo x="21400" y="21290"/>
                <wp:lineTo x="21400" y="0"/>
                <wp:lineTo x="0" y="0"/>
              </wp:wrapPolygon>
            </wp:wrapTight>
            <wp:docPr id="1" name="Picture 1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42" cy="12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>
        <w:rPr>
          <w:b/>
          <w:color w:val="000000"/>
        </w:rPr>
        <w:t>Pencil C</w:t>
      </w:r>
      <w:r w:rsidRPr="000062CA">
        <w:rPr>
          <w:b/>
          <w:color w:val="000000"/>
        </w:rPr>
        <w:t>ase: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HB pencils</w:t>
      </w:r>
    </w:p>
    <w:p w:rsidR="000062CA" w:rsidRPr="000062CA" w:rsidRDefault="00040CF4" w:rsidP="000062CA">
      <w:pPr>
        <w:pStyle w:val="NormalWeb"/>
        <w:rPr>
          <w:color w:val="000000"/>
        </w:rPr>
      </w:pPr>
      <w:r>
        <w:rPr>
          <w:color w:val="000000"/>
        </w:rPr>
        <w:t>B</w:t>
      </w:r>
      <w:r w:rsidR="000062CA" w:rsidRPr="000062CA">
        <w:rPr>
          <w:color w:val="000000"/>
        </w:rPr>
        <w:t>lue and black pens</w:t>
      </w:r>
    </w:p>
    <w:p w:rsidR="000062CA" w:rsidRPr="000062CA" w:rsidRDefault="00040CF4" w:rsidP="000062CA">
      <w:pPr>
        <w:pStyle w:val="NormalWeb"/>
        <w:rPr>
          <w:color w:val="000000"/>
        </w:rPr>
      </w:pPr>
      <w:r>
        <w:rPr>
          <w:color w:val="000000"/>
        </w:rPr>
        <w:t>W</w:t>
      </w:r>
      <w:r w:rsidR="000062CA" w:rsidRPr="000062CA">
        <w:rPr>
          <w:color w:val="000000"/>
        </w:rPr>
        <w:t>hite erasers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pkg. of highlighters</w:t>
      </w:r>
    </w:p>
    <w:p w:rsidR="000062CA" w:rsidRPr="000062CA" w:rsidRDefault="00CD07E6" w:rsidP="000062CA">
      <w:pPr>
        <w:pStyle w:val="NormalWeb"/>
        <w:rPr>
          <w:color w:val="000000"/>
        </w:rPr>
      </w:pPr>
      <w:r>
        <w:rPr>
          <w:color w:val="000000"/>
        </w:rPr>
        <w:t>1 large UHU glue stick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pkg. of fine white board markers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pkg. of Sharpies</w:t>
      </w:r>
    </w:p>
    <w:p w:rsidR="000062CA" w:rsidRPr="000062CA" w:rsidRDefault="00CD07E6" w:rsidP="000062CA">
      <w:pPr>
        <w:pStyle w:val="NormalWeb"/>
        <w:rPr>
          <w:color w:val="000000"/>
        </w:rPr>
      </w:pPr>
      <w:r>
        <w:rPr>
          <w:color w:val="000000"/>
        </w:rPr>
        <w:t xml:space="preserve">Personal </w:t>
      </w:r>
      <w:r w:rsidR="000062CA" w:rsidRPr="000062CA">
        <w:rPr>
          <w:color w:val="000000"/>
        </w:rPr>
        <w:t>ear buds</w:t>
      </w:r>
    </w:p>
    <w:p w:rsid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USB stick</w:t>
      </w:r>
    </w:p>
    <w:p w:rsidR="000062CA" w:rsidRPr="000062CA" w:rsidRDefault="000062CA" w:rsidP="000062CA">
      <w:pPr>
        <w:pStyle w:val="NormalWeb"/>
        <w:rPr>
          <w:color w:val="000000"/>
        </w:rPr>
      </w:pPr>
      <w:r>
        <w:rPr>
          <w:color w:val="000000"/>
        </w:rPr>
        <w:t>Masking tape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 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Shared Supplies: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3 pkg. of looseleaf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pkg. of blank paper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pkg. white cardstock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pkg. Crayola pencil crayons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pkg. Crayola markers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pkg. of large Ziplock bags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pkg. of small Ziplock bags</w:t>
      </w:r>
    </w:p>
    <w:p w:rsid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2 boxes of Kleenex</w:t>
      </w:r>
    </w:p>
    <w:p w:rsidR="00DC7CCB" w:rsidRDefault="00DC7CCB" w:rsidP="000062CA">
      <w:pPr>
        <w:pStyle w:val="NormalWeb"/>
        <w:rPr>
          <w:color w:val="000000"/>
        </w:rPr>
      </w:pPr>
      <w:r>
        <w:rPr>
          <w:color w:val="000000"/>
        </w:rPr>
        <w:t>1 white board</w:t>
      </w:r>
    </w:p>
    <w:p w:rsidR="00DC7CCB" w:rsidRPr="000062CA" w:rsidRDefault="00DC7CCB" w:rsidP="000062CA">
      <w:pPr>
        <w:pStyle w:val="NormalWeb"/>
        <w:rPr>
          <w:color w:val="000000"/>
        </w:rPr>
      </w:pPr>
      <w:r>
        <w:rPr>
          <w:color w:val="000000"/>
        </w:rPr>
        <w:t>1clip board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 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PDCP</w:t>
      </w:r>
      <w:r>
        <w:rPr>
          <w:b/>
          <w:color w:val="000000"/>
        </w:rPr>
        <w:t>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duotang (orange)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 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PIF</w:t>
      </w:r>
      <w:r>
        <w:rPr>
          <w:b/>
          <w:color w:val="000000"/>
        </w:rPr>
        <w:t>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duotang (blue)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 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Science</w:t>
      </w:r>
      <w:r>
        <w:rPr>
          <w:b/>
          <w:color w:val="000000"/>
        </w:rPr>
        <w:t>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duotang (green)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 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Social Studies (grade 8)</w:t>
      </w:r>
      <w:r>
        <w:rPr>
          <w:b/>
          <w:color w:val="000000"/>
        </w:rPr>
        <w:t>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lastRenderedPageBreak/>
        <w:t>1 duotang (red)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 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Social studies (grade 6 and 7)</w:t>
      </w:r>
      <w:r>
        <w:rPr>
          <w:b/>
          <w:color w:val="000000"/>
        </w:rPr>
        <w:t>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1.5 inch binder (solid color)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 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Health</w:t>
      </w:r>
      <w:r>
        <w:rPr>
          <w:b/>
          <w:color w:val="000000"/>
        </w:rPr>
        <w:t>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duotang (black)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 </w:t>
      </w:r>
    </w:p>
    <w:p w:rsidR="00DC7CCB" w:rsidRDefault="00DC7CCB" w:rsidP="000062CA">
      <w:pPr>
        <w:pStyle w:val="NormalWeb"/>
        <w:rPr>
          <w:b/>
          <w:color w:val="000000"/>
        </w:rPr>
      </w:pPr>
    </w:p>
    <w:p w:rsidR="00DC7CCB" w:rsidRDefault="00DC7CCB" w:rsidP="000062CA">
      <w:pPr>
        <w:pStyle w:val="NormalWeb"/>
        <w:rPr>
          <w:b/>
          <w:color w:val="000000"/>
        </w:rPr>
      </w:pPr>
    </w:p>
    <w:p w:rsidR="00DC7CCB" w:rsidRDefault="00DC7CCB" w:rsidP="000062CA">
      <w:pPr>
        <w:pStyle w:val="NormalWeb"/>
        <w:rPr>
          <w:b/>
          <w:color w:val="000000"/>
        </w:rPr>
      </w:pPr>
    </w:p>
    <w:p w:rsidR="00DC7CCB" w:rsidRDefault="00DC7CCB" w:rsidP="000062CA">
      <w:pPr>
        <w:pStyle w:val="NormalWeb"/>
        <w:rPr>
          <w:b/>
          <w:color w:val="000000"/>
        </w:rPr>
      </w:pP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Math</w:t>
      </w:r>
      <w:r>
        <w:rPr>
          <w:b/>
          <w:color w:val="000000"/>
        </w:rPr>
        <w:t>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3 subject coil notebook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2 duotangs (yellow)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1.5 inch binder (solid color)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</w:t>
      </w:r>
      <w:r w:rsidR="00DC7CCB">
        <w:rPr>
          <w:color w:val="000000"/>
        </w:rPr>
        <w:t>.</w:t>
      </w:r>
      <w:r w:rsidRPr="000062CA">
        <w:rPr>
          <w:color w:val="000000"/>
        </w:rPr>
        <w:t xml:space="preserve"> of 10 page protectors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</w:t>
      </w:r>
      <w:r w:rsidR="00DC7CCB">
        <w:rPr>
          <w:color w:val="000000"/>
        </w:rPr>
        <w:t>.</w:t>
      </w:r>
      <w:r w:rsidRPr="000062CA">
        <w:rPr>
          <w:color w:val="000000"/>
        </w:rPr>
        <w:t xml:space="preserve"> of index cards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deck of playing cards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 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Language Arts: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1.5 inch binder (solid color no zippers)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pkg. of dividers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</w:t>
      </w:r>
      <w:r w:rsidR="00DC7CCB">
        <w:rPr>
          <w:color w:val="000000"/>
        </w:rPr>
        <w:t>.</w:t>
      </w:r>
      <w:r w:rsidRPr="000062CA">
        <w:rPr>
          <w:color w:val="000000"/>
        </w:rPr>
        <w:t xml:space="preserve"> of index cards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</w:t>
      </w:r>
      <w:r w:rsidR="00DC7CCB">
        <w:rPr>
          <w:color w:val="000000"/>
        </w:rPr>
        <w:t>.</w:t>
      </w:r>
      <w:r w:rsidRPr="000062CA">
        <w:rPr>
          <w:color w:val="000000"/>
        </w:rPr>
        <w:t xml:space="preserve"> of Post It Notes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Composition Notebook (Dollar Store)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1 pkg</w:t>
      </w:r>
      <w:r w:rsidR="00DC7CCB">
        <w:rPr>
          <w:color w:val="000000"/>
        </w:rPr>
        <w:t>.</w:t>
      </w:r>
      <w:r w:rsidRPr="000062CA">
        <w:rPr>
          <w:color w:val="000000"/>
        </w:rPr>
        <w:t xml:space="preserve"> of </w:t>
      </w:r>
      <w:r w:rsidR="00040CF4">
        <w:rPr>
          <w:color w:val="000000"/>
        </w:rPr>
        <w:t xml:space="preserve">10 </w:t>
      </w:r>
      <w:r w:rsidRPr="000062CA">
        <w:rPr>
          <w:color w:val="000000"/>
        </w:rPr>
        <w:t xml:space="preserve">page protectors 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 w:rsidRPr="000062CA">
        <w:rPr>
          <w:b/>
          <w:color w:val="000000"/>
        </w:rPr>
        <w:t> </w:t>
      </w:r>
    </w:p>
    <w:p w:rsidR="000062CA" w:rsidRPr="000062CA" w:rsidRDefault="000062CA" w:rsidP="000062CA">
      <w:pPr>
        <w:pStyle w:val="NormalWeb"/>
        <w:rPr>
          <w:b/>
          <w:color w:val="000000"/>
        </w:rPr>
      </w:pPr>
      <w:r>
        <w:rPr>
          <w:b/>
          <w:color w:val="000000"/>
        </w:rPr>
        <w:t>PE: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Indoor sneakers (No skate boarding shoes)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 xml:space="preserve">Unscented deodorant </w:t>
      </w:r>
    </w:p>
    <w:p w:rsidR="000062CA" w:rsidRPr="000062CA" w:rsidRDefault="000062CA" w:rsidP="000062CA">
      <w:pPr>
        <w:pStyle w:val="NormalWeb"/>
        <w:rPr>
          <w:color w:val="000000"/>
        </w:rPr>
      </w:pPr>
      <w:r w:rsidRPr="000062CA">
        <w:rPr>
          <w:color w:val="000000"/>
        </w:rPr>
        <w:t>Appropriate clothing for PE class</w:t>
      </w:r>
    </w:p>
    <w:p w:rsidR="000062CA" w:rsidRPr="00A97FC7" w:rsidRDefault="000062CA" w:rsidP="000062CA">
      <w:pPr>
        <w:rPr>
          <w:sz w:val="32"/>
        </w:rPr>
      </w:pPr>
    </w:p>
    <w:p w:rsidR="00622C66" w:rsidRDefault="00622C66" w:rsidP="00622C66"/>
    <w:p w:rsidR="00622C66" w:rsidRDefault="00622C66" w:rsidP="00622C66"/>
    <w:p w:rsidR="00622C66" w:rsidRDefault="00622C66" w:rsidP="00622C66"/>
    <w:p w:rsidR="00AF60DC" w:rsidRDefault="00622C66" w:rsidP="00622C66">
      <w:r>
        <w:br w:type="page"/>
      </w:r>
    </w:p>
    <w:sectPr w:rsidR="00AF60DC" w:rsidSect="004133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66"/>
    <w:rsid w:val="000062CA"/>
    <w:rsid w:val="00040CF4"/>
    <w:rsid w:val="004133A9"/>
    <w:rsid w:val="00622C66"/>
    <w:rsid w:val="008E0109"/>
    <w:rsid w:val="00A000F2"/>
    <w:rsid w:val="00A97FC7"/>
    <w:rsid w:val="00AF60DC"/>
    <w:rsid w:val="00CD07E6"/>
    <w:rsid w:val="00D45CD6"/>
    <w:rsid w:val="00D85E5D"/>
    <w:rsid w:val="00D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16099-DBD4-4550-AB1B-AFD92739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Grade 6</Value>
      <Value>Grade 7</Value>
      <Value>Grade 8</Value>
    </Grades>
    <School xmlns="1cfb4d77-6558-4a42-9f49-0b68fa262778">Keswick Valley Memorial School</School>
    <Education_x0020_Centre xmlns="905f9a30-d5bb-4258-ae0f-c08a9376b869">FEC</Education_x0020_Centre>
  </documentManagement>
</p:properties>
</file>

<file path=customXml/itemProps1.xml><?xml version="1.0" encoding="utf-8"?>
<ds:datastoreItem xmlns:ds="http://schemas.openxmlformats.org/officeDocument/2006/customXml" ds:itemID="{CF6A895F-54D0-4EC3-B174-F2DE8ADBC1B3}"/>
</file>

<file path=customXml/itemProps2.xml><?xml version="1.0" encoding="utf-8"?>
<ds:datastoreItem xmlns:ds="http://schemas.openxmlformats.org/officeDocument/2006/customXml" ds:itemID="{0662509D-8D5D-46B8-A87D-BD9606D25CC2}"/>
</file>

<file path=customXml/itemProps3.xml><?xml version="1.0" encoding="utf-8"?>
<ds:datastoreItem xmlns:ds="http://schemas.openxmlformats.org/officeDocument/2006/customXml" ds:itemID="{B460B029-DED7-4A73-8F2B-98D8FE275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Caitlin (ASD-W)</dc:creator>
  <cp:keywords/>
  <dc:description/>
  <cp:lastModifiedBy>Tucker, Michelle (ASD-W)</cp:lastModifiedBy>
  <cp:revision>2</cp:revision>
  <dcterms:created xsi:type="dcterms:W3CDTF">2017-06-27T14:53:00Z</dcterms:created>
  <dcterms:modified xsi:type="dcterms:W3CDTF">2017-06-27T14:53:00Z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