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FB" w:rsidRPr="003E5F9C" w:rsidRDefault="008F6DFB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300A8B" w:rsidRPr="003E5F9C" w:rsidRDefault="00300A8B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2A131E" w:rsidRPr="00331060" w:rsidRDefault="00682AC9" w:rsidP="00331060">
      <w:pPr>
        <w:spacing w:after="0" w:line="240" w:lineRule="auto"/>
        <w:rPr>
          <w:rFonts w:ascii="Times New Roman" w:hAnsi="Times New Roman"/>
          <w:b/>
          <w:lang w:val="fr-CA"/>
        </w:rPr>
      </w:pPr>
      <w:r>
        <w:rPr>
          <w:rFonts w:ascii="Times New Roman" w:hAnsi="Times New Roman"/>
          <w:b/>
          <w:lang w:val="fr-CA"/>
        </w:rPr>
        <w:t>LES TERMES </w:t>
      </w:r>
    </w:p>
    <w:p w:rsidR="002A131E" w:rsidRPr="003E5F9C" w:rsidRDefault="002A131E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4C1E9F" w:rsidRPr="00331060" w:rsidRDefault="00212150" w:rsidP="00331060">
      <w:pPr>
        <w:spacing w:after="0" w:line="240" w:lineRule="auto"/>
        <w:rPr>
          <w:rFonts w:ascii="Times New Roman" w:hAnsi="Times New Roman"/>
          <w:lang w:val="fr-CA"/>
        </w:rPr>
      </w:pPr>
      <w:r w:rsidRPr="00331060">
        <w:rPr>
          <w:rFonts w:ascii="Times New Roman" w:hAnsi="Times New Roman"/>
          <w:b/>
          <w:u w:val="single"/>
          <w:lang w:val="fr-CA"/>
        </w:rPr>
        <w:t>P</w:t>
      </w:r>
      <w:r w:rsidR="00BE1477" w:rsidRPr="00331060">
        <w:rPr>
          <w:rFonts w:ascii="Times New Roman" w:hAnsi="Times New Roman"/>
          <w:b/>
          <w:u w:val="single"/>
          <w:lang w:val="fr-CA"/>
        </w:rPr>
        <w:t>ortefeuille</w:t>
      </w:r>
      <w:r w:rsidR="004C1E9F" w:rsidRPr="00331060">
        <w:rPr>
          <w:rFonts w:ascii="Times New Roman" w:hAnsi="Times New Roman"/>
          <w:b/>
          <w:lang w:val="fr-CA"/>
        </w:rPr>
        <w:t> :</w:t>
      </w:r>
      <w:r w:rsidR="004C1E9F" w:rsidRPr="00331060">
        <w:rPr>
          <w:rFonts w:ascii="Times New Roman" w:hAnsi="Times New Roman"/>
          <w:lang w:val="fr-CA"/>
        </w:rPr>
        <w:t xml:space="preserve"> </w:t>
      </w:r>
      <w:r w:rsidR="00331060" w:rsidRPr="00331060">
        <w:rPr>
          <w:rFonts w:ascii="Times New Roman" w:hAnsi="Times New Roman"/>
          <w:lang w:val="fr-CA"/>
        </w:rPr>
        <w:t>L’ensemble de tous les placements d’un individu. Officiellement : Un ou plusieurs placements détenus par un épargnant/épargnante, ou par une organisation financière.</w:t>
      </w:r>
    </w:p>
    <w:p w:rsidR="009E44D0" w:rsidRPr="003E5F9C" w:rsidRDefault="009E44D0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FC5501" w:rsidRPr="00682AC9" w:rsidRDefault="00682AC9" w:rsidP="00682AC9">
      <w:pPr>
        <w:spacing w:after="0" w:line="240" w:lineRule="auto"/>
        <w:rPr>
          <w:rFonts w:ascii="Times New Roman" w:hAnsi="Times New Roman"/>
          <w:b/>
          <w:lang w:val="fr-CA"/>
        </w:rPr>
      </w:pPr>
      <w:r w:rsidRPr="00682AC9">
        <w:rPr>
          <w:rFonts w:ascii="Times New Roman" w:hAnsi="Times New Roman"/>
          <w:b/>
          <w:lang w:val="fr-CA"/>
        </w:rPr>
        <w:t>LES EXPRESSIONS</w:t>
      </w:r>
      <w:r w:rsidR="002A131E" w:rsidRPr="00682AC9">
        <w:rPr>
          <w:rFonts w:ascii="Times New Roman" w:hAnsi="Times New Roman"/>
          <w:b/>
          <w:lang w:val="fr-CA"/>
        </w:rPr>
        <w:t xml:space="preserve"> </w:t>
      </w:r>
      <w:r w:rsidRPr="00682AC9">
        <w:rPr>
          <w:rFonts w:ascii="Times New Roman" w:hAnsi="Times New Roman"/>
          <w:b/>
          <w:lang w:val="fr-CA"/>
        </w:rPr>
        <w:t xml:space="preserve">POUR CALCULER LA VALEUR D’UN PORTEFEUILLE </w:t>
      </w:r>
    </w:p>
    <w:p w:rsidR="00FC5501" w:rsidRPr="003E5F9C" w:rsidRDefault="00682AC9" w:rsidP="00491AA0">
      <w:pPr>
        <w:spacing w:after="0" w:line="240" w:lineRule="auto"/>
        <w:rPr>
          <w:rFonts w:ascii="Times New Roman" w:hAnsi="Times New Roman"/>
          <w:lang w:val="fr-CA"/>
        </w:rPr>
      </w:pPr>
      <w:r w:rsidRPr="003E5F9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03675E" wp14:editId="07A171B2">
                <wp:simplePos x="0" y="0"/>
                <wp:positionH relativeFrom="column">
                  <wp:posOffset>4772025</wp:posOffset>
                </wp:positionH>
                <wp:positionV relativeFrom="paragraph">
                  <wp:posOffset>15240</wp:posOffset>
                </wp:positionV>
                <wp:extent cx="1323975" cy="571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55" y="21600"/>
                    <wp:lineTo x="21755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060" w:rsidRPr="00331060" w:rsidRDefault="00331060" w:rsidP="00331060">
                            <w:pPr>
                              <w:pStyle w:val="Header"/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A=C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(1+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t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n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)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nd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B843C6" w:rsidRPr="00331060" w:rsidRDefault="00B843C6" w:rsidP="00B843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3675E" id="Rectangle 1" o:spid="_x0000_s1026" style="position:absolute;margin-left:375.75pt;margin-top:1.2pt;width:104.2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" filled="f" strokecolor="#8db3e2 [1311]" strokeweight="2pt">
                <v:textbox>
                  <w:txbxContent>
                    <w:p w:rsidR="00331060" w:rsidRPr="00331060" w:rsidRDefault="00331060" w:rsidP="00331060">
                      <w:pPr>
                        <w:pStyle w:val="Header"/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A=C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(1+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t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n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nd</m:t>
                              </m:r>
                            </m:sup>
                          </m:sSup>
                        </m:oMath>
                      </m:oMathPara>
                    </w:p>
                    <w:p w:rsidR="00B843C6" w:rsidRPr="00331060" w:rsidRDefault="00B843C6" w:rsidP="00B843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B843C6" w:rsidRPr="003E5F9C" w:rsidRDefault="00B843C6" w:rsidP="00491AA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fr-CA"/>
        </w:rPr>
      </w:pPr>
      <w:r w:rsidRPr="003E5F9C">
        <w:rPr>
          <w:rFonts w:ascii="Times New Roman" w:hAnsi="Times New Roman"/>
          <w:lang w:val="fr-CA"/>
        </w:rPr>
        <w:t xml:space="preserve">Pour les placements uniques, utilise l’expression pour les intérêts composés : </w:t>
      </w:r>
    </w:p>
    <w:p w:rsidR="00B843C6" w:rsidRPr="003E5F9C" w:rsidRDefault="00B843C6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B843C6" w:rsidRPr="003E5F9C" w:rsidRDefault="00B843C6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B843C6" w:rsidRPr="003E5F9C" w:rsidRDefault="00682AC9" w:rsidP="00491AA0">
      <w:pPr>
        <w:spacing w:after="0" w:line="240" w:lineRule="auto"/>
        <w:rPr>
          <w:rFonts w:ascii="Times New Roman" w:hAnsi="Times New Roman"/>
          <w:lang w:val="fr-CA"/>
        </w:rPr>
      </w:pPr>
      <w:r w:rsidRPr="003E5F9C"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9E230D3" wp14:editId="3577CFB1">
                <wp:simplePos x="0" y="0"/>
                <wp:positionH relativeFrom="column">
                  <wp:posOffset>4726305</wp:posOffset>
                </wp:positionH>
                <wp:positionV relativeFrom="paragraph">
                  <wp:posOffset>43180</wp:posOffset>
                </wp:positionV>
                <wp:extent cx="1866900" cy="657225"/>
                <wp:effectExtent l="0" t="0" r="19050" b="28575"/>
                <wp:wrapTight wrapText="bothSides">
                  <wp:wrapPolygon edited="0">
                    <wp:start x="0" y="0"/>
                    <wp:lineTo x="0" y="21913"/>
                    <wp:lineTo x="21600" y="21913"/>
                    <wp:lineTo x="21600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060" w:rsidRPr="00F92E76" w:rsidRDefault="00331060" w:rsidP="00331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fr-CA"/>
                                  </w:rPr>
                                  <m:t>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lang w:val="fr-CA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fr-CA"/>
                                      </w:rPr>
                                      <m:t>Rn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fr-CA"/>
                                      </w:rPr>
                                      <m:t>t</m:t>
                                    </m:r>
                                  </m:den>
                                </m:f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lang w:val="fr-CA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lang w:val="fr-CA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lang w:val="fr-CA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lang w:val="fr-CA"/>
                                              </w:rPr>
                                              <m:t>1+</m:t>
                                            </m: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i/>
                                                    <w:lang w:val="fr-CA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lang w:val="fr-CA"/>
                                                  </w:rPr>
                                                  <m:t>t</m:t>
                                                </m:r>
                                              </m:num>
                                              <m:den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lang w:val="fr-CA"/>
                                                  </w:rPr>
                                                  <m:t>n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lang w:val="fr-CA"/>
                                          </w:rPr>
                                          <m:t>nd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fr-CA"/>
                                      </w:rPr>
                                      <m:t>-1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F92E76" w:rsidRPr="00F92E76" w:rsidRDefault="00F92E76" w:rsidP="00F92E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230D3" id="Rectangle 2" o:spid="_x0000_s1027" style="position:absolute;margin-left:372.15pt;margin-top:3.4pt;width:147pt;height:51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" filled="f" strokecolor="#8db3e2 [1311]" strokeweight="2pt">
                <v:textbox>
                  <w:txbxContent>
                    <w:p w:rsidR="00331060" w:rsidRPr="00F92E76" w:rsidRDefault="00331060" w:rsidP="003310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fr-CA"/>
                            </w:rPr>
                            <m:t>P=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lang w:val="fr-CA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fr-CA"/>
                                </w:rPr>
                                <m:t>Rn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fr-CA"/>
                                </w:rPr>
                                <m:t>t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lang w:val="fr-CA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lang w:val="fr-C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lang w:val="fr-CA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lang w:val="fr-CA"/>
                                        </w:rPr>
                                        <m:t>1+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lang w:val="fr-CA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lang w:val="fr-CA"/>
                                            </w:rPr>
                                            <m:t>t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lang w:val="fr-CA"/>
                                            </w:rPr>
                                            <m:t>n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val="fr-CA"/>
                                    </w:rPr>
                                    <m:t>nd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fr-CA"/>
                                </w:rPr>
                                <m:t>-1</m:t>
                              </m:r>
                            </m:e>
                          </m:d>
                        </m:oMath>
                      </m:oMathPara>
                    </w:p>
                    <w:p w:rsidR="00F92E76" w:rsidRPr="00F92E76" w:rsidRDefault="00F92E76" w:rsidP="00F92E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B843C6" w:rsidRPr="003E5F9C" w:rsidRDefault="00B843C6" w:rsidP="00491AA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fr-CA"/>
        </w:rPr>
      </w:pPr>
      <w:r w:rsidRPr="003E5F9C">
        <w:rPr>
          <w:rFonts w:ascii="Times New Roman" w:hAnsi="Times New Roman"/>
          <w:lang w:val="fr-CA"/>
        </w:rPr>
        <w:t xml:space="preserve">Pour les placements comportant des versements réguliers, utilise l’expression : </w:t>
      </w:r>
    </w:p>
    <w:p w:rsidR="00B843C6" w:rsidRPr="003E5F9C" w:rsidRDefault="00B843C6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B843C6" w:rsidRPr="003E5F9C" w:rsidRDefault="00B843C6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Default="00682AC9" w:rsidP="00331060">
      <w:pPr>
        <w:spacing w:after="0" w:line="240" w:lineRule="auto"/>
        <w:rPr>
          <w:rFonts w:ascii="Times New Roman" w:hAnsi="Times New Roman"/>
          <w:b/>
          <w:u w:val="single"/>
          <w:lang w:val="fr-CA"/>
        </w:rPr>
      </w:pPr>
    </w:p>
    <w:p w:rsidR="00794C23" w:rsidRPr="003E5F9C" w:rsidRDefault="00B843C6" w:rsidP="00331060">
      <w:pPr>
        <w:spacing w:after="0" w:line="240" w:lineRule="auto"/>
        <w:rPr>
          <w:rFonts w:ascii="Times New Roman" w:hAnsi="Times New Roman"/>
          <w:lang w:val="fr-CA"/>
        </w:rPr>
      </w:pPr>
      <w:r w:rsidRPr="00331060">
        <w:rPr>
          <w:rFonts w:ascii="Times New Roman" w:hAnsi="Times New Roman"/>
          <w:b/>
          <w:u w:val="single"/>
          <w:lang w:val="fr-CA"/>
        </w:rPr>
        <w:t>La valeur d’un portefeuille</w:t>
      </w:r>
      <w:r w:rsidRPr="003E5F9C">
        <w:rPr>
          <w:rFonts w:ascii="Times New Roman" w:hAnsi="Times New Roman"/>
          <w:lang w:val="fr-CA"/>
        </w:rPr>
        <w:t xml:space="preserve"> est </w:t>
      </w:r>
      <w:r w:rsidR="00331060" w:rsidRPr="00331060">
        <w:rPr>
          <w:rFonts w:ascii="Times New Roman" w:hAnsi="Times New Roman"/>
          <w:lang w:val="fr-CA"/>
        </w:rPr>
        <w:t>la somme de</w:t>
      </w:r>
      <w:r w:rsidR="00331060">
        <w:rPr>
          <w:rFonts w:ascii="Times New Roman" w:hAnsi="Times New Roman"/>
          <w:lang w:val="fr-CA"/>
        </w:rPr>
        <w:t xml:space="preserve"> tous les placements uniques </w:t>
      </w:r>
      <w:r w:rsidR="00331060" w:rsidRPr="00331060">
        <w:rPr>
          <w:rFonts w:ascii="Times New Roman" w:hAnsi="Times New Roman"/>
          <w:lang w:val="fr-CA"/>
        </w:rPr>
        <w:t>et de tous les placements comportant des versements réguliers.</w:t>
      </w:r>
    </w:p>
    <w:p w:rsidR="00794C23" w:rsidRPr="003E5F9C" w:rsidRDefault="008B7330" w:rsidP="00491AA0">
      <w:pPr>
        <w:spacing w:after="0" w:line="240" w:lineRule="auto"/>
        <w:rPr>
          <w:rFonts w:ascii="Times New Roman" w:hAnsi="Times New Roman"/>
          <w:lang w:val="fr-CA"/>
        </w:rPr>
      </w:pPr>
      <w:r w:rsidRPr="003E5F9C"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0678640" wp14:editId="2E9633FF">
                <wp:simplePos x="0" y="0"/>
                <wp:positionH relativeFrom="column">
                  <wp:posOffset>2705100</wp:posOffset>
                </wp:positionH>
                <wp:positionV relativeFrom="paragraph">
                  <wp:posOffset>74930</wp:posOffset>
                </wp:positionV>
                <wp:extent cx="4335780" cy="600075"/>
                <wp:effectExtent l="0" t="0" r="26670" b="28575"/>
                <wp:wrapTight wrapText="bothSides">
                  <wp:wrapPolygon edited="0">
                    <wp:start x="0" y="0"/>
                    <wp:lineTo x="0" y="21943"/>
                    <wp:lineTo x="21638" y="21943"/>
                    <wp:lineTo x="21638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5780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23" w:rsidRPr="00F92E76" w:rsidRDefault="00331060" w:rsidP="00794C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TR=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la somme de tous les intérêts des placements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la somme de tous les capitals et/ou les Rnd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× 100%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78640" id="Rectangle 4" o:spid="_x0000_s1028" style="position:absolute;margin-left:213pt;margin-top:5.9pt;width:341.4pt;height:47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" filled="f" strokecolor="#8db3e2 [1311]" strokeweight="2pt">
                <v:textbox>
                  <w:txbxContent>
                    <w:p w:rsidR="00794C23" w:rsidRPr="00F92E76" w:rsidRDefault="00331060" w:rsidP="00794C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TR=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la somme de tous les intérêts des placements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la somme de tous les capitals et/ou les Rnd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 100%</m:t>
                          </m:r>
                        </m:oMath>
                      </m:oMathPara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794C23" w:rsidRPr="003E5F9C" w:rsidRDefault="00794C23" w:rsidP="00491AA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fr-CA"/>
        </w:rPr>
      </w:pPr>
      <w:r w:rsidRPr="003E5F9C">
        <w:rPr>
          <w:rFonts w:ascii="Times New Roman" w:hAnsi="Times New Roman"/>
          <w:lang w:val="fr-CA"/>
        </w:rPr>
        <w:t xml:space="preserve">Le taux de rendement d’un </w:t>
      </w:r>
      <w:r w:rsidR="008B7330" w:rsidRPr="003E5F9C">
        <w:rPr>
          <w:rFonts w:ascii="Times New Roman" w:hAnsi="Times New Roman"/>
          <w:lang w:val="fr-CA"/>
        </w:rPr>
        <w:t>portefeuille</w:t>
      </w:r>
      <w:r w:rsidRPr="003E5F9C">
        <w:rPr>
          <w:rFonts w:ascii="Times New Roman" w:hAnsi="Times New Roman"/>
          <w:lang w:val="fr-CA"/>
        </w:rPr>
        <w:t> :</w:t>
      </w:r>
      <w:r w:rsidRPr="003E5F9C">
        <w:rPr>
          <w:rFonts w:ascii="Times New Roman" w:hAnsi="Times New Roman"/>
          <w:noProof/>
          <w:lang w:val="fr-CA" w:eastAsia="fr-CA"/>
        </w:rPr>
        <w:t xml:space="preserve"> </w:t>
      </w:r>
    </w:p>
    <w:p w:rsidR="00B843C6" w:rsidRPr="003E5F9C" w:rsidRDefault="00B843C6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B843C6" w:rsidRDefault="00B843C6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Default="00682AC9" w:rsidP="00491AA0">
      <w:pPr>
        <w:spacing w:after="0" w:line="240" w:lineRule="auto"/>
        <w:rPr>
          <w:rFonts w:ascii="Times New Roman" w:hAnsi="Times New Roman"/>
          <w:b/>
          <w:lang w:val="fr-CA"/>
        </w:rPr>
      </w:pPr>
    </w:p>
    <w:p w:rsidR="00FC5501" w:rsidRPr="003E5F9C" w:rsidRDefault="00182D41" w:rsidP="00491AA0">
      <w:pPr>
        <w:spacing w:after="0" w:line="240" w:lineRule="auto"/>
        <w:rPr>
          <w:rFonts w:ascii="Times New Roman" w:hAnsi="Times New Roman"/>
          <w:lang w:val="fr-CA"/>
        </w:rPr>
      </w:pPr>
      <w:r w:rsidRPr="003E5F9C">
        <w:rPr>
          <w:rFonts w:ascii="Times New Roman" w:hAnsi="Times New Roman"/>
          <w:u w:val="single"/>
          <w:lang w:val="fr-CA"/>
        </w:rPr>
        <w:t>Exemple 1</w:t>
      </w:r>
      <w:r w:rsidRPr="003E5F9C">
        <w:rPr>
          <w:rFonts w:ascii="Times New Roman" w:hAnsi="Times New Roman"/>
          <w:lang w:val="fr-CA"/>
        </w:rPr>
        <w:t> :</w:t>
      </w:r>
      <w:r w:rsidR="003E02CB" w:rsidRPr="003E5F9C">
        <w:rPr>
          <w:rFonts w:ascii="Times New Roman" w:hAnsi="Times New Roman"/>
          <w:lang w:val="fr-CA"/>
        </w:rPr>
        <w:t xml:space="preserve"> </w:t>
      </w:r>
      <w:r w:rsidR="0003424A" w:rsidRPr="003E5F9C">
        <w:rPr>
          <w:rFonts w:ascii="Times New Roman" w:hAnsi="Times New Roman"/>
          <w:lang w:val="fr-CA"/>
        </w:rPr>
        <w:t>André a 17 ans et il est en 12</w:t>
      </w:r>
      <w:r w:rsidR="0003424A" w:rsidRPr="003E5F9C">
        <w:rPr>
          <w:rFonts w:ascii="Times New Roman" w:hAnsi="Times New Roman"/>
          <w:vertAlign w:val="superscript"/>
          <w:lang w:val="fr-CA"/>
        </w:rPr>
        <w:t>e</w:t>
      </w:r>
      <w:r w:rsidR="0003424A" w:rsidRPr="003E5F9C">
        <w:rPr>
          <w:rFonts w:ascii="Times New Roman" w:hAnsi="Times New Roman"/>
          <w:lang w:val="fr-CA"/>
        </w:rPr>
        <w:t xml:space="preserve"> année</w:t>
      </w:r>
      <w:r w:rsidR="003E02CB" w:rsidRPr="003E5F9C">
        <w:rPr>
          <w:rFonts w:ascii="Times New Roman" w:hAnsi="Times New Roman"/>
          <w:lang w:val="fr-CA"/>
        </w:rPr>
        <w:t>.</w:t>
      </w:r>
      <w:r w:rsidR="00943C6F" w:rsidRPr="003E5F9C">
        <w:rPr>
          <w:rFonts w:ascii="Times New Roman" w:hAnsi="Times New Roman"/>
          <w:lang w:val="fr-CA"/>
        </w:rPr>
        <w:t xml:space="preserve"> Il a l’intention d’entreprendre l’an prochain un baccalauréat de 4 ans spécialisé en histoire des Métis de l’Ouest </w:t>
      </w:r>
      <w:r w:rsidR="00D952FC" w:rsidRPr="003E5F9C">
        <w:rPr>
          <w:rFonts w:ascii="Times New Roman" w:hAnsi="Times New Roman"/>
          <w:lang w:val="fr-CA"/>
        </w:rPr>
        <w:t>canadien. Il a effectué les placements suivants dans son portefeuille d’épargne pour ses études postsecondaires.</w:t>
      </w:r>
    </w:p>
    <w:p w:rsidR="00D952FC" w:rsidRPr="003E5F9C" w:rsidRDefault="00D952FC" w:rsidP="00491AA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fr-CA"/>
        </w:rPr>
      </w:pPr>
      <w:r w:rsidRPr="003E5F9C">
        <w:rPr>
          <w:rFonts w:ascii="Times New Roman" w:hAnsi="Times New Roman"/>
          <w:lang w:val="fr-CA"/>
        </w:rPr>
        <w:t>Depuis sa naissa</w:t>
      </w:r>
      <w:r w:rsidR="0019066E">
        <w:rPr>
          <w:rFonts w:ascii="Times New Roman" w:hAnsi="Times New Roman"/>
          <w:lang w:val="fr-CA"/>
        </w:rPr>
        <w:t>nce, ses parents ont déposé 100</w:t>
      </w:r>
      <w:r w:rsidRPr="003E5F9C">
        <w:rPr>
          <w:rFonts w:ascii="Times New Roman" w:hAnsi="Times New Roman"/>
          <w:lang w:val="fr-CA"/>
        </w:rPr>
        <w:t>$ à la fin de chaque mois dans un compte d’épargne à un taux d’intérêt annuel moyen de 3% composé mensuellement.</w:t>
      </w:r>
    </w:p>
    <w:p w:rsidR="00D952FC" w:rsidRPr="003E5F9C" w:rsidRDefault="00D952FC" w:rsidP="00491AA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fr-CA"/>
        </w:rPr>
      </w:pPr>
      <w:r w:rsidRPr="003E5F9C">
        <w:rPr>
          <w:rFonts w:ascii="Times New Roman" w:hAnsi="Times New Roman"/>
          <w:lang w:val="fr-CA"/>
        </w:rPr>
        <w:t>À son 8</w:t>
      </w:r>
      <w:r w:rsidRPr="003E5F9C">
        <w:rPr>
          <w:rFonts w:ascii="Times New Roman" w:hAnsi="Times New Roman"/>
          <w:vertAlign w:val="superscript"/>
          <w:lang w:val="fr-CA"/>
        </w:rPr>
        <w:t>e</w:t>
      </w:r>
      <w:r w:rsidRPr="003E5F9C">
        <w:rPr>
          <w:rFonts w:ascii="Times New Roman" w:hAnsi="Times New Roman"/>
          <w:lang w:val="fr-CA"/>
        </w:rPr>
        <w:t xml:space="preserve"> anniversaire de naissance, ses grands-parents</w:t>
      </w:r>
      <w:r w:rsidR="0019066E">
        <w:rPr>
          <w:rFonts w:ascii="Times New Roman" w:hAnsi="Times New Roman"/>
          <w:lang w:val="fr-CA"/>
        </w:rPr>
        <w:t xml:space="preserve"> lui ont offert un CPG de 5 000</w:t>
      </w:r>
      <w:r w:rsidRPr="003E5F9C">
        <w:rPr>
          <w:rFonts w:ascii="Times New Roman" w:hAnsi="Times New Roman"/>
          <w:lang w:val="fr-CA"/>
        </w:rPr>
        <w:t>$ arrivant à échéance dans 9 ans et générant 4% d’intérêts composés annuellement.</w:t>
      </w:r>
    </w:p>
    <w:p w:rsidR="00D952FC" w:rsidRPr="003E5F9C" w:rsidRDefault="00D952FC" w:rsidP="00491AA0">
      <w:pPr>
        <w:spacing w:after="0" w:line="240" w:lineRule="auto"/>
        <w:rPr>
          <w:rFonts w:ascii="Times New Roman" w:hAnsi="Times New Roman"/>
          <w:lang w:val="fr-CA"/>
        </w:rPr>
      </w:pPr>
      <w:r w:rsidRPr="003E5F9C">
        <w:rPr>
          <w:rFonts w:ascii="Times New Roman" w:hAnsi="Times New Roman"/>
          <w:lang w:val="fr-CA"/>
        </w:rPr>
        <w:t>André à l’intention d’encaisser les deux placements maintenant et de placer le montant total dans un compte qui générera 4,2% d’intérêts composés trimestriellement pendant un an avant d’entrer à l’université.</w:t>
      </w:r>
    </w:p>
    <w:p w:rsidR="00D952FC" w:rsidRPr="003E5F9C" w:rsidRDefault="00D952FC" w:rsidP="00491AA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lang w:val="fr-CA"/>
        </w:rPr>
      </w:pPr>
      <w:r w:rsidRPr="003E5F9C">
        <w:rPr>
          <w:rFonts w:ascii="Times New Roman" w:hAnsi="Times New Roman"/>
          <w:lang w:val="fr-CA"/>
        </w:rPr>
        <w:t>Quelle est la valeur actuelle du portefeuille d’André?</w:t>
      </w:r>
    </w:p>
    <w:p w:rsidR="00D952FC" w:rsidRPr="003E5F9C" w:rsidRDefault="00D952FC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D952FC" w:rsidRPr="003E5F9C" w:rsidRDefault="00D952FC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D952FC" w:rsidRPr="003E5F9C" w:rsidRDefault="00D952FC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D952FC" w:rsidRDefault="00D952FC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Default="00682AC9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Default="00682AC9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Default="00682AC9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Default="00682AC9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Default="00682AC9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Default="00682AC9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Default="00682AC9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Default="00682AC9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Default="00682AC9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Default="00682AC9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Pr="003E5F9C" w:rsidRDefault="00682AC9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D952FC" w:rsidRPr="003E5F9C" w:rsidRDefault="00D952FC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D952FC" w:rsidRDefault="00D952FC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451A77" w:rsidRPr="003E5F9C" w:rsidRDefault="00451A77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D952FC" w:rsidRPr="003E5F9C" w:rsidRDefault="00D952FC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D952FC" w:rsidRPr="003E5F9C" w:rsidRDefault="00D952FC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D952FC" w:rsidRPr="003E5F9C" w:rsidRDefault="00D952FC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D952FC" w:rsidRPr="003E5F9C" w:rsidRDefault="00D952FC" w:rsidP="00491AA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lang w:val="fr-CA"/>
        </w:rPr>
      </w:pPr>
      <w:r w:rsidRPr="003E5F9C">
        <w:rPr>
          <w:rFonts w:ascii="Times New Roman" w:hAnsi="Times New Roman"/>
          <w:lang w:val="fr-CA"/>
        </w:rPr>
        <w:lastRenderedPageBreak/>
        <w:t>Combien le nouveau compte d’André vaudra-t-il quand celui-ci entrera à l’université?</w:t>
      </w:r>
    </w:p>
    <w:p w:rsidR="00682AC9" w:rsidRDefault="00682AC9" w:rsidP="00682AC9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Default="00682AC9" w:rsidP="00682AC9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Default="00682AC9" w:rsidP="00682AC9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Default="00682AC9" w:rsidP="00682AC9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Default="00682AC9" w:rsidP="00682AC9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Default="00682AC9" w:rsidP="00682AC9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Default="00682AC9" w:rsidP="00682AC9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Default="00682AC9" w:rsidP="00682AC9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Default="00682AC9" w:rsidP="00682AC9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Default="00682AC9" w:rsidP="00682AC9">
      <w:pPr>
        <w:spacing w:after="0" w:line="240" w:lineRule="auto"/>
        <w:rPr>
          <w:rFonts w:ascii="Times New Roman" w:hAnsi="Times New Roman"/>
          <w:lang w:val="fr-CA"/>
        </w:rPr>
      </w:pPr>
    </w:p>
    <w:p w:rsidR="00682AC9" w:rsidRDefault="00682AC9" w:rsidP="00682AC9">
      <w:pPr>
        <w:spacing w:after="0" w:line="240" w:lineRule="auto"/>
        <w:rPr>
          <w:rFonts w:ascii="Times New Roman" w:hAnsi="Times New Roman"/>
          <w:lang w:val="fr-CA"/>
        </w:rPr>
      </w:pPr>
    </w:p>
    <w:p w:rsidR="004C7417" w:rsidRPr="003E5F9C" w:rsidRDefault="004C7417" w:rsidP="00682AC9">
      <w:pPr>
        <w:spacing w:after="0" w:line="240" w:lineRule="auto"/>
        <w:rPr>
          <w:rFonts w:ascii="Times New Roman" w:hAnsi="Times New Roman"/>
          <w:lang w:val="fr-CA"/>
        </w:rPr>
      </w:pPr>
      <w:r w:rsidRPr="003E5F9C">
        <w:rPr>
          <w:rFonts w:ascii="Times New Roman" w:hAnsi="Times New Roman"/>
          <w:u w:val="single"/>
          <w:lang w:val="fr-CA"/>
        </w:rPr>
        <w:t>Exemple 2</w:t>
      </w:r>
      <w:r w:rsidRPr="003E5F9C">
        <w:rPr>
          <w:rFonts w:ascii="Times New Roman" w:hAnsi="Times New Roman"/>
          <w:lang w:val="fr-CA"/>
        </w:rPr>
        <w:t> :</w:t>
      </w:r>
      <w:r w:rsidR="00270AB6" w:rsidRPr="003E5F9C">
        <w:rPr>
          <w:rFonts w:ascii="Times New Roman" w:hAnsi="Times New Roman"/>
          <w:lang w:val="fr-CA"/>
        </w:rPr>
        <w:t xml:space="preserve"> </w:t>
      </w:r>
      <w:r w:rsidR="005607F7" w:rsidRPr="003E5F9C">
        <w:rPr>
          <w:rFonts w:ascii="Times New Roman" w:hAnsi="Times New Roman"/>
          <w:lang w:val="fr-CA"/>
        </w:rPr>
        <w:t>Jasmin</w:t>
      </w:r>
      <w:r w:rsidR="00294066" w:rsidRPr="003E5F9C">
        <w:rPr>
          <w:rFonts w:ascii="Times New Roman" w:hAnsi="Times New Roman"/>
          <w:lang w:val="fr-CA"/>
        </w:rPr>
        <w:t>e</w:t>
      </w:r>
      <w:r w:rsidR="005607F7" w:rsidRPr="003E5F9C">
        <w:rPr>
          <w:rFonts w:ascii="Times New Roman" w:hAnsi="Times New Roman"/>
          <w:lang w:val="fr-CA"/>
        </w:rPr>
        <w:t xml:space="preserve"> </w:t>
      </w:r>
      <w:r w:rsidR="005607F7" w:rsidRPr="003E5F9C">
        <w:rPr>
          <w:rFonts w:ascii="Times New Roman" w:hAnsi="Times New Roman"/>
          <w:color w:val="000000"/>
          <w:lang w:val="fr-CA"/>
        </w:rPr>
        <w:t xml:space="preserve">espère acheter </w:t>
      </w:r>
      <w:r w:rsidR="00834A61" w:rsidRPr="003E5F9C">
        <w:rPr>
          <w:rFonts w:ascii="Times New Roman" w:hAnsi="Times New Roman"/>
          <w:color w:val="000000"/>
          <w:lang w:val="fr-CA"/>
        </w:rPr>
        <w:t>une maison dans 10 ans. Elle veu</w:t>
      </w:r>
      <w:r w:rsidR="005607F7" w:rsidRPr="003E5F9C">
        <w:rPr>
          <w:rFonts w:ascii="Times New Roman" w:hAnsi="Times New Roman"/>
          <w:color w:val="000000"/>
          <w:lang w:val="fr-CA"/>
        </w:rPr>
        <w:t xml:space="preserve">t que </w:t>
      </w:r>
      <w:r w:rsidR="00834A61" w:rsidRPr="003E5F9C">
        <w:rPr>
          <w:rFonts w:ascii="Times New Roman" w:hAnsi="Times New Roman"/>
          <w:color w:val="000000"/>
          <w:lang w:val="fr-CA"/>
        </w:rPr>
        <w:t>son</w:t>
      </w:r>
      <w:r w:rsidR="005607F7" w:rsidRPr="003E5F9C">
        <w:rPr>
          <w:rFonts w:ascii="Times New Roman" w:hAnsi="Times New Roman"/>
          <w:color w:val="000000"/>
          <w:lang w:val="fr-CA"/>
        </w:rPr>
        <w:t xml:space="preserve"> argent fructifie de manière à pouvoir verser un acompte d’importance</w:t>
      </w:r>
      <w:r w:rsidR="00270AB6" w:rsidRPr="003E5F9C">
        <w:rPr>
          <w:rFonts w:ascii="Times New Roman" w:hAnsi="Times New Roman"/>
          <w:lang w:val="fr-CA"/>
        </w:rPr>
        <w:t>.</w:t>
      </w:r>
      <w:r w:rsidR="00D76231">
        <w:rPr>
          <w:rFonts w:ascii="Times New Roman" w:hAnsi="Times New Roman"/>
          <w:lang w:val="fr-CA"/>
        </w:rPr>
        <w:t xml:space="preserve"> Voici les détails de son portefeuille.</w:t>
      </w:r>
    </w:p>
    <w:p w:rsidR="00834A61" w:rsidRPr="003E5F9C" w:rsidRDefault="00834A61" w:rsidP="00491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fr-CA"/>
        </w:rPr>
      </w:pPr>
      <w:r w:rsidRPr="003E5F9C">
        <w:rPr>
          <w:rFonts w:ascii="Times New Roman" w:hAnsi="Times New Roman"/>
          <w:b/>
          <w:lang w:val="fr-CA"/>
        </w:rPr>
        <w:t>Portefeuille de Jasmin</w:t>
      </w:r>
      <w:r w:rsidR="00294066" w:rsidRPr="003E5F9C">
        <w:rPr>
          <w:rFonts w:ascii="Times New Roman" w:hAnsi="Times New Roman"/>
          <w:b/>
          <w:lang w:val="fr-CA"/>
        </w:rPr>
        <w:t>e</w:t>
      </w:r>
    </w:p>
    <w:p w:rsidR="00834A61" w:rsidRPr="003E5F9C" w:rsidRDefault="0019066E" w:rsidP="00491AA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lang w:val="fr-CA"/>
        </w:rPr>
      </w:pPr>
      <w:r>
        <w:rPr>
          <w:rFonts w:ascii="Times New Roman" w:hAnsi="Times New Roman"/>
          <w:lang w:val="fr-CA"/>
        </w:rPr>
        <w:t>Un CPG de 2 000</w:t>
      </w:r>
      <w:r w:rsidR="00834A61" w:rsidRPr="003E5F9C">
        <w:rPr>
          <w:rFonts w:ascii="Times New Roman" w:hAnsi="Times New Roman"/>
          <w:lang w:val="fr-CA"/>
        </w:rPr>
        <w:t>$ à un taux d’intérêt de 4,2% composé semestriellement pendant 10 ans.</w:t>
      </w:r>
    </w:p>
    <w:p w:rsidR="00834A61" w:rsidRPr="003E5F9C" w:rsidRDefault="00834A61" w:rsidP="00491AA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lang w:val="fr-CA"/>
        </w:rPr>
      </w:pPr>
      <w:r w:rsidRPr="003E5F9C">
        <w:rPr>
          <w:rFonts w:ascii="Times New Roman" w:hAnsi="Times New Roman"/>
          <w:lang w:val="fr-CA"/>
        </w:rPr>
        <w:t>Un compte d’épa</w:t>
      </w:r>
      <w:r w:rsidR="0019066E">
        <w:rPr>
          <w:rFonts w:ascii="Times New Roman" w:hAnsi="Times New Roman"/>
          <w:lang w:val="fr-CA"/>
        </w:rPr>
        <w:t>rgne dans lequel elle dépose 55</w:t>
      </w:r>
      <w:r w:rsidRPr="003E5F9C">
        <w:rPr>
          <w:rFonts w:ascii="Times New Roman" w:hAnsi="Times New Roman"/>
          <w:lang w:val="fr-CA"/>
        </w:rPr>
        <w:t>$ chaque semaine, à un taux d’intérêt de 1,8% composé hebdomadairement</w:t>
      </w:r>
    </w:p>
    <w:p w:rsidR="00834A61" w:rsidRPr="003E5F9C" w:rsidRDefault="00DE55FE" w:rsidP="00491AA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lang w:val="fr-CA"/>
        </w:rPr>
      </w:pPr>
      <w:r w:rsidRPr="003E5F9C">
        <w:rPr>
          <w:rFonts w:ascii="Times New Roman" w:hAnsi="Times New Roman"/>
          <w:lang w:val="fr-CA"/>
        </w:rPr>
        <w:t xml:space="preserve">À la fin de chaque année pendant les </w:t>
      </w:r>
      <w:r w:rsidR="00602A48" w:rsidRPr="003E5F9C">
        <w:rPr>
          <w:rFonts w:ascii="Times New Roman" w:hAnsi="Times New Roman"/>
          <w:lang w:val="fr-CA"/>
        </w:rPr>
        <w:t>6</w:t>
      </w:r>
      <w:r w:rsidRPr="003E5F9C">
        <w:rPr>
          <w:rFonts w:ascii="Times New Roman" w:hAnsi="Times New Roman"/>
          <w:lang w:val="fr-CA"/>
        </w:rPr>
        <w:t xml:space="preserve"> premières années, elle a acheté 500$ d’OEC. Elles étaient fixées à un taux d’intérêt </w:t>
      </w:r>
      <w:r w:rsidR="001A25D1" w:rsidRPr="003E5F9C">
        <w:rPr>
          <w:rFonts w:ascii="Times New Roman" w:hAnsi="Times New Roman"/>
          <w:lang w:val="fr-CA"/>
        </w:rPr>
        <w:t>de 3</w:t>
      </w:r>
      <w:r w:rsidRPr="003E5F9C">
        <w:rPr>
          <w:rFonts w:ascii="Times New Roman" w:hAnsi="Times New Roman"/>
          <w:lang w:val="fr-CA"/>
        </w:rPr>
        <w:t xml:space="preserve">% composé annuellement. Depuis le </w:t>
      </w:r>
      <w:r w:rsidR="00602A48" w:rsidRPr="003E5F9C">
        <w:rPr>
          <w:rFonts w:ascii="Times New Roman" w:hAnsi="Times New Roman"/>
          <w:lang w:val="fr-CA"/>
        </w:rPr>
        <w:t>sixième</w:t>
      </w:r>
      <w:r w:rsidRPr="003E5F9C">
        <w:rPr>
          <w:rFonts w:ascii="Times New Roman" w:hAnsi="Times New Roman"/>
          <w:lang w:val="fr-CA"/>
        </w:rPr>
        <w:t xml:space="preserve"> dépôt, il n’y a pas eu d’autre dépôt, mais le compte a continué de générer des intérêts au même taux.</w:t>
      </w:r>
    </w:p>
    <w:p w:rsidR="0088247B" w:rsidRPr="003E5F9C" w:rsidRDefault="0088247B" w:rsidP="00491AA0">
      <w:pPr>
        <w:spacing w:after="0" w:line="240" w:lineRule="auto"/>
        <w:rPr>
          <w:rFonts w:ascii="Times New Roman" w:hAnsi="Times New Roman"/>
          <w:lang w:val="fr-CA"/>
        </w:rPr>
      </w:pPr>
    </w:p>
    <w:p w:rsidR="006F07FC" w:rsidRPr="003E5F9C" w:rsidRDefault="002813BE" w:rsidP="00491AA0">
      <w:pPr>
        <w:spacing w:after="0" w:line="240" w:lineRule="auto"/>
        <w:rPr>
          <w:rFonts w:ascii="Times New Roman" w:hAnsi="Times New Roman"/>
          <w:lang w:val="fr-CA"/>
        </w:rPr>
      </w:pPr>
      <w:r w:rsidRPr="003E5F9C">
        <w:rPr>
          <w:rFonts w:ascii="Times New Roman" w:hAnsi="Times New Roman"/>
          <w:lang w:val="fr-CA"/>
        </w:rPr>
        <w:t xml:space="preserve">Dans 10 ans, quel </w:t>
      </w:r>
      <w:r w:rsidR="00834A61" w:rsidRPr="003E5F9C">
        <w:rPr>
          <w:rFonts w:ascii="Times New Roman" w:hAnsi="Times New Roman"/>
          <w:lang w:val="fr-CA"/>
        </w:rPr>
        <w:t>est le taux de rendement de son portefeuille?</w:t>
      </w:r>
    </w:p>
    <w:p w:rsidR="00AE200C" w:rsidRPr="00682AC9" w:rsidRDefault="00AE200C" w:rsidP="00682AC9">
      <w:pPr>
        <w:rPr>
          <w:rFonts w:ascii="Times New Roman" w:hAnsi="Times New Roman"/>
          <w:lang w:val="fr-CA"/>
        </w:rPr>
      </w:pPr>
      <w:bookmarkStart w:id="0" w:name="_GoBack"/>
      <w:bookmarkEnd w:id="0"/>
    </w:p>
    <w:sectPr w:rsidR="00AE200C" w:rsidRPr="00682AC9" w:rsidSect="00AE3C9E">
      <w:headerReference w:type="default" r:id="rId8"/>
      <w:headerReference w:type="first" r:id="rId9"/>
      <w:type w:val="continuous"/>
      <w:pgSz w:w="12240" w:h="15840" w:code="1"/>
      <w:pgMar w:top="720" w:right="720" w:bottom="720" w:left="720" w:header="720" w:footer="720" w:gutter="0"/>
      <w:cols w:space="720" w:equalWidth="0">
        <w:col w:w="1080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CD2" w:rsidRDefault="00BA4CD2" w:rsidP="00410FE3">
      <w:pPr>
        <w:spacing w:after="0" w:line="240" w:lineRule="auto"/>
      </w:pPr>
      <w:r>
        <w:separator/>
      </w:r>
    </w:p>
  </w:endnote>
  <w:endnote w:type="continuationSeparator" w:id="0">
    <w:p w:rsidR="00BA4CD2" w:rsidRDefault="00BA4CD2" w:rsidP="0041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CD2" w:rsidRDefault="00BA4CD2" w:rsidP="00410FE3">
      <w:pPr>
        <w:spacing w:after="0" w:line="240" w:lineRule="auto"/>
      </w:pPr>
      <w:r>
        <w:separator/>
      </w:r>
    </w:p>
  </w:footnote>
  <w:footnote w:type="continuationSeparator" w:id="0">
    <w:p w:rsidR="00BA4CD2" w:rsidRDefault="00BA4CD2" w:rsidP="0041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D0" w:rsidRPr="00AD1CD2" w:rsidRDefault="009E44D0" w:rsidP="00AD1CD2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D0" w:rsidRPr="003E5F9C" w:rsidRDefault="009E44D0" w:rsidP="00AD1CD2">
    <w:pPr>
      <w:pStyle w:val="Header"/>
      <w:spacing w:after="0" w:line="240" w:lineRule="auto"/>
      <w:jc w:val="center"/>
      <w:rPr>
        <w:rFonts w:ascii="Times New Roman" w:hAnsi="Times New Roman"/>
        <w:b/>
        <w:lang w:val="fr-CA"/>
      </w:rPr>
    </w:pPr>
    <w:r w:rsidRPr="003E5F9C">
      <w:rPr>
        <w:rFonts w:ascii="Times New Roman" w:hAnsi="Times New Roman"/>
        <w:b/>
        <w:lang w:val="fr-CA"/>
      </w:rPr>
      <w:ptab w:relativeTo="margin" w:alignment="center" w:leader="none"/>
    </w:r>
    <w:r w:rsidR="00682AC9">
      <w:rPr>
        <w:rFonts w:ascii="Times New Roman" w:hAnsi="Times New Roman"/>
        <w:b/>
        <w:lang w:val="fr-CA"/>
      </w:rPr>
      <w:t xml:space="preserve">8.6 : </w:t>
    </w:r>
    <w:r w:rsidR="00AD5FEA" w:rsidRPr="003E5F9C">
      <w:rPr>
        <w:rFonts w:ascii="Times New Roman" w:hAnsi="Times New Roman"/>
        <w:b/>
        <w:lang w:val="fr-CA"/>
      </w:rPr>
      <w:t>problèmes de portefeuille</w:t>
    </w:r>
    <w:r w:rsidRPr="003E5F9C">
      <w:rPr>
        <w:rFonts w:ascii="Times New Roman" w:hAnsi="Times New Roman"/>
        <w:b/>
        <w:lang w:val="fr-CA"/>
      </w:rPr>
      <w:ptab w:relativeTo="margin" w:alignment="right" w:leader="none"/>
    </w:r>
    <w:r w:rsidR="009062F3" w:rsidRPr="003E5F9C">
      <w:rPr>
        <w:rFonts w:ascii="Times New Roman" w:hAnsi="Times New Roman"/>
        <w:b/>
        <w:lang w:val="fr-C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38A"/>
    <w:multiLevelType w:val="hybridMultilevel"/>
    <w:tmpl w:val="34FC17A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7B98"/>
    <w:multiLevelType w:val="hybridMultilevel"/>
    <w:tmpl w:val="9E4C7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D7AC5"/>
    <w:multiLevelType w:val="hybridMultilevel"/>
    <w:tmpl w:val="7796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7EB2"/>
    <w:multiLevelType w:val="hybridMultilevel"/>
    <w:tmpl w:val="98F43C1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9E0B46"/>
    <w:multiLevelType w:val="hybridMultilevel"/>
    <w:tmpl w:val="4C0CE7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2D94DAB"/>
    <w:multiLevelType w:val="hybridMultilevel"/>
    <w:tmpl w:val="DFB6EF2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50264"/>
    <w:multiLevelType w:val="hybridMultilevel"/>
    <w:tmpl w:val="D33412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45588"/>
    <w:multiLevelType w:val="hybridMultilevel"/>
    <w:tmpl w:val="4C640002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6086F"/>
    <w:multiLevelType w:val="hybridMultilevel"/>
    <w:tmpl w:val="EC5AF568"/>
    <w:lvl w:ilvl="0" w:tplc="E7DA2A72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9" w15:restartNumberingAfterBreak="0">
    <w:nsid w:val="21F02CB5"/>
    <w:multiLevelType w:val="hybridMultilevel"/>
    <w:tmpl w:val="2372269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8B420D"/>
    <w:multiLevelType w:val="hybridMultilevel"/>
    <w:tmpl w:val="E48C9280"/>
    <w:lvl w:ilvl="0" w:tplc="A2F879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C2376C"/>
    <w:multiLevelType w:val="hybridMultilevel"/>
    <w:tmpl w:val="6B701F4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98049A"/>
    <w:multiLevelType w:val="hybridMultilevel"/>
    <w:tmpl w:val="47AE729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53DF"/>
    <w:multiLevelType w:val="hybridMultilevel"/>
    <w:tmpl w:val="DFA09550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F7605"/>
    <w:multiLevelType w:val="hybridMultilevel"/>
    <w:tmpl w:val="61D22C9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6D6E6A"/>
    <w:multiLevelType w:val="hybridMultilevel"/>
    <w:tmpl w:val="26B44304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D5BFB"/>
    <w:multiLevelType w:val="hybridMultilevel"/>
    <w:tmpl w:val="7F42AB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16EF"/>
    <w:multiLevelType w:val="hybridMultilevel"/>
    <w:tmpl w:val="7BB0860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897263"/>
    <w:multiLevelType w:val="hybridMultilevel"/>
    <w:tmpl w:val="160C23A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0F3F87"/>
    <w:multiLevelType w:val="hybridMultilevel"/>
    <w:tmpl w:val="1F403BA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995486"/>
    <w:multiLevelType w:val="hybridMultilevel"/>
    <w:tmpl w:val="CB90ED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23A41"/>
    <w:multiLevelType w:val="hybridMultilevel"/>
    <w:tmpl w:val="11EAC234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2469C"/>
    <w:multiLevelType w:val="hybridMultilevel"/>
    <w:tmpl w:val="895E470A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17231"/>
    <w:multiLevelType w:val="hybridMultilevel"/>
    <w:tmpl w:val="4C94178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835C3C"/>
    <w:multiLevelType w:val="hybridMultilevel"/>
    <w:tmpl w:val="328EF8B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880FB5"/>
    <w:multiLevelType w:val="hybridMultilevel"/>
    <w:tmpl w:val="2020BEB4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138C3"/>
    <w:multiLevelType w:val="hybridMultilevel"/>
    <w:tmpl w:val="544C4216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7583D"/>
    <w:multiLevelType w:val="hybridMultilevel"/>
    <w:tmpl w:val="7AB0127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676E7"/>
    <w:multiLevelType w:val="hybridMultilevel"/>
    <w:tmpl w:val="A634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F35A8"/>
    <w:multiLevelType w:val="hybridMultilevel"/>
    <w:tmpl w:val="214E2D00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12D0C"/>
    <w:multiLevelType w:val="hybridMultilevel"/>
    <w:tmpl w:val="A0A2E31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2370DA"/>
    <w:multiLevelType w:val="hybridMultilevel"/>
    <w:tmpl w:val="6208514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6F0962"/>
    <w:multiLevelType w:val="hybridMultilevel"/>
    <w:tmpl w:val="AD78796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A6193"/>
    <w:multiLevelType w:val="hybridMultilevel"/>
    <w:tmpl w:val="436E336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422475"/>
    <w:multiLevelType w:val="hybridMultilevel"/>
    <w:tmpl w:val="E2CC3296"/>
    <w:lvl w:ilvl="0" w:tplc="FB6041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59668B"/>
    <w:multiLevelType w:val="hybridMultilevel"/>
    <w:tmpl w:val="6EE48FE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2689C"/>
    <w:multiLevelType w:val="hybridMultilevel"/>
    <w:tmpl w:val="21DEB1F0"/>
    <w:lvl w:ilvl="0" w:tplc="92F09F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4756B4"/>
    <w:multiLevelType w:val="hybridMultilevel"/>
    <w:tmpl w:val="19F668B4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F4A54"/>
    <w:multiLevelType w:val="hybridMultilevel"/>
    <w:tmpl w:val="5B02B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3"/>
  </w:num>
  <w:num w:numId="4">
    <w:abstractNumId w:val="29"/>
  </w:num>
  <w:num w:numId="5">
    <w:abstractNumId w:val="26"/>
  </w:num>
  <w:num w:numId="6">
    <w:abstractNumId w:val="0"/>
  </w:num>
  <w:num w:numId="7">
    <w:abstractNumId w:val="24"/>
  </w:num>
  <w:num w:numId="8">
    <w:abstractNumId w:val="13"/>
  </w:num>
  <w:num w:numId="9">
    <w:abstractNumId w:val="15"/>
  </w:num>
  <w:num w:numId="10">
    <w:abstractNumId w:val="37"/>
  </w:num>
  <w:num w:numId="11">
    <w:abstractNumId w:val="19"/>
  </w:num>
  <w:num w:numId="12">
    <w:abstractNumId w:val="7"/>
  </w:num>
  <w:num w:numId="13">
    <w:abstractNumId w:val="22"/>
  </w:num>
  <w:num w:numId="14">
    <w:abstractNumId w:val="6"/>
  </w:num>
  <w:num w:numId="15">
    <w:abstractNumId w:val="27"/>
  </w:num>
  <w:num w:numId="16">
    <w:abstractNumId w:val="11"/>
  </w:num>
  <w:num w:numId="17">
    <w:abstractNumId w:val="10"/>
  </w:num>
  <w:num w:numId="18">
    <w:abstractNumId w:val="14"/>
  </w:num>
  <w:num w:numId="19">
    <w:abstractNumId w:val="32"/>
  </w:num>
  <w:num w:numId="20">
    <w:abstractNumId w:val="12"/>
  </w:num>
  <w:num w:numId="21">
    <w:abstractNumId w:val="25"/>
  </w:num>
  <w:num w:numId="22">
    <w:abstractNumId w:val="9"/>
  </w:num>
  <w:num w:numId="23">
    <w:abstractNumId w:val="18"/>
  </w:num>
  <w:num w:numId="24">
    <w:abstractNumId w:val="21"/>
  </w:num>
  <w:num w:numId="25">
    <w:abstractNumId w:val="5"/>
  </w:num>
  <w:num w:numId="26">
    <w:abstractNumId w:val="35"/>
  </w:num>
  <w:num w:numId="27">
    <w:abstractNumId w:val="34"/>
  </w:num>
  <w:num w:numId="28">
    <w:abstractNumId w:val="30"/>
  </w:num>
  <w:num w:numId="29">
    <w:abstractNumId w:val="16"/>
  </w:num>
  <w:num w:numId="30">
    <w:abstractNumId w:val="38"/>
  </w:num>
  <w:num w:numId="31">
    <w:abstractNumId w:val="36"/>
  </w:num>
  <w:num w:numId="32">
    <w:abstractNumId w:val="31"/>
  </w:num>
  <w:num w:numId="33">
    <w:abstractNumId w:val="1"/>
  </w:num>
  <w:num w:numId="34">
    <w:abstractNumId w:val="3"/>
  </w:num>
  <w:num w:numId="35">
    <w:abstractNumId w:val="17"/>
  </w:num>
  <w:num w:numId="36">
    <w:abstractNumId w:val="20"/>
  </w:num>
  <w:num w:numId="37">
    <w:abstractNumId w:val="28"/>
  </w:num>
  <w:num w:numId="38">
    <w:abstractNumId w:val="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86"/>
    <w:rsid w:val="0000242C"/>
    <w:rsid w:val="00002BC7"/>
    <w:rsid w:val="00003CBA"/>
    <w:rsid w:val="00010C45"/>
    <w:rsid w:val="00016CA0"/>
    <w:rsid w:val="000208D4"/>
    <w:rsid w:val="000217AC"/>
    <w:rsid w:val="000275E7"/>
    <w:rsid w:val="0003424A"/>
    <w:rsid w:val="00066061"/>
    <w:rsid w:val="00070457"/>
    <w:rsid w:val="00075D46"/>
    <w:rsid w:val="00083B29"/>
    <w:rsid w:val="000B72FE"/>
    <w:rsid w:val="000D46B7"/>
    <w:rsid w:val="000E405F"/>
    <w:rsid w:val="000F242B"/>
    <w:rsid w:val="000F2CD8"/>
    <w:rsid w:val="000F7A41"/>
    <w:rsid w:val="00107800"/>
    <w:rsid w:val="00117D68"/>
    <w:rsid w:val="0012069D"/>
    <w:rsid w:val="0012082B"/>
    <w:rsid w:val="00146F79"/>
    <w:rsid w:val="0015635C"/>
    <w:rsid w:val="00171DF4"/>
    <w:rsid w:val="0018064A"/>
    <w:rsid w:val="00182D41"/>
    <w:rsid w:val="0019066E"/>
    <w:rsid w:val="001975EB"/>
    <w:rsid w:val="001A25D1"/>
    <w:rsid w:val="001B0A07"/>
    <w:rsid w:val="002001E3"/>
    <w:rsid w:val="002064F7"/>
    <w:rsid w:val="00212150"/>
    <w:rsid w:val="00217BE3"/>
    <w:rsid w:val="00237F3A"/>
    <w:rsid w:val="00254039"/>
    <w:rsid w:val="00266445"/>
    <w:rsid w:val="00270AB6"/>
    <w:rsid w:val="00273644"/>
    <w:rsid w:val="002813BE"/>
    <w:rsid w:val="00294066"/>
    <w:rsid w:val="002A131E"/>
    <w:rsid w:val="002C5241"/>
    <w:rsid w:val="002E23B4"/>
    <w:rsid w:val="002E3C52"/>
    <w:rsid w:val="00300A8B"/>
    <w:rsid w:val="00310AF3"/>
    <w:rsid w:val="00323C09"/>
    <w:rsid w:val="00331060"/>
    <w:rsid w:val="00367014"/>
    <w:rsid w:val="00367377"/>
    <w:rsid w:val="00370AE1"/>
    <w:rsid w:val="00374BC2"/>
    <w:rsid w:val="00383119"/>
    <w:rsid w:val="003B27DD"/>
    <w:rsid w:val="003C69D4"/>
    <w:rsid w:val="003C7C68"/>
    <w:rsid w:val="003D1F28"/>
    <w:rsid w:val="003E02CB"/>
    <w:rsid w:val="003E5F9C"/>
    <w:rsid w:val="003F2EC8"/>
    <w:rsid w:val="003F650E"/>
    <w:rsid w:val="0040068C"/>
    <w:rsid w:val="0040144D"/>
    <w:rsid w:val="0040542F"/>
    <w:rsid w:val="00410FE3"/>
    <w:rsid w:val="00413B63"/>
    <w:rsid w:val="00432AB5"/>
    <w:rsid w:val="0043677F"/>
    <w:rsid w:val="00442186"/>
    <w:rsid w:val="004458AA"/>
    <w:rsid w:val="004459C2"/>
    <w:rsid w:val="00451A77"/>
    <w:rsid w:val="00490E36"/>
    <w:rsid w:val="00491AA0"/>
    <w:rsid w:val="004B0A38"/>
    <w:rsid w:val="004B4FC1"/>
    <w:rsid w:val="004B7A55"/>
    <w:rsid w:val="004C1E9F"/>
    <w:rsid w:val="004C7417"/>
    <w:rsid w:val="004D3513"/>
    <w:rsid w:val="004D3E8D"/>
    <w:rsid w:val="004F3093"/>
    <w:rsid w:val="004F7432"/>
    <w:rsid w:val="004F7AE2"/>
    <w:rsid w:val="00505C9F"/>
    <w:rsid w:val="00511CAA"/>
    <w:rsid w:val="00520270"/>
    <w:rsid w:val="00527E9B"/>
    <w:rsid w:val="00531B10"/>
    <w:rsid w:val="0054128D"/>
    <w:rsid w:val="005462B7"/>
    <w:rsid w:val="005538C3"/>
    <w:rsid w:val="00560092"/>
    <w:rsid w:val="00560260"/>
    <w:rsid w:val="005607F7"/>
    <w:rsid w:val="005746F4"/>
    <w:rsid w:val="005752E7"/>
    <w:rsid w:val="00580763"/>
    <w:rsid w:val="00586CC1"/>
    <w:rsid w:val="00591E62"/>
    <w:rsid w:val="005923FF"/>
    <w:rsid w:val="0059351B"/>
    <w:rsid w:val="005C22B6"/>
    <w:rsid w:val="005D6841"/>
    <w:rsid w:val="00602A48"/>
    <w:rsid w:val="00616360"/>
    <w:rsid w:val="00634127"/>
    <w:rsid w:val="006401AF"/>
    <w:rsid w:val="00665E6E"/>
    <w:rsid w:val="00682AC9"/>
    <w:rsid w:val="006B151D"/>
    <w:rsid w:val="006B1707"/>
    <w:rsid w:val="006C3287"/>
    <w:rsid w:val="006C53D6"/>
    <w:rsid w:val="006D0F3E"/>
    <w:rsid w:val="006D26DF"/>
    <w:rsid w:val="006D36CF"/>
    <w:rsid w:val="006F07FC"/>
    <w:rsid w:val="0071005F"/>
    <w:rsid w:val="007112B4"/>
    <w:rsid w:val="00717610"/>
    <w:rsid w:val="0072043E"/>
    <w:rsid w:val="007235DD"/>
    <w:rsid w:val="0072390F"/>
    <w:rsid w:val="00737022"/>
    <w:rsid w:val="007504B7"/>
    <w:rsid w:val="007608FF"/>
    <w:rsid w:val="00784F7C"/>
    <w:rsid w:val="00794C23"/>
    <w:rsid w:val="00795E37"/>
    <w:rsid w:val="00795FBB"/>
    <w:rsid w:val="007A7FB6"/>
    <w:rsid w:val="007B0B13"/>
    <w:rsid w:val="007C3C21"/>
    <w:rsid w:val="007C60FE"/>
    <w:rsid w:val="007C69B0"/>
    <w:rsid w:val="007C6B9C"/>
    <w:rsid w:val="00813BBC"/>
    <w:rsid w:val="00817DB1"/>
    <w:rsid w:val="00821D04"/>
    <w:rsid w:val="00831BD6"/>
    <w:rsid w:val="00834A61"/>
    <w:rsid w:val="00841CF8"/>
    <w:rsid w:val="00856A17"/>
    <w:rsid w:val="00864DDB"/>
    <w:rsid w:val="0088247B"/>
    <w:rsid w:val="00893C08"/>
    <w:rsid w:val="008B7330"/>
    <w:rsid w:val="008C0C7B"/>
    <w:rsid w:val="008C7A2C"/>
    <w:rsid w:val="008E6A4F"/>
    <w:rsid w:val="008F363F"/>
    <w:rsid w:val="008F6ABC"/>
    <w:rsid w:val="008F6DFB"/>
    <w:rsid w:val="00905A71"/>
    <w:rsid w:val="009062F3"/>
    <w:rsid w:val="009075F2"/>
    <w:rsid w:val="00916A5D"/>
    <w:rsid w:val="009347FA"/>
    <w:rsid w:val="009366D0"/>
    <w:rsid w:val="009376AB"/>
    <w:rsid w:val="00943C6F"/>
    <w:rsid w:val="00975FFE"/>
    <w:rsid w:val="009B4294"/>
    <w:rsid w:val="009C0B34"/>
    <w:rsid w:val="009C1F6F"/>
    <w:rsid w:val="009D0030"/>
    <w:rsid w:val="009E06BA"/>
    <w:rsid w:val="009E0975"/>
    <w:rsid w:val="009E0A13"/>
    <w:rsid w:val="009E44D0"/>
    <w:rsid w:val="009F767D"/>
    <w:rsid w:val="00A236F3"/>
    <w:rsid w:val="00A4186C"/>
    <w:rsid w:val="00A435FD"/>
    <w:rsid w:val="00A516BF"/>
    <w:rsid w:val="00A860C0"/>
    <w:rsid w:val="00AD1CD2"/>
    <w:rsid w:val="00AD5FEA"/>
    <w:rsid w:val="00AE200C"/>
    <w:rsid w:val="00AE3C9E"/>
    <w:rsid w:val="00AF4B2B"/>
    <w:rsid w:val="00AF7E9F"/>
    <w:rsid w:val="00B168A3"/>
    <w:rsid w:val="00B44FCF"/>
    <w:rsid w:val="00B5748E"/>
    <w:rsid w:val="00B64F46"/>
    <w:rsid w:val="00B843C6"/>
    <w:rsid w:val="00B90444"/>
    <w:rsid w:val="00B9369A"/>
    <w:rsid w:val="00BA4CD2"/>
    <w:rsid w:val="00BE1477"/>
    <w:rsid w:val="00BF2691"/>
    <w:rsid w:val="00BF4E56"/>
    <w:rsid w:val="00C14175"/>
    <w:rsid w:val="00C24CF9"/>
    <w:rsid w:val="00C412EC"/>
    <w:rsid w:val="00C45C8F"/>
    <w:rsid w:val="00C5018C"/>
    <w:rsid w:val="00C71269"/>
    <w:rsid w:val="00C7165F"/>
    <w:rsid w:val="00C747D8"/>
    <w:rsid w:val="00C8754C"/>
    <w:rsid w:val="00CA043D"/>
    <w:rsid w:val="00CB3031"/>
    <w:rsid w:val="00CE1780"/>
    <w:rsid w:val="00CE4A72"/>
    <w:rsid w:val="00CF625A"/>
    <w:rsid w:val="00D0149A"/>
    <w:rsid w:val="00D07A41"/>
    <w:rsid w:val="00D129D0"/>
    <w:rsid w:val="00D15DEE"/>
    <w:rsid w:val="00D16E05"/>
    <w:rsid w:val="00D22599"/>
    <w:rsid w:val="00D4564D"/>
    <w:rsid w:val="00D46F63"/>
    <w:rsid w:val="00D47749"/>
    <w:rsid w:val="00D50DF8"/>
    <w:rsid w:val="00D5372F"/>
    <w:rsid w:val="00D639C0"/>
    <w:rsid w:val="00D662C8"/>
    <w:rsid w:val="00D76231"/>
    <w:rsid w:val="00D834BB"/>
    <w:rsid w:val="00D8377F"/>
    <w:rsid w:val="00D87357"/>
    <w:rsid w:val="00D9253F"/>
    <w:rsid w:val="00D952FC"/>
    <w:rsid w:val="00DB68FA"/>
    <w:rsid w:val="00DC2E13"/>
    <w:rsid w:val="00DD616A"/>
    <w:rsid w:val="00DE55FE"/>
    <w:rsid w:val="00DF03DD"/>
    <w:rsid w:val="00E042F1"/>
    <w:rsid w:val="00E207B3"/>
    <w:rsid w:val="00E33257"/>
    <w:rsid w:val="00E356C5"/>
    <w:rsid w:val="00E4173E"/>
    <w:rsid w:val="00E7069B"/>
    <w:rsid w:val="00E7278D"/>
    <w:rsid w:val="00E90BE2"/>
    <w:rsid w:val="00E92951"/>
    <w:rsid w:val="00EA7BC5"/>
    <w:rsid w:val="00ED46EF"/>
    <w:rsid w:val="00ED6DA1"/>
    <w:rsid w:val="00EE2154"/>
    <w:rsid w:val="00EE7BD4"/>
    <w:rsid w:val="00EF5499"/>
    <w:rsid w:val="00F20CC2"/>
    <w:rsid w:val="00F31CBA"/>
    <w:rsid w:val="00F36256"/>
    <w:rsid w:val="00F52C42"/>
    <w:rsid w:val="00F53BC3"/>
    <w:rsid w:val="00F80360"/>
    <w:rsid w:val="00F92E76"/>
    <w:rsid w:val="00F92F3C"/>
    <w:rsid w:val="00F97860"/>
    <w:rsid w:val="00FA7442"/>
    <w:rsid w:val="00FA77C5"/>
    <w:rsid w:val="00FB3F20"/>
    <w:rsid w:val="00FC5501"/>
    <w:rsid w:val="00FD7954"/>
    <w:rsid w:val="00F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59139F0B-F537-4719-8CBE-58BAE1F3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0FE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10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0FE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04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4B7"/>
    <w:rPr>
      <w:color w:val="808080"/>
    </w:rPr>
  </w:style>
  <w:style w:type="table" w:styleId="TableGrid">
    <w:name w:val="Table Grid"/>
    <w:basedOn w:val="TableNormal"/>
    <w:uiPriority w:val="59"/>
    <w:rsid w:val="0093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1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01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35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31FA6A-3E4E-4FDE-88CD-A3036B344D1D}"/>
</file>

<file path=customXml/itemProps2.xml><?xml version="1.0" encoding="utf-8"?>
<ds:datastoreItem xmlns:ds="http://schemas.openxmlformats.org/officeDocument/2006/customXml" ds:itemID="{EB2873DD-4E6C-4165-8A27-4C60F5841EA8}"/>
</file>

<file path=customXml/itemProps3.xml><?xml version="1.0" encoding="utf-8"?>
<ds:datastoreItem xmlns:ds="http://schemas.openxmlformats.org/officeDocument/2006/customXml" ds:itemID="{4032DB83-518A-4E4C-8DDE-B6B61C72E48A}"/>
</file>

<file path=customXml/itemProps4.xml><?xml version="1.0" encoding="utf-8"?>
<ds:datastoreItem xmlns:ds="http://schemas.openxmlformats.org/officeDocument/2006/customXml" ds:itemID="{1996D20B-3F2F-483A-AB59-CD409632D9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8.6 problèmes de portefeuille</dc:title>
  <dc:creator>Daigle, Nicholas    (ASD-W)</dc:creator>
  <cp:lastModifiedBy>Farnsworth, Ashley    (ASD-W)</cp:lastModifiedBy>
  <cp:revision>2</cp:revision>
  <cp:lastPrinted>2015-09-08T17:16:00Z</cp:lastPrinted>
  <dcterms:created xsi:type="dcterms:W3CDTF">2017-09-20T20:26:00Z</dcterms:created>
  <dcterms:modified xsi:type="dcterms:W3CDTF">2017-09-20T20:26:00Z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