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51" w:rsidRDefault="00D96A51" w:rsidP="00D96A51">
      <w:pPr>
        <w:rPr>
          <w:b/>
        </w:rPr>
      </w:pPr>
      <w:r w:rsidRPr="00C86E94">
        <w:rPr>
          <w:b/>
        </w:rPr>
        <w:t>Individual &amp; Family Dynamics 120</w:t>
      </w:r>
    </w:p>
    <w:p w:rsidR="00C86E94" w:rsidRPr="00C86E94" w:rsidRDefault="00C86E94" w:rsidP="00D96A51">
      <w:pPr>
        <w:rPr>
          <w:b/>
        </w:rPr>
      </w:pPr>
      <w:r>
        <w:rPr>
          <w:b/>
        </w:rPr>
        <w:t>April 20-24</w:t>
      </w:r>
    </w:p>
    <w:p w:rsidR="00D96A51" w:rsidRDefault="00D96A51" w:rsidP="00D96A51">
      <w:r>
        <w:t xml:space="preserve">I have been missing you and missing this last semester at FHS.  What crazy times we live. This is one of those significant times, you will tell your children and grandchildren </w:t>
      </w:r>
      <w:proofErr w:type="gramStart"/>
      <w:r>
        <w:t>about</w:t>
      </w:r>
      <w:proofErr w:type="gramEnd"/>
      <w:r>
        <w:t>.    What will you say?  Some of you have been working though this whole thing, as essential employees in grocery stores, Walmart, Tim Hortons or other fast food restaurants or as cleaning staff.  Many of you have picked up the slack at home looking after younger siblings while your parents navigate the demands of working online with young children.  Some have learned a new skill, cooking, sewing, painting, or creating trend-worthy tic-</w:t>
      </w:r>
      <w:proofErr w:type="spellStart"/>
      <w:r>
        <w:t>toks</w:t>
      </w:r>
      <w:proofErr w:type="spellEnd"/>
      <w:r>
        <w:t xml:space="preserve">.   You are all amazing.  </w:t>
      </w:r>
    </w:p>
    <w:p w:rsidR="00D96A51" w:rsidRDefault="00D96A51" w:rsidP="00D96A51">
      <w:r w:rsidRPr="00CF25D7">
        <w:rPr>
          <w:b/>
        </w:rPr>
        <w:t>First things First</w:t>
      </w:r>
      <w:r>
        <w:t>…. If any of you know of an FHS student who may be in our class or not who do not have access to a computer or internet to do schoolwork, could you please send me a private email (</w:t>
      </w:r>
      <w:hyperlink r:id="rId6" w:history="1">
        <w:r w:rsidRPr="00F41370">
          <w:rPr>
            <w:rStyle w:val="Hyperlink"/>
          </w:rPr>
          <w:t>pamela.hatheway@nbed.nb.ca</w:t>
        </w:r>
      </w:hyperlink>
      <w:r>
        <w:t>.)</w:t>
      </w:r>
    </w:p>
    <w:p w:rsidR="00D96A51" w:rsidRDefault="00D96A51" w:rsidP="00D96A51">
      <w:r>
        <w:t xml:space="preserve">The teachers are encouraging students to do the requirements for a credit for courses, which is to complete and submit course material.  I am offering that for this class.  If you </w:t>
      </w:r>
      <w:proofErr w:type="gramStart"/>
      <w:r>
        <w:t>don’t</w:t>
      </w:r>
      <w:proofErr w:type="gramEnd"/>
      <w:r>
        <w:t xml:space="preserve"> know what I am talking about, </w:t>
      </w:r>
      <w:r w:rsidRPr="00B907E2">
        <w:rPr>
          <w:b/>
          <w:i/>
        </w:rPr>
        <w:t>please refer to Mr. Thomas’s email to parents available on the FHS website</w:t>
      </w:r>
      <w:r>
        <w:t xml:space="preserve">. </w:t>
      </w:r>
    </w:p>
    <w:p w:rsidR="00C86E94" w:rsidRDefault="00D96A51" w:rsidP="00D96A51">
      <w:r>
        <w:t xml:space="preserve">I am uploading a Power Point.  You can read over the information.  Much of it is review. </w:t>
      </w:r>
      <w:r w:rsidR="00C86E94">
        <w:t xml:space="preserve"> Unfortunately, t</w:t>
      </w:r>
      <w:bookmarkStart w:id="0" w:name="_GoBack"/>
      <w:bookmarkEnd w:id="0"/>
      <w:r w:rsidR="00C86E94">
        <w:t xml:space="preserve">he statistics are old because our last government cut funding to long form national census.  The new information </w:t>
      </w:r>
      <w:proofErr w:type="gramStart"/>
      <w:r w:rsidR="00C86E94">
        <w:t>hasn’t</w:t>
      </w:r>
      <w:proofErr w:type="gramEnd"/>
      <w:r w:rsidR="00C86E94">
        <w:t xml:space="preserve"> been made publically available.  </w:t>
      </w:r>
    </w:p>
    <w:p w:rsidR="00D96A51" w:rsidRDefault="00D96A51" w:rsidP="00D96A51">
      <w:r>
        <w:t xml:space="preserve">The last slide, however, has a movie embedded that you can watch and answer the following questions.  Make sure your answers are more than one sentence.  You should have a good paragraph for most of these questions.  </w:t>
      </w:r>
    </w:p>
    <w:p w:rsidR="00C86E94" w:rsidRDefault="00C86E94" w:rsidP="00D96A51"/>
    <w:p w:rsidR="00D96A51" w:rsidRDefault="00D96A51" w:rsidP="00D96A51"/>
    <w:p w:rsidR="00D96A51" w:rsidRDefault="00D96A51" w:rsidP="00D96A51">
      <w:pPr>
        <w:tabs>
          <w:tab w:val="left" w:leader="underscore" w:pos="5760"/>
        </w:tabs>
        <w:spacing w:after="0" w:line="240" w:lineRule="auto"/>
        <w:jc w:val="center"/>
        <w:rPr>
          <w:rFonts w:ascii="Arial Rounded MT Bold" w:hAnsi="Arial Rounded MT Bold"/>
          <w:sz w:val="34"/>
        </w:rPr>
      </w:pPr>
      <w:r w:rsidRPr="00FA1E81">
        <w:rPr>
          <w:rFonts w:ascii="Arial Rounded MT Bold" w:hAnsi="Arial Rounded MT Bold"/>
          <w:sz w:val="34"/>
        </w:rPr>
        <w:t>Beyond the Nuclear Family</w:t>
      </w:r>
    </w:p>
    <w:p w:rsidR="00D96A51" w:rsidRDefault="00D96A51" w:rsidP="00D96A51">
      <w:pPr>
        <w:tabs>
          <w:tab w:val="left" w:leader="underscore" w:pos="5760"/>
        </w:tabs>
        <w:spacing w:after="0" w:line="240" w:lineRule="auto"/>
        <w:jc w:val="center"/>
        <w:rPr>
          <w:rFonts w:ascii="Arial Rounded MT Bold" w:hAnsi="Arial Rounded MT Bold"/>
          <w:sz w:val="24"/>
        </w:rPr>
      </w:pPr>
    </w:p>
    <w:p w:rsidR="00D96A51" w:rsidRPr="00302273" w:rsidRDefault="00D96A51" w:rsidP="00D96A51">
      <w:pPr>
        <w:tabs>
          <w:tab w:val="left" w:pos="432"/>
          <w:tab w:val="left" w:leader="underscore" w:pos="5760"/>
        </w:tabs>
        <w:spacing w:after="0" w:line="360" w:lineRule="auto"/>
        <w:rPr>
          <w:rFonts w:cstheme="minorHAnsi"/>
          <w:sz w:val="24"/>
          <w:szCs w:val="24"/>
        </w:rPr>
      </w:pPr>
      <w:r w:rsidRPr="00302273">
        <w:rPr>
          <w:rFonts w:cstheme="minorHAnsi"/>
          <w:sz w:val="24"/>
          <w:szCs w:val="24"/>
        </w:rPr>
        <w:t>1.</w:t>
      </w:r>
      <w:r w:rsidRPr="00302273">
        <w:rPr>
          <w:rFonts w:cstheme="minorHAnsi"/>
          <w:sz w:val="24"/>
          <w:szCs w:val="24"/>
        </w:rPr>
        <w:tab/>
        <w:t xml:space="preserve">What definition of “family” </w:t>
      </w:r>
      <w:proofErr w:type="gramStart"/>
      <w:r w:rsidRPr="00302273">
        <w:rPr>
          <w:rFonts w:cstheme="minorHAnsi"/>
          <w:sz w:val="24"/>
          <w:szCs w:val="24"/>
        </w:rPr>
        <w:t>is suggested</w:t>
      </w:r>
      <w:proofErr w:type="gramEnd"/>
      <w:r w:rsidRPr="00302273">
        <w:rPr>
          <w:rFonts w:cstheme="minorHAnsi"/>
          <w:sz w:val="24"/>
          <w:szCs w:val="24"/>
        </w:rPr>
        <w:t xml:space="preserve"> in the program?</w:t>
      </w:r>
    </w:p>
    <w:p w:rsidR="00D96A51" w:rsidRPr="00302273" w:rsidRDefault="00D96A51" w:rsidP="00D96A51">
      <w:pPr>
        <w:tabs>
          <w:tab w:val="left" w:pos="432"/>
          <w:tab w:val="left" w:leader="underscore" w:pos="10368"/>
        </w:tabs>
        <w:spacing w:after="0" w:line="360" w:lineRule="auto"/>
        <w:rPr>
          <w:rFonts w:cstheme="minorHAnsi"/>
          <w:sz w:val="24"/>
          <w:szCs w:val="24"/>
        </w:rPr>
      </w:pPr>
      <w:r w:rsidRPr="00302273">
        <w:rPr>
          <w:rFonts w:cstheme="minorHAnsi"/>
          <w:sz w:val="24"/>
          <w:szCs w:val="24"/>
        </w:rPr>
        <w:t>2.</w:t>
      </w:r>
      <w:r w:rsidRPr="00302273">
        <w:rPr>
          <w:rFonts w:cstheme="minorHAnsi"/>
          <w:sz w:val="24"/>
          <w:szCs w:val="24"/>
        </w:rPr>
        <w:tab/>
        <w:t>Why is it difficult to provide a set definition for the ‘family’?</w:t>
      </w:r>
    </w:p>
    <w:p w:rsidR="00D96A51" w:rsidRPr="00302273" w:rsidRDefault="00D96A51" w:rsidP="00D96A51">
      <w:pPr>
        <w:tabs>
          <w:tab w:val="left" w:pos="432"/>
          <w:tab w:val="left" w:leader="underscore" w:pos="10368"/>
        </w:tabs>
        <w:spacing w:after="0" w:line="360" w:lineRule="auto"/>
        <w:rPr>
          <w:rFonts w:cstheme="minorHAnsi"/>
          <w:sz w:val="24"/>
          <w:szCs w:val="24"/>
        </w:rPr>
      </w:pPr>
      <w:r w:rsidRPr="00302273">
        <w:rPr>
          <w:rFonts w:cstheme="minorHAnsi"/>
          <w:sz w:val="24"/>
          <w:szCs w:val="24"/>
        </w:rPr>
        <w:t>3.</w:t>
      </w:r>
      <w:r w:rsidRPr="00302273">
        <w:rPr>
          <w:rFonts w:cstheme="minorHAnsi"/>
          <w:sz w:val="24"/>
          <w:szCs w:val="24"/>
        </w:rPr>
        <w:tab/>
        <w:t>What was the stereotypical version of the family in the 1950s and 1960s?</w:t>
      </w:r>
    </w:p>
    <w:p w:rsidR="00D96A51" w:rsidRPr="00302273" w:rsidRDefault="00D96A51" w:rsidP="00D96A51">
      <w:pPr>
        <w:tabs>
          <w:tab w:val="left" w:pos="432"/>
          <w:tab w:val="left" w:leader="underscore" w:pos="10368"/>
        </w:tabs>
        <w:spacing w:after="0" w:line="360" w:lineRule="auto"/>
        <w:rPr>
          <w:rFonts w:cstheme="minorHAnsi"/>
          <w:sz w:val="24"/>
          <w:szCs w:val="24"/>
        </w:rPr>
      </w:pPr>
      <w:r w:rsidRPr="00302273">
        <w:rPr>
          <w:rFonts w:cstheme="minorHAnsi"/>
          <w:sz w:val="24"/>
          <w:szCs w:val="24"/>
        </w:rPr>
        <w:t>4.</w:t>
      </w:r>
      <w:r w:rsidRPr="00302273">
        <w:rPr>
          <w:rFonts w:cstheme="minorHAnsi"/>
          <w:sz w:val="24"/>
          <w:szCs w:val="24"/>
        </w:rPr>
        <w:tab/>
        <w:t xml:space="preserve">How did the feminist movement </w:t>
      </w:r>
      <w:proofErr w:type="gramStart"/>
      <w:r w:rsidRPr="00302273">
        <w:rPr>
          <w:rFonts w:cstheme="minorHAnsi"/>
          <w:sz w:val="24"/>
          <w:szCs w:val="24"/>
        </w:rPr>
        <w:t>impact on</w:t>
      </w:r>
      <w:proofErr w:type="gramEnd"/>
      <w:r w:rsidRPr="00302273">
        <w:rPr>
          <w:rFonts w:cstheme="minorHAnsi"/>
          <w:sz w:val="24"/>
          <w:szCs w:val="24"/>
        </w:rPr>
        <w:t xml:space="preserve"> family roles?</w:t>
      </w:r>
    </w:p>
    <w:p w:rsidR="00D96A51" w:rsidRPr="00302273" w:rsidRDefault="00D96A51" w:rsidP="00D96A51">
      <w:pPr>
        <w:tabs>
          <w:tab w:val="left" w:pos="432"/>
          <w:tab w:val="left" w:leader="underscore" w:pos="10368"/>
        </w:tabs>
        <w:spacing w:after="0" w:line="360" w:lineRule="auto"/>
        <w:rPr>
          <w:rFonts w:cstheme="minorHAnsi"/>
          <w:sz w:val="24"/>
          <w:szCs w:val="24"/>
        </w:rPr>
      </w:pPr>
      <w:r w:rsidRPr="00302273">
        <w:rPr>
          <w:rFonts w:cstheme="minorHAnsi"/>
          <w:sz w:val="24"/>
          <w:szCs w:val="24"/>
        </w:rPr>
        <w:t>5.</w:t>
      </w:r>
      <w:r w:rsidRPr="00302273">
        <w:rPr>
          <w:rFonts w:cstheme="minorHAnsi"/>
          <w:sz w:val="24"/>
          <w:szCs w:val="24"/>
        </w:rPr>
        <w:tab/>
        <w:t>What influence did birth control have on family structure and size?</w:t>
      </w:r>
    </w:p>
    <w:p w:rsidR="00D96A51" w:rsidRPr="00302273" w:rsidRDefault="00D96A51" w:rsidP="00D96A51">
      <w:pPr>
        <w:tabs>
          <w:tab w:val="left" w:pos="432"/>
          <w:tab w:val="left" w:leader="underscore" w:pos="10368"/>
        </w:tabs>
        <w:spacing w:after="0" w:line="360" w:lineRule="auto"/>
        <w:rPr>
          <w:rFonts w:cstheme="minorHAnsi"/>
          <w:sz w:val="24"/>
          <w:szCs w:val="24"/>
        </w:rPr>
      </w:pPr>
      <w:r w:rsidRPr="00302273">
        <w:rPr>
          <w:rFonts w:cstheme="minorHAnsi"/>
          <w:sz w:val="24"/>
          <w:szCs w:val="24"/>
        </w:rPr>
        <w:t>6.</w:t>
      </w:r>
      <w:r w:rsidRPr="00302273">
        <w:rPr>
          <w:rFonts w:cstheme="minorHAnsi"/>
          <w:sz w:val="24"/>
          <w:szCs w:val="24"/>
        </w:rPr>
        <w:tab/>
        <w:t>How has increased access to education and employment affected women’s attitudes to ‘family’?</w:t>
      </w:r>
    </w:p>
    <w:p w:rsidR="00D96A51" w:rsidRPr="00302273" w:rsidRDefault="00D96A51" w:rsidP="00D96A51">
      <w:pPr>
        <w:tabs>
          <w:tab w:val="left" w:pos="432"/>
          <w:tab w:val="left" w:leader="underscore" w:pos="10368"/>
        </w:tabs>
        <w:spacing w:after="240" w:line="240" w:lineRule="auto"/>
        <w:rPr>
          <w:rFonts w:cstheme="minorHAnsi"/>
          <w:sz w:val="24"/>
          <w:szCs w:val="24"/>
        </w:rPr>
      </w:pPr>
      <w:r w:rsidRPr="00302273">
        <w:rPr>
          <w:rFonts w:cstheme="minorHAnsi"/>
          <w:sz w:val="24"/>
          <w:szCs w:val="24"/>
        </w:rPr>
        <w:t>7.</w:t>
      </w:r>
      <w:r w:rsidRPr="00302273">
        <w:rPr>
          <w:rFonts w:cstheme="minorHAnsi"/>
          <w:sz w:val="24"/>
          <w:szCs w:val="24"/>
        </w:rPr>
        <w:tab/>
        <w:t>Reproductive technology such as IVF (</w:t>
      </w:r>
      <w:proofErr w:type="spellStart"/>
      <w:r w:rsidRPr="00302273">
        <w:rPr>
          <w:rFonts w:cstheme="minorHAnsi"/>
          <w:sz w:val="24"/>
          <w:szCs w:val="24"/>
        </w:rPr>
        <w:t>invitro</w:t>
      </w:r>
      <w:proofErr w:type="spellEnd"/>
      <w:r w:rsidRPr="00302273">
        <w:rPr>
          <w:rFonts w:cstheme="minorHAnsi"/>
          <w:sz w:val="24"/>
          <w:szCs w:val="24"/>
        </w:rPr>
        <w:t>-fertilization) has resulted in some ethical questions about ‘family’. What are some of the issues raised?</w:t>
      </w:r>
    </w:p>
    <w:p w:rsidR="00D96A51" w:rsidRPr="00302273" w:rsidRDefault="00D96A51" w:rsidP="00D96A51">
      <w:pPr>
        <w:tabs>
          <w:tab w:val="left" w:pos="432"/>
          <w:tab w:val="left" w:leader="underscore" w:pos="10368"/>
        </w:tabs>
        <w:spacing w:after="240" w:line="240" w:lineRule="auto"/>
        <w:rPr>
          <w:rFonts w:cstheme="minorHAnsi"/>
          <w:sz w:val="24"/>
          <w:szCs w:val="24"/>
        </w:rPr>
      </w:pPr>
      <w:r w:rsidRPr="00302273">
        <w:rPr>
          <w:rFonts w:cstheme="minorHAnsi"/>
          <w:sz w:val="24"/>
          <w:szCs w:val="24"/>
        </w:rPr>
        <w:lastRenderedPageBreak/>
        <w:t>8.</w:t>
      </w:r>
      <w:r w:rsidRPr="00302273">
        <w:rPr>
          <w:rFonts w:cstheme="minorHAnsi"/>
          <w:sz w:val="24"/>
          <w:szCs w:val="24"/>
        </w:rPr>
        <w:tab/>
        <w:t>List some of the suggestions made in the program of what family in the future may look like.</w:t>
      </w:r>
    </w:p>
    <w:p w:rsidR="00D96A51" w:rsidRPr="00302273" w:rsidRDefault="00D96A51" w:rsidP="00D96A51">
      <w:pPr>
        <w:tabs>
          <w:tab w:val="left" w:pos="432"/>
          <w:tab w:val="left" w:leader="underscore" w:pos="10368"/>
        </w:tabs>
        <w:spacing w:after="240" w:line="240" w:lineRule="auto"/>
        <w:rPr>
          <w:rFonts w:cstheme="minorHAnsi"/>
          <w:sz w:val="24"/>
          <w:szCs w:val="24"/>
        </w:rPr>
      </w:pPr>
      <w:r w:rsidRPr="00302273">
        <w:rPr>
          <w:rFonts w:cstheme="minorHAnsi"/>
          <w:sz w:val="24"/>
          <w:szCs w:val="24"/>
        </w:rPr>
        <w:t>9.</w:t>
      </w:r>
      <w:r w:rsidRPr="00302273">
        <w:rPr>
          <w:rFonts w:cstheme="minorHAnsi"/>
          <w:sz w:val="24"/>
          <w:szCs w:val="24"/>
        </w:rPr>
        <w:tab/>
        <w:t>What fami</w:t>
      </w:r>
      <w:r>
        <w:rPr>
          <w:rFonts w:cstheme="minorHAnsi"/>
          <w:sz w:val="24"/>
          <w:szCs w:val="24"/>
        </w:rPr>
        <w:t xml:space="preserve">ly forms </w:t>
      </w:r>
      <w:proofErr w:type="gramStart"/>
      <w:r>
        <w:rPr>
          <w:rFonts w:cstheme="minorHAnsi"/>
          <w:sz w:val="24"/>
          <w:szCs w:val="24"/>
        </w:rPr>
        <w:t>have been</w:t>
      </w:r>
      <w:r w:rsidRPr="00302273">
        <w:rPr>
          <w:rFonts w:cstheme="minorHAnsi"/>
          <w:sz w:val="24"/>
          <w:szCs w:val="24"/>
        </w:rPr>
        <w:t xml:space="preserve"> stigmatized</w:t>
      </w:r>
      <w:proofErr w:type="gramEnd"/>
      <w:r w:rsidRPr="00302273">
        <w:rPr>
          <w:rFonts w:cstheme="minorHAnsi"/>
          <w:sz w:val="24"/>
          <w:szCs w:val="24"/>
        </w:rPr>
        <w:t xml:space="preserve"> by society, but are now becoming increasingly accepted?</w:t>
      </w:r>
    </w:p>
    <w:p w:rsidR="00D96A51" w:rsidRPr="00302273" w:rsidRDefault="00D96A51" w:rsidP="00D96A51">
      <w:pPr>
        <w:tabs>
          <w:tab w:val="left" w:pos="432"/>
          <w:tab w:val="left" w:leader="underscore" w:pos="10368"/>
        </w:tabs>
        <w:spacing w:after="240" w:line="240" w:lineRule="auto"/>
        <w:rPr>
          <w:rFonts w:cstheme="minorHAnsi"/>
          <w:sz w:val="24"/>
          <w:szCs w:val="24"/>
        </w:rPr>
      </w:pPr>
      <w:r w:rsidRPr="00302273">
        <w:rPr>
          <w:rFonts w:cstheme="minorHAnsi"/>
          <w:sz w:val="24"/>
          <w:szCs w:val="24"/>
        </w:rPr>
        <w:t>10.</w:t>
      </w:r>
      <w:r w:rsidRPr="00302273">
        <w:rPr>
          <w:rFonts w:cstheme="minorHAnsi"/>
          <w:sz w:val="24"/>
          <w:szCs w:val="24"/>
        </w:rPr>
        <w:tab/>
        <w:t>What is meant by the comment that the ‘core meaning of the family hasn’t changed?</w:t>
      </w:r>
    </w:p>
    <w:p w:rsidR="00D96A51" w:rsidRPr="00302273" w:rsidRDefault="00D96A51" w:rsidP="00D96A51">
      <w:pPr>
        <w:tabs>
          <w:tab w:val="left" w:pos="759"/>
          <w:tab w:val="left" w:leader="underscore" w:pos="10368"/>
        </w:tabs>
        <w:spacing w:after="0" w:line="360" w:lineRule="auto"/>
        <w:rPr>
          <w:rFonts w:cstheme="minorHAnsi"/>
          <w:sz w:val="24"/>
          <w:szCs w:val="24"/>
        </w:rPr>
      </w:pPr>
      <w:r w:rsidRPr="00302273">
        <w:rPr>
          <w:rFonts w:cstheme="minorHAnsi"/>
          <w:sz w:val="24"/>
          <w:szCs w:val="24"/>
        </w:rPr>
        <w:tab/>
      </w:r>
      <w:r>
        <w:rPr>
          <w:rFonts w:cstheme="minorHAnsi"/>
          <w:sz w:val="24"/>
          <w:szCs w:val="24"/>
        </w:rPr>
        <w:tab/>
      </w:r>
    </w:p>
    <w:p w:rsidR="00D96A51" w:rsidRPr="00302273" w:rsidRDefault="00D96A51" w:rsidP="00D96A51">
      <w:pPr>
        <w:tabs>
          <w:tab w:val="left" w:pos="432"/>
          <w:tab w:val="left" w:leader="underscore" w:pos="10368"/>
        </w:tabs>
        <w:spacing w:after="240" w:line="240" w:lineRule="auto"/>
        <w:rPr>
          <w:rFonts w:cstheme="minorHAnsi"/>
          <w:sz w:val="24"/>
          <w:szCs w:val="24"/>
        </w:rPr>
      </w:pPr>
    </w:p>
    <w:p w:rsidR="005710AF" w:rsidRDefault="00C86E94"/>
    <w:sectPr w:rsidR="005710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E94" w:rsidRDefault="00C86E94" w:rsidP="00C86E94">
      <w:pPr>
        <w:spacing w:after="0" w:line="240" w:lineRule="auto"/>
      </w:pPr>
      <w:r>
        <w:separator/>
      </w:r>
    </w:p>
  </w:endnote>
  <w:endnote w:type="continuationSeparator" w:id="0">
    <w:p w:rsidR="00C86E94" w:rsidRDefault="00C86E94" w:rsidP="00C86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E94" w:rsidRDefault="00C86E94" w:rsidP="00C86E94">
      <w:pPr>
        <w:spacing w:after="0" w:line="240" w:lineRule="auto"/>
      </w:pPr>
      <w:r>
        <w:separator/>
      </w:r>
    </w:p>
  </w:footnote>
  <w:footnote w:type="continuationSeparator" w:id="0">
    <w:p w:rsidR="00C86E94" w:rsidRDefault="00C86E94" w:rsidP="00C86E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51"/>
    <w:rsid w:val="002438B0"/>
    <w:rsid w:val="0028623D"/>
    <w:rsid w:val="00C14AF2"/>
    <w:rsid w:val="00C86E94"/>
    <w:rsid w:val="00D96A51"/>
    <w:rsid w:val="00FD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8093A"/>
  <w15:chartTrackingRefBased/>
  <w15:docId w15:val="{99915F8A-E4B9-4296-8B0D-7BB8B6B9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A51"/>
    <w:rPr>
      <w:color w:val="0563C1" w:themeColor="hyperlink"/>
      <w:u w:val="single"/>
    </w:rPr>
  </w:style>
  <w:style w:type="paragraph" w:styleId="Header">
    <w:name w:val="header"/>
    <w:basedOn w:val="Normal"/>
    <w:link w:val="HeaderChar"/>
    <w:uiPriority w:val="99"/>
    <w:unhideWhenUsed/>
    <w:rsid w:val="00C86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E94"/>
  </w:style>
  <w:style w:type="paragraph" w:styleId="Footer">
    <w:name w:val="footer"/>
    <w:basedOn w:val="Normal"/>
    <w:link w:val="FooterChar"/>
    <w:uiPriority w:val="99"/>
    <w:unhideWhenUsed/>
    <w:rsid w:val="00C86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mela.hatheway@nbed.nb.ca"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4BA1669898C84A9D0A7CD88DD86DEE" ma:contentTypeVersion="7" ma:contentTypeDescription="Create a new document." ma:contentTypeScope="" ma:versionID="c3bc4c656b89b926000d545e7200fcba">
  <xsd:schema xmlns:xsd="http://www.w3.org/2001/XMLSchema" xmlns:xs="http://www.w3.org/2001/XMLSchema" xmlns:p="http://schemas.microsoft.com/office/2006/metadata/properties" xmlns:ns1="http://schemas.microsoft.com/sharepoint/v3" xmlns:ns2="3c924a6b-2f35-4917-a7f8-b3e917a78ebf" targetNamespace="http://schemas.microsoft.com/office/2006/metadata/properties" ma:root="true" ma:fieldsID="7f94b65606a0d36bb6a04bca121ff855" ns1:_="" ns2:_="">
    <xsd:import namespace="http://schemas.microsoft.com/sharepoint/v3"/>
    <xsd:import namespace="3c924a6b-2f35-4917-a7f8-b3e917a78eb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3c924a6b-2f35-4917-a7f8-b3e917a78ebf">55</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3DCD08-92D6-4DF7-AD7E-76783A765D44}"/>
</file>

<file path=customXml/itemProps2.xml><?xml version="1.0" encoding="utf-8"?>
<ds:datastoreItem xmlns:ds="http://schemas.openxmlformats.org/officeDocument/2006/customXml" ds:itemID="{FCF71FFA-F92B-444F-A17F-5C693D194EBF}"/>
</file>

<file path=customXml/itemProps3.xml><?xml version="1.0" encoding="utf-8"?>
<ds:datastoreItem xmlns:ds="http://schemas.openxmlformats.org/officeDocument/2006/customXml" ds:itemID="{CBD9608D-9F3E-4C68-AA4E-AE27B266589A}"/>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Hatheway, Pamela     (ASD-W)</dc:creator>
  <cp:keywords/>
  <dc:description/>
  <cp:lastModifiedBy>Hatheway, Pamela     (ASD-W)</cp:lastModifiedBy>
  <cp:revision>2</cp:revision>
  <dcterms:created xsi:type="dcterms:W3CDTF">2020-04-22T17:12:00Z</dcterms:created>
  <dcterms:modified xsi:type="dcterms:W3CDTF">2020-04-22T17:12:00Z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0x010100C54BA1669898C84A9D0A7CD88DD86DEE</vt:lpwstr>
  </property>
</Properties>
</file>