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B8" w:rsidRPr="00681DDD" w:rsidRDefault="007B74B8" w:rsidP="00082C22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8DF67BA" wp14:editId="6D9B19C4">
            <wp:extent cx="1784332" cy="485775"/>
            <wp:effectExtent l="0" t="0" r="6985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34" cy="5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C22">
        <w:rPr>
          <w:rFonts w:ascii="Times New Roman" w:hAnsi="Times New Roman" w:cs="Times New Roman"/>
          <w:b/>
          <w:sz w:val="32"/>
        </w:rPr>
        <w:t>Gibson-Neill Memorial Elementary School</w:t>
      </w:r>
    </w:p>
    <w:p w:rsidR="00D41FE4" w:rsidRPr="000C73F0" w:rsidRDefault="00082C22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67 </w:t>
      </w:r>
      <w:proofErr w:type="spellStart"/>
      <w:r>
        <w:rPr>
          <w:rFonts w:ascii="Times New Roman" w:hAnsi="Times New Roman" w:cs="Times New Roman"/>
          <w:b/>
          <w:sz w:val="32"/>
        </w:rPr>
        <w:t>Wyngate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Drive, Fredericton, NB E3A 6G1</w:t>
      </w:r>
    </w:p>
    <w:p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:rsidR="00D41FE4" w:rsidRPr="00082C22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C22">
        <w:rPr>
          <w:rFonts w:ascii="Times New Roman" w:hAnsi="Times New Roman" w:cs="Times New Roman"/>
          <w:b/>
          <w:sz w:val="32"/>
        </w:rPr>
        <w:t>Date</w:t>
      </w:r>
      <w:r w:rsidR="00681DDD" w:rsidRPr="00082C22">
        <w:rPr>
          <w:rFonts w:ascii="Times New Roman" w:hAnsi="Times New Roman" w:cs="Times New Roman"/>
          <w:b/>
          <w:sz w:val="32"/>
        </w:rPr>
        <w:t xml:space="preserve">: </w:t>
      </w:r>
      <w:r w:rsidR="002A2ECA">
        <w:rPr>
          <w:rFonts w:ascii="Times New Roman" w:hAnsi="Times New Roman" w:cs="Times New Roman"/>
          <w:b/>
          <w:sz w:val="32"/>
        </w:rPr>
        <w:t>February 1</w:t>
      </w:r>
      <w:r w:rsidR="002A2ECA" w:rsidRPr="002A2ECA">
        <w:rPr>
          <w:rFonts w:ascii="Times New Roman" w:hAnsi="Times New Roman" w:cs="Times New Roman"/>
          <w:b/>
          <w:sz w:val="32"/>
          <w:vertAlign w:val="superscript"/>
        </w:rPr>
        <w:t>st</w:t>
      </w:r>
      <w:r w:rsidR="002A2ECA">
        <w:rPr>
          <w:rFonts w:ascii="Times New Roman" w:hAnsi="Times New Roman" w:cs="Times New Roman"/>
          <w:b/>
          <w:sz w:val="32"/>
        </w:rPr>
        <w:t>, 2018</w:t>
      </w:r>
      <w:r w:rsidR="00681DDD" w:rsidRPr="00082C22">
        <w:rPr>
          <w:rFonts w:ascii="Times New Roman" w:hAnsi="Times New Roman" w:cs="Times New Roman"/>
          <w:b/>
          <w:sz w:val="32"/>
        </w:rPr>
        <w:tab/>
        <w:t xml:space="preserve">Time: </w:t>
      </w:r>
      <w:r w:rsidR="00082C22">
        <w:rPr>
          <w:rFonts w:ascii="Times New Roman" w:hAnsi="Times New Roman" w:cs="Times New Roman"/>
          <w:b/>
          <w:sz w:val="32"/>
        </w:rPr>
        <w:t>6:30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C22">
        <w:rPr>
          <w:rFonts w:ascii="Times New Roman" w:hAnsi="Times New Roman" w:cs="Times New Roman"/>
          <w:b/>
          <w:sz w:val="32"/>
        </w:rPr>
        <w:t>Location</w:t>
      </w:r>
      <w:r w:rsidR="00906573">
        <w:rPr>
          <w:rFonts w:ascii="Times New Roman" w:hAnsi="Times New Roman" w:cs="Times New Roman"/>
          <w:b/>
          <w:sz w:val="32"/>
        </w:rPr>
        <w:t>: The 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:rsidTr="000C73F0">
        <w:tc>
          <w:tcPr>
            <w:tcW w:w="5035" w:type="dxa"/>
          </w:tcPr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:rsidR="000C73F0" w:rsidRDefault="00CC0BCB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Crummey</w:t>
            </w:r>
            <w:proofErr w:type="spellEnd"/>
          </w:p>
          <w:p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__________, Vice Chair</w:t>
            </w:r>
          </w:p>
          <w:p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__________, Teacher Rep.</w:t>
            </w:r>
          </w:p>
          <w:p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__________, Student Rep.</w:t>
            </w:r>
          </w:p>
          <w:p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082C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0A50" w:rsidRDefault="003C0A5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Ryan Gregg</w:t>
            </w:r>
          </w:p>
          <w:p w:rsidR="007E2563" w:rsidRDefault="007E256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Maryanne Bourgeois</w:t>
            </w:r>
          </w:p>
          <w:p w:rsidR="00870B39" w:rsidRDefault="00870B3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Theriault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VP</w:t>
            </w:r>
          </w:p>
          <w:p w:rsidR="00870B39" w:rsidRDefault="00870B3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Julie Holt - VP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0C73F0" w:rsidRDefault="00CC0BCB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Lauren Rogers</w:t>
            </w:r>
          </w:p>
          <w:p w:rsidR="00B25737" w:rsidRDefault="00B2573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Nancy Wilkins-Ketch</w:t>
            </w:r>
          </w:p>
          <w:p w:rsidR="009076C5" w:rsidRDefault="009076C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Heidi Hoyt</w:t>
            </w:r>
          </w:p>
          <w:p w:rsidR="009076C5" w:rsidRDefault="009076C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Mike Mazerolle</w:t>
            </w:r>
          </w:p>
          <w:p w:rsidR="00B25737" w:rsidRDefault="00B2573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0C73F0" w:rsidRDefault="00082C22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Sherry Norton Graham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__________, DEC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C0A50">
        <w:rPr>
          <w:rFonts w:ascii="Times New Roman" w:hAnsi="Times New Roman" w:cs="Times New Roman"/>
          <w:b/>
          <w:sz w:val="24"/>
        </w:rPr>
        <w:t xml:space="preserve"> </w:t>
      </w:r>
      <w:r w:rsidR="00CC0BCB">
        <w:rPr>
          <w:rFonts w:ascii="Times New Roman" w:hAnsi="Times New Roman" w:cs="Times New Roman"/>
          <w:b/>
          <w:sz w:val="24"/>
        </w:rPr>
        <w:t xml:space="preserve">Joe </w:t>
      </w:r>
      <w:proofErr w:type="spellStart"/>
      <w:r w:rsidR="00CC0BCB">
        <w:rPr>
          <w:rFonts w:ascii="Times New Roman" w:hAnsi="Times New Roman" w:cs="Times New Roman"/>
          <w:b/>
          <w:sz w:val="24"/>
        </w:rPr>
        <w:t>Crummey</w:t>
      </w:r>
      <w:proofErr w:type="spellEnd"/>
      <w:r w:rsidR="00CC0BCB">
        <w:rPr>
          <w:rFonts w:ascii="Times New Roman" w:hAnsi="Times New Roman" w:cs="Times New Roman"/>
          <w:b/>
          <w:sz w:val="24"/>
        </w:rPr>
        <w:t xml:space="preserve"> (acting Chairperson for tonight)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C0A50">
        <w:rPr>
          <w:rFonts w:ascii="Times New Roman" w:hAnsi="Times New Roman" w:cs="Times New Roman"/>
          <w:b/>
          <w:sz w:val="24"/>
        </w:rPr>
        <w:t xml:space="preserve"> </w:t>
      </w:r>
      <w:r w:rsidR="00040723">
        <w:rPr>
          <w:rFonts w:ascii="Times New Roman" w:hAnsi="Times New Roman" w:cs="Times New Roman"/>
          <w:b/>
          <w:sz w:val="24"/>
        </w:rPr>
        <w:t>1) Ryan Gregg 2) Maryanne Bourgeois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C73F0" w:rsidRDefault="00D444E7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carried</w:t>
      </w:r>
    </w:p>
    <w:p w:rsidR="002A2ECA" w:rsidRDefault="002A2ECA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ECA" w:rsidRDefault="002A2ECA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Business arising from previous minutes:</w:t>
      </w:r>
    </w:p>
    <w:p w:rsidR="00B25737" w:rsidRDefault="00B25737" w:rsidP="002A2ECA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Track - $20 000 from the Y Service Club; tender is going out in March. Marysville Y’</w:t>
      </w:r>
      <w:r w:rsidR="00040723">
        <w:rPr>
          <w:sz w:val="28"/>
          <w:szCs w:val="28"/>
        </w:rPr>
        <w:t xml:space="preserve">s Men and Women </w:t>
      </w:r>
      <w:r>
        <w:rPr>
          <w:sz w:val="28"/>
          <w:szCs w:val="28"/>
        </w:rPr>
        <w:t>- $500 donation.</w:t>
      </w:r>
      <w:r w:rsidR="00040723">
        <w:rPr>
          <w:sz w:val="28"/>
          <w:szCs w:val="28"/>
        </w:rPr>
        <w:t xml:space="preserve"> Grand opening when it is completed.</w:t>
      </w:r>
    </w:p>
    <w:p w:rsidR="002A2ECA" w:rsidRDefault="002A2ECA" w:rsidP="002A2ECA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D50067">
        <w:rPr>
          <w:sz w:val="28"/>
          <w:szCs w:val="28"/>
          <w:u w:val="single"/>
        </w:rPr>
        <w:t>Survey and Parent Meeting</w:t>
      </w:r>
      <w:r w:rsidR="00040723">
        <w:rPr>
          <w:sz w:val="28"/>
          <w:szCs w:val="28"/>
        </w:rPr>
        <w:t xml:space="preserve"> – had good results; meeting was held with some district people to plan the night</w:t>
      </w:r>
      <w:r w:rsidR="002A6DC0">
        <w:rPr>
          <w:sz w:val="28"/>
          <w:szCs w:val="28"/>
        </w:rPr>
        <w:t>. It will be on</w:t>
      </w:r>
      <w:r w:rsidR="00040723">
        <w:rPr>
          <w:sz w:val="28"/>
          <w:szCs w:val="28"/>
        </w:rPr>
        <w:t xml:space="preserve"> February 21</w:t>
      </w:r>
      <w:r w:rsidR="00040723" w:rsidRPr="00040723">
        <w:rPr>
          <w:sz w:val="28"/>
          <w:szCs w:val="28"/>
          <w:vertAlign w:val="superscript"/>
        </w:rPr>
        <w:t>st</w:t>
      </w:r>
      <w:r w:rsidR="00040723">
        <w:rPr>
          <w:sz w:val="28"/>
          <w:szCs w:val="28"/>
        </w:rPr>
        <w:t xml:space="preserve"> at 6:30pm; February 20</w:t>
      </w:r>
      <w:r w:rsidR="00040723" w:rsidRPr="00040723">
        <w:rPr>
          <w:sz w:val="28"/>
          <w:szCs w:val="28"/>
          <w:vertAlign w:val="superscript"/>
        </w:rPr>
        <w:t>th</w:t>
      </w:r>
      <w:r w:rsidR="00040723">
        <w:rPr>
          <w:sz w:val="28"/>
          <w:szCs w:val="28"/>
        </w:rPr>
        <w:t xml:space="preserve"> in the daytime if there is an interest (what time, babysitting services, etc.). Mark Nicholson –</w:t>
      </w:r>
      <w:r w:rsidR="00AB7B62">
        <w:rPr>
          <w:sz w:val="28"/>
          <w:szCs w:val="28"/>
        </w:rPr>
        <w:t xml:space="preserve"> I</w:t>
      </w:r>
      <w:r w:rsidR="00040723">
        <w:rPr>
          <w:sz w:val="28"/>
          <w:szCs w:val="28"/>
        </w:rPr>
        <w:t xml:space="preserve">ntervention </w:t>
      </w:r>
      <w:r w:rsidR="00AB7B62">
        <w:rPr>
          <w:sz w:val="28"/>
          <w:szCs w:val="28"/>
        </w:rPr>
        <w:t>Planning L</w:t>
      </w:r>
      <w:r w:rsidR="00040723">
        <w:rPr>
          <w:sz w:val="28"/>
          <w:szCs w:val="28"/>
        </w:rPr>
        <w:t>ead (difference between mean vs. bullying)</w:t>
      </w:r>
      <w:r w:rsidR="002A6DC0">
        <w:rPr>
          <w:sz w:val="28"/>
          <w:szCs w:val="28"/>
        </w:rPr>
        <w:t xml:space="preserve">; </w:t>
      </w:r>
      <w:r w:rsidR="00040723">
        <w:rPr>
          <w:sz w:val="28"/>
          <w:szCs w:val="28"/>
        </w:rPr>
        <w:t>School social worker</w:t>
      </w:r>
      <w:r w:rsidR="002A6DC0">
        <w:rPr>
          <w:sz w:val="28"/>
          <w:szCs w:val="28"/>
        </w:rPr>
        <w:t xml:space="preserve"> – what parents can do if their child comes home and says someone is bullying them; What does the school do – follow-through for what we do when students come in off the </w:t>
      </w:r>
      <w:r w:rsidR="002A6DC0">
        <w:rPr>
          <w:sz w:val="28"/>
          <w:szCs w:val="28"/>
        </w:rPr>
        <w:lastRenderedPageBreak/>
        <w:t>playground with a concern.</w:t>
      </w:r>
      <w:r w:rsidR="00D50067">
        <w:rPr>
          <w:sz w:val="28"/>
          <w:szCs w:val="28"/>
        </w:rPr>
        <w:t xml:space="preserve"> Guidance at GNMES created a video that teachers have shared with their students re: mean vs. bullying.</w:t>
      </w:r>
    </w:p>
    <w:p w:rsidR="009A023A" w:rsidRDefault="009A023A" w:rsidP="002A2ECA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SISTEMA – started in January. A few students have left the program for a variety of reasons. Those who have remained are enjoying it and receive their real violins in a few weeks. Next year it will b</w:t>
      </w:r>
      <w:r w:rsidR="00504637">
        <w:rPr>
          <w:sz w:val="28"/>
          <w:szCs w:val="28"/>
        </w:rPr>
        <w:t xml:space="preserve">e open for grades </w:t>
      </w:r>
      <w:r>
        <w:rPr>
          <w:sz w:val="28"/>
          <w:szCs w:val="28"/>
        </w:rPr>
        <w:t>1, 2 and 3.</w:t>
      </w:r>
      <w:r w:rsidR="00504637">
        <w:rPr>
          <w:sz w:val="28"/>
          <w:szCs w:val="28"/>
        </w:rPr>
        <w:t xml:space="preserve"> Bussing is also now in place.</w:t>
      </w:r>
    </w:p>
    <w:p w:rsidR="002A2ECA" w:rsidRPr="005C15B6" w:rsidRDefault="002A2ECA" w:rsidP="002A2ECA">
      <w:pPr>
        <w:pStyle w:val="ListParagraph"/>
        <w:spacing w:after="0" w:line="240" w:lineRule="auto"/>
        <w:rPr>
          <w:sz w:val="28"/>
          <w:szCs w:val="28"/>
        </w:rPr>
      </w:pPr>
    </w:p>
    <w:p w:rsidR="002A2ECA" w:rsidRPr="002A2ECA" w:rsidRDefault="002A2ECA" w:rsidP="002A2ECA">
      <w:pPr>
        <w:spacing w:after="0" w:line="240" w:lineRule="auto"/>
        <w:rPr>
          <w:sz w:val="28"/>
          <w:szCs w:val="28"/>
        </w:rPr>
      </w:pPr>
      <w:r w:rsidRPr="002A2ECA">
        <w:rPr>
          <w:sz w:val="28"/>
          <w:szCs w:val="28"/>
        </w:rPr>
        <w:t>New Business</w:t>
      </w:r>
    </w:p>
    <w:p w:rsidR="002A2ECA" w:rsidRDefault="002A2ECA" w:rsidP="002A2ECA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Grade 2 Assessments</w:t>
      </w:r>
      <w:r w:rsidR="00793C60">
        <w:rPr>
          <w:sz w:val="28"/>
          <w:szCs w:val="28"/>
        </w:rPr>
        <w:t xml:space="preserve"> – snapshot of how we did this year vs how we did last year. There was a -0.5% difference between last year and this year’s results. (70.6% - 2016-2017; 71.1% – 2015-2016). Teachers are working hard to maintain the 70% mark).</w:t>
      </w:r>
      <w:r w:rsidR="00594452">
        <w:rPr>
          <w:sz w:val="28"/>
          <w:szCs w:val="28"/>
        </w:rPr>
        <w:t xml:space="preserve"> </w:t>
      </w:r>
    </w:p>
    <w:p w:rsidR="00594452" w:rsidRDefault="00594452" w:rsidP="002A2ECA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 K – working on how we can bring them in before June; make the connections with the parents and children. EYE-DA – last year they provided intervention services opportunities to 50 children – only 5 parents brought their children. Trying to help the students to be more prepared for school. ELF tutors, EAs are tutoring, Resource teachers have groups – targeting the students who have lagging skills. Grade 2 received tutoring, it is now grade 1 – students take the 3:00 bus home.</w:t>
      </w:r>
      <w:r w:rsidR="00955E62">
        <w:rPr>
          <w:sz w:val="28"/>
          <w:szCs w:val="28"/>
        </w:rPr>
        <w:t xml:space="preserve"> Bee Me </w:t>
      </w:r>
      <w:proofErr w:type="spellStart"/>
      <w:r w:rsidR="00955E62">
        <w:rPr>
          <w:sz w:val="28"/>
          <w:szCs w:val="28"/>
        </w:rPr>
        <w:t>Kidz</w:t>
      </w:r>
      <w:proofErr w:type="spellEnd"/>
      <w:r w:rsidR="00955E62">
        <w:rPr>
          <w:sz w:val="28"/>
          <w:szCs w:val="28"/>
        </w:rPr>
        <w:t xml:space="preserve"> – organization in Saint John, only on Saturdays, for any family that wants to attend. Feed the families a huge breakfast each morning; the children are involved in a social/emotional program. Program is funded by 1 person who provides $1million. They hire EAs, D teachers or childcare workers who don’t mind working on a Saturday. There is a parenting component for those who want to attend, babysitting is provided if they choose to stay. </w:t>
      </w:r>
      <w:r w:rsidR="006611F9">
        <w:rPr>
          <w:sz w:val="28"/>
          <w:szCs w:val="28"/>
        </w:rPr>
        <w:t>It is run in 4 different schools in Saint John. There is one coordinator who looks after supplying all the materials needed to work with the kids.</w:t>
      </w:r>
      <w:r w:rsidR="006952FF">
        <w:rPr>
          <w:sz w:val="28"/>
          <w:szCs w:val="28"/>
        </w:rPr>
        <w:t xml:space="preserve"> It runs for 23 Saturdays out of the year.</w:t>
      </w:r>
      <w:r w:rsidR="006611F9">
        <w:rPr>
          <w:sz w:val="28"/>
          <w:szCs w:val="28"/>
        </w:rPr>
        <w:t xml:space="preserve"> A group (Sherry, Heather, and the Superintendent) is going to Saint John on Feb. 3</w:t>
      </w:r>
      <w:r w:rsidR="006611F9" w:rsidRPr="006611F9">
        <w:rPr>
          <w:sz w:val="28"/>
          <w:szCs w:val="28"/>
          <w:vertAlign w:val="superscript"/>
        </w:rPr>
        <w:t>rd</w:t>
      </w:r>
      <w:r w:rsidR="006611F9">
        <w:rPr>
          <w:sz w:val="28"/>
          <w:szCs w:val="28"/>
        </w:rPr>
        <w:t xml:space="preserve"> to meet with the organizers, see the program. It would cost around $250 000 to run the program for a year here.</w:t>
      </w:r>
      <w:r w:rsidR="008E4C26">
        <w:rPr>
          <w:sz w:val="28"/>
          <w:szCs w:val="28"/>
        </w:rPr>
        <w:t xml:space="preserve"> The goal is to have a program for September.</w:t>
      </w:r>
    </w:p>
    <w:p w:rsidR="002A2ECA" w:rsidRDefault="002A2ECA" w:rsidP="002A2ECA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School Survey (Grades 4/5)</w:t>
      </w:r>
      <w:r w:rsidR="00BC74B9">
        <w:rPr>
          <w:sz w:val="28"/>
          <w:szCs w:val="28"/>
        </w:rPr>
        <w:t xml:space="preserve"> – looked at the results in terms of comparison from the previous 2 years.</w:t>
      </w:r>
    </w:p>
    <w:p w:rsidR="002A2ECA" w:rsidRDefault="002A2ECA" w:rsidP="002A2ECA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PSST World</w:t>
      </w:r>
      <w:r w:rsidR="0091092E">
        <w:rPr>
          <w:sz w:val="28"/>
          <w:szCs w:val="28"/>
        </w:rPr>
        <w:t xml:space="preserve"> </w:t>
      </w:r>
      <w:r w:rsidR="007322E5">
        <w:rPr>
          <w:sz w:val="28"/>
          <w:szCs w:val="28"/>
        </w:rPr>
        <w:t>–</w:t>
      </w:r>
      <w:r w:rsidR="0091092E">
        <w:rPr>
          <w:sz w:val="28"/>
          <w:szCs w:val="28"/>
        </w:rPr>
        <w:t xml:space="preserve"> </w:t>
      </w:r>
      <w:r w:rsidR="007322E5">
        <w:rPr>
          <w:sz w:val="28"/>
          <w:szCs w:val="28"/>
        </w:rPr>
        <w:t>ASD-W has purchased this school safety &amp; communication program that goes live February 5</w:t>
      </w:r>
      <w:r w:rsidR="007322E5" w:rsidRPr="007322E5">
        <w:rPr>
          <w:sz w:val="28"/>
          <w:szCs w:val="28"/>
          <w:vertAlign w:val="superscript"/>
        </w:rPr>
        <w:t>th</w:t>
      </w:r>
      <w:r w:rsidR="007322E5">
        <w:rPr>
          <w:sz w:val="28"/>
          <w:szCs w:val="28"/>
        </w:rPr>
        <w:t xml:space="preserve">. Students will be able to make contact, anonymously, to the </w:t>
      </w:r>
      <w:hyperlink r:id="rId6" w:history="1">
        <w:r w:rsidR="007322E5" w:rsidRPr="00624448">
          <w:rPr>
            <w:rStyle w:val="Hyperlink"/>
            <w:sz w:val="28"/>
            <w:szCs w:val="28"/>
          </w:rPr>
          <w:t>www.psstworld.com</w:t>
        </w:r>
      </w:hyperlink>
      <w:r w:rsidR="007322E5">
        <w:rPr>
          <w:sz w:val="28"/>
          <w:szCs w:val="28"/>
        </w:rPr>
        <w:t xml:space="preserve"> website, to report situations where their safety is being compromised. District personnel will monitor the site and contact the school when there is a situation to be addressed. </w:t>
      </w:r>
    </w:p>
    <w:p w:rsidR="00ED4908" w:rsidRPr="000C73F0" w:rsidRDefault="00ED4908" w:rsidP="002A2EC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lastRenderedPageBreak/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1C4D9E">
        <w:rPr>
          <w:rFonts w:ascii="Times New Roman" w:hAnsi="Times New Roman" w:cs="Times New Roman"/>
          <w:b/>
          <w:sz w:val="24"/>
        </w:rPr>
        <w:t xml:space="preserve"> Last Thursday of every month</w:t>
      </w:r>
    </w:p>
    <w:p w:rsidR="001C4D9E" w:rsidRDefault="008160DA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1</w:t>
      </w:r>
      <w:r w:rsidRPr="008160DA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>, 2018</w:t>
      </w:r>
      <w:r w:rsidR="00B23726">
        <w:rPr>
          <w:rFonts w:ascii="Times New Roman" w:hAnsi="Times New Roman" w:cs="Times New Roman"/>
          <w:b/>
          <w:sz w:val="24"/>
        </w:rPr>
        <w:t xml:space="preserve"> – 6:30pm</w:t>
      </w:r>
      <w:r w:rsidR="00CD2068">
        <w:rPr>
          <w:rFonts w:ascii="Times New Roman" w:hAnsi="Times New Roman" w:cs="Times New Roman"/>
          <w:b/>
          <w:sz w:val="24"/>
        </w:rPr>
        <w:t xml:space="preserve"> </w:t>
      </w:r>
    </w:p>
    <w:p w:rsidR="001C4D9E" w:rsidRDefault="001C4D9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29</w:t>
      </w:r>
      <w:r w:rsidRPr="001C4D9E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, 2018</w:t>
      </w:r>
      <w:r w:rsidR="00B23726">
        <w:rPr>
          <w:rFonts w:ascii="Times New Roman" w:hAnsi="Times New Roman" w:cs="Times New Roman"/>
          <w:b/>
          <w:sz w:val="24"/>
        </w:rPr>
        <w:t xml:space="preserve"> – 6:30pm</w:t>
      </w:r>
    </w:p>
    <w:p w:rsidR="001C4D9E" w:rsidRDefault="001C4D9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26</w:t>
      </w:r>
      <w:r w:rsidRPr="001C4D9E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, 2018</w:t>
      </w:r>
      <w:r w:rsidR="00B23726">
        <w:rPr>
          <w:rFonts w:ascii="Times New Roman" w:hAnsi="Times New Roman" w:cs="Times New Roman"/>
          <w:b/>
          <w:sz w:val="24"/>
        </w:rPr>
        <w:t xml:space="preserve"> – 6:30pm</w:t>
      </w:r>
    </w:p>
    <w:p w:rsidR="001C4D9E" w:rsidRDefault="001C4D9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 31</w:t>
      </w:r>
      <w:r w:rsidRPr="001C4D9E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>, 2018</w:t>
      </w:r>
      <w:r w:rsidR="00B23726">
        <w:rPr>
          <w:rFonts w:ascii="Times New Roman" w:hAnsi="Times New Roman" w:cs="Times New Roman"/>
          <w:b/>
          <w:sz w:val="24"/>
        </w:rPr>
        <w:t xml:space="preserve"> – 6:30pm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C4D9E" w:rsidRDefault="001C4D9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C4D9E" w:rsidRDefault="001C4D9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2705A6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</w:t>
      </w:r>
      <w:r w:rsidR="00E77A48">
        <w:rPr>
          <w:rFonts w:ascii="Times New Roman" w:hAnsi="Times New Roman" w:cs="Times New Roman"/>
          <w:b/>
          <w:sz w:val="24"/>
        </w:rPr>
        <w:t xml:space="preserve">Joe </w:t>
      </w:r>
      <w:proofErr w:type="spellStart"/>
      <w:r w:rsidR="00E77A48">
        <w:rPr>
          <w:rFonts w:ascii="Times New Roman" w:hAnsi="Times New Roman" w:cs="Times New Roman"/>
          <w:b/>
          <w:sz w:val="24"/>
        </w:rPr>
        <w:t>Crummey</w:t>
      </w:r>
      <w:proofErr w:type="spellEnd"/>
      <w:r w:rsidR="00E77A48">
        <w:rPr>
          <w:rFonts w:ascii="Times New Roman" w:hAnsi="Times New Roman" w:cs="Times New Roman"/>
          <w:b/>
          <w:sz w:val="24"/>
        </w:rPr>
        <w:t xml:space="preserve"> (acting chair)</w:t>
      </w:r>
      <w:bookmarkStart w:id="0" w:name="_GoBack"/>
      <w:bookmarkEnd w:id="0"/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E77A48">
        <w:rPr>
          <w:rFonts w:ascii="Times New Roman" w:hAnsi="Times New Roman" w:cs="Times New Roman"/>
          <w:b/>
          <w:sz w:val="24"/>
          <w:u w:val="single"/>
        </w:rPr>
        <w:t>February 1, 2018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C73F0" w:rsidRDefault="003C7A24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_______Julie Holt - VP</w:t>
      </w:r>
      <w:r w:rsidR="000C73F0">
        <w:rPr>
          <w:rFonts w:ascii="Times New Roman" w:hAnsi="Times New Roman" w:cs="Times New Roman"/>
          <w:b/>
          <w:sz w:val="24"/>
        </w:rPr>
        <w:t>___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E77A48">
        <w:rPr>
          <w:rFonts w:ascii="Times New Roman" w:hAnsi="Times New Roman" w:cs="Times New Roman"/>
          <w:b/>
          <w:sz w:val="24"/>
          <w:u w:val="single"/>
        </w:rPr>
        <w:t>February 1, 2018</w:t>
      </w:r>
    </w:p>
    <w:p w:rsidR="000C73F0" w:rsidRDefault="003C7A24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taken by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  <w:t>Date</w:t>
      </w:r>
    </w:p>
    <w:p w:rsidR="000C73F0" w:rsidRP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12B"/>
    <w:multiLevelType w:val="hybridMultilevel"/>
    <w:tmpl w:val="EBE44B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11A2"/>
    <w:multiLevelType w:val="hybridMultilevel"/>
    <w:tmpl w:val="B5063C48"/>
    <w:lvl w:ilvl="0" w:tplc="E0DCE7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F6338A"/>
    <w:multiLevelType w:val="hybridMultilevel"/>
    <w:tmpl w:val="E09A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758B"/>
    <w:multiLevelType w:val="hybridMultilevel"/>
    <w:tmpl w:val="19BEF3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94312"/>
    <w:multiLevelType w:val="hybridMultilevel"/>
    <w:tmpl w:val="5AAA8A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40723"/>
    <w:rsid w:val="000415AA"/>
    <w:rsid w:val="00064283"/>
    <w:rsid w:val="00082C22"/>
    <w:rsid w:val="00085C2D"/>
    <w:rsid w:val="000B0937"/>
    <w:rsid w:val="000C73F0"/>
    <w:rsid w:val="000E2662"/>
    <w:rsid w:val="00195541"/>
    <w:rsid w:val="001C4D9E"/>
    <w:rsid w:val="002705A6"/>
    <w:rsid w:val="002A2ECA"/>
    <w:rsid w:val="002A5346"/>
    <w:rsid w:val="002A538A"/>
    <w:rsid w:val="002A6DC0"/>
    <w:rsid w:val="002C17A0"/>
    <w:rsid w:val="002C5C2A"/>
    <w:rsid w:val="002F49E3"/>
    <w:rsid w:val="00394B90"/>
    <w:rsid w:val="003967CA"/>
    <w:rsid w:val="003B05ED"/>
    <w:rsid w:val="003C0A50"/>
    <w:rsid w:val="003C7A24"/>
    <w:rsid w:val="00442B2F"/>
    <w:rsid w:val="00464099"/>
    <w:rsid w:val="00464A5D"/>
    <w:rsid w:val="004B73E6"/>
    <w:rsid w:val="004C7545"/>
    <w:rsid w:val="00504637"/>
    <w:rsid w:val="00510E93"/>
    <w:rsid w:val="00513187"/>
    <w:rsid w:val="00574102"/>
    <w:rsid w:val="00594452"/>
    <w:rsid w:val="005F372F"/>
    <w:rsid w:val="0060557F"/>
    <w:rsid w:val="006611F9"/>
    <w:rsid w:val="00681DDD"/>
    <w:rsid w:val="006952FF"/>
    <w:rsid w:val="00725979"/>
    <w:rsid w:val="007322E5"/>
    <w:rsid w:val="00757E68"/>
    <w:rsid w:val="00793C60"/>
    <w:rsid w:val="00795C66"/>
    <w:rsid w:val="007B74B8"/>
    <w:rsid w:val="007E1810"/>
    <w:rsid w:val="007E2563"/>
    <w:rsid w:val="008160DA"/>
    <w:rsid w:val="00870B39"/>
    <w:rsid w:val="008D27CF"/>
    <w:rsid w:val="008E4C26"/>
    <w:rsid w:val="00906573"/>
    <w:rsid w:val="009076C5"/>
    <w:rsid w:val="0091092E"/>
    <w:rsid w:val="00955E62"/>
    <w:rsid w:val="009A023A"/>
    <w:rsid w:val="009A286C"/>
    <w:rsid w:val="009A6E30"/>
    <w:rsid w:val="009C30CE"/>
    <w:rsid w:val="009E44F9"/>
    <w:rsid w:val="00A456A3"/>
    <w:rsid w:val="00A57642"/>
    <w:rsid w:val="00AB6221"/>
    <w:rsid w:val="00AB7B62"/>
    <w:rsid w:val="00AD793B"/>
    <w:rsid w:val="00B23726"/>
    <w:rsid w:val="00B25737"/>
    <w:rsid w:val="00B4088B"/>
    <w:rsid w:val="00BC74B9"/>
    <w:rsid w:val="00C352E1"/>
    <w:rsid w:val="00C37357"/>
    <w:rsid w:val="00C53019"/>
    <w:rsid w:val="00CC0BCB"/>
    <w:rsid w:val="00CD1CB3"/>
    <w:rsid w:val="00CD2068"/>
    <w:rsid w:val="00D22AB2"/>
    <w:rsid w:val="00D2424E"/>
    <w:rsid w:val="00D41FE4"/>
    <w:rsid w:val="00D444E7"/>
    <w:rsid w:val="00D50067"/>
    <w:rsid w:val="00D73E2E"/>
    <w:rsid w:val="00DD13F2"/>
    <w:rsid w:val="00DD4D73"/>
    <w:rsid w:val="00E0576D"/>
    <w:rsid w:val="00E450E7"/>
    <w:rsid w:val="00E51DE6"/>
    <w:rsid w:val="00E722B0"/>
    <w:rsid w:val="00E75453"/>
    <w:rsid w:val="00E77A48"/>
    <w:rsid w:val="00EC1802"/>
    <w:rsid w:val="00ED4908"/>
    <w:rsid w:val="00F33C9A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B55BE-7C78-4D91-B05C-448FD69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stworld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CBE77B-3B83-4705-8975-59E4779460DD}"/>
</file>

<file path=customXml/itemProps2.xml><?xml version="1.0" encoding="utf-8"?>
<ds:datastoreItem xmlns:ds="http://schemas.openxmlformats.org/officeDocument/2006/customXml" ds:itemID="{769E03D2-43FD-49D2-AFA7-8C7FAA625473}"/>
</file>

<file path=customXml/itemProps3.xml><?xml version="1.0" encoding="utf-8"?>
<ds:datastoreItem xmlns:ds="http://schemas.openxmlformats.org/officeDocument/2006/customXml" ds:itemID="{276E6040-63BD-47A4-A31A-1B54C88DC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Holt, Julie (ASD-W)</cp:lastModifiedBy>
  <cp:revision>24</cp:revision>
  <dcterms:created xsi:type="dcterms:W3CDTF">2018-01-30T20:29:00Z</dcterms:created>
  <dcterms:modified xsi:type="dcterms:W3CDTF">2018-02-01T23:47:00Z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0x010100F2A1E1E4D320C749A22EC3F91FD053D600F084766FC738CF4CB5FCEBB26547478A</vt:lpwstr>
  </property>
</Properties>
</file>