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A7" w:rsidRPr="006E074F" w:rsidRDefault="0051081A" w:rsidP="009B55A7">
      <w:pPr>
        <w:rPr>
          <w:rFonts w:ascii="Bookman Old Style" w:hAnsi="Bookman Old Style"/>
          <w:sz w:val="24"/>
          <w:szCs w:val="24"/>
        </w:rPr>
      </w:pPr>
      <w:r w:rsidRPr="006E074F">
        <w:rPr>
          <w:rFonts w:ascii="Bookman Old Style" w:hAnsi="Bookman Old Style"/>
          <w:sz w:val="24"/>
          <w:szCs w:val="24"/>
        </w:rPr>
        <w:t>One of the</w:t>
      </w:r>
      <w:r w:rsidR="009212CD" w:rsidRPr="006E074F">
        <w:rPr>
          <w:rFonts w:ascii="Bookman Old Style" w:hAnsi="Bookman Old Style"/>
          <w:sz w:val="24"/>
          <w:szCs w:val="24"/>
        </w:rPr>
        <w:t xml:space="preserve"> most important senses is our sight</w:t>
      </w:r>
      <w:r w:rsidRPr="006E074F">
        <w:rPr>
          <w:rFonts w:ascii="Bookman Old Style" w:hAnsi="Bookman Old Style"/>
          <w:sz w:val="24"/>
          <w:szCs w:val="24"/>
        </w:rPr>
        <w:t>.  Having good eye</w:t>
      </w:r>
      <w:r w:rsidR="009212CD" w:rsidRPr="006E074F">
        <w:rPr>
          <w:rFonts w:ascii="Bookman Old Style" w:hAnsi="Bookman Old Style"/>
          <w:sz w:val="24"/>
          <w:szCs w:val="24"/>
        </w:rPr>
        <w:t xml:space="preserve">sight </w:t>
      </w:r>
      <w:r w:rsidR="00A810A7" w:rsidRPr="006E074F">
        <w:rPr>
          <w:rFonts w:ascii="Bookman Old Style" w:hAnsi="Bookman Old Style"/>
          <w:sz w:val="24"/>
          <w:szCs w:val="24"/>
        </w:rPr>
        <w:t xml:space="preserve">contributes to </w:t>
      </w:r>
      <w:r w:rsidR="00DE7A54" w:rsidRPr="006E074F">
        <w:rPr>
          <w:rFonts w:ascii="Bookman Old Style" w:hAnsi="Bookman Old Style"/>
          <w:sz w:val="24"/>
          <w:szCs w:val="24"/>
        </w:rPr>
        <w:t xml:space="preserve">our overall sense of </w:t>
      </w:r>
      <w:r w:rsidR="00322599" w:rsidRPr="006E074F">
        <w:rPr>
          <w:rFonts w:ascii="Bookman Old Style" w:hAnsi="Bookman Old Style"/>
          <w:sz w:val="24"/>
          <w:szCs w:val="24"/>
        </w:rPr>
        <w:t>well bei</w:t>
      </w:r>
      <w:r w:rsidR="009212CD" w:rsidRPr="006E074F">
        <w:rPr>
          <w:rFonts w:ascii="Bookman Old Style" w:hAnsi="Bookman Old Style"/>
          <w:sz w:val="24"/>
          <w:szCs w:val="24"/>
        </w:rPr>
        <w:t xml:space="preserve">ng and is an important </w:t>
      </w:r>
      <w:r w:rsidR="00A810A7" w:rsidRPr="006E074F">
        <w:rPr>
          <w:rFonts w:ascii="Bookman Old Style" w:hAnsi="Bookman Old Style"/>
          <w:sz w:val="24"/>
          <w:szCs w:val="24"/>
        </w:rPr>
        <w:t xml:space="preserve">factor in achieving </w:t>
      </w:r>
      <w:r w:rsidR="009212CD" w:rsidRPr="006E074F">
        <w:rPr>
          <w:rFonts w:ascii="Bookman Old Style" w:hAnsi="Bookman Old Style"/>
          <w:sz w:val="24"/>
          <w:szCs w:val="24"/>
        </w:rPr>
        <w:t xml:space="preserve">success </w:t>
      </w:r>
      <w:r w:rsidR="00A810A7" w:rsidRPr="006E074F">
        <w:rPr>
          <w:rFonts w:ascii="Bookman Old Style" w:hAnsi="Bookman Old Style"/>
          <w:sz w:val="24"/>
          <w:szCs w:val="24"/>
        </w:rPr>
        <w:t xml:space="preserve">at </w:t>
      </w:r>
      <w:r w:rsidR="00DE7A54" w:rsidRPr="006E074F">
        <w:rPr>
          <w:rFonts w:ascii="Bookman Old Style" w:hAnsi="Bookman Old Style"/>
          <w:sz w:val="24"/>
          <w:szCs w:val="24"/>
        </w:rPr>
        <w:t xml:space="preserve">work, home and </w:t>
      </w:r>
      <w:r w:rsidR="00A810A7" w:rsidRPr="006E074F">
        <w:rPr>
          <w:rFonts w:ascii="Bookman Old Style" w:hAnsi="Bookman Old Style"/>
          <w:sz w:val="24"/>
          <w:szCs w:val="24"/>
        </w:rPr>
        <w:t>school.</w:t>
      </w:r>
    </w:p>
    <w:p w:rsidR="003D5082" w:rsidRPr="006E074F" w:rsidRDefault="003D5082" w:rsidP="003D5082">
      <w:pPr>
        <w:rPr>
          <w:rFonts w:ascii="Bookman Old Style" w:hAnsi="Bookman Old Style"/>
          <w:sz w:val="24"/>
          <w:szCs w:val="24"/>
        </w:rPr>
      </w:pPr>
    </w:p>
    <w:p w:rsidR="003D5082" w:rsidRPr="006E074F" w:rsidRDefault="00A810A7" w:rsidP="003D5082">
      <w:p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>Tips for good eye health:</w:t>
      </w:r>
    </w:p>
    <w:p w:rsidR="00A810A7" w:rsidRPr="006E074F" w:rsidRDefault="00A810A7" w:rsidP="00A810A7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 xml:space="preserve">Eat a healthy, well-balanced diet.  </w:t>
      </w:r>
      <w:r w:rsidR="00DE7A54" w:rsidRPr="006E074F">
        <w:rPr>
          <w:rFonts w:ascii="Bookman Old Style" w:hAnsi="Bookman Old Style"/>
          <w:sz w:val="24"/>
          <w:szCs w:val="24"/>
        </w:rPr>
        <w:t>Eating</w:t>
      </w:r>
      <w:r w:rsidRPr="006E074F">
        <w:rPr>
          <w:rFonts w:ascii="Bookman Old Style" w:hAnsi="Bookman Old Style"/>
          <w:sz w:val="24"/>
          <w:szCs w:val="24"/>
        </w:rPr>
        <w:t xml:space="preserve"> a diet rich in antioxidants and Vitamin C (like fruits, nuts and vegetables)</w:t>
      </w:r>
      <w:r w:rsidR="00DE7A54" w:rsidRPr="006E074F">
        <w:rPr>
          <w:rFonts w:ascii="Bookman Old Style" w:hAnsi="Bookman Old Style"/>
          <w:sz w:val="24"/>
          <w:szCs w:val="24"/>
        </w:rPr>
        <w:t xml:space="preserve"> contributes to good </w:t>
      </w:r>
      <w:r w:rsidRPr="006E074F">
        <w:rPr>
          <w:rFonts w:ascii="Bookman Old Style" w:hAnsi="Bookman Old Style"/>
          <w:sz w:val="24"/>
          <w:szCs w:val="24"/>
        </w:rPr>
        <w:t>eye health.</w:t>
      </w:r>
    </w:p>
    <w:p w:rsidR="00A810A7" w:rsidRPr="006E074F" w:rsidRDefault="00A810A7" w:rsidP="00A810A7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>Get regular eye exams.</w:t>
      </w:r>
      <w:r w:rsidRPr="006E074F">
        <w:rPr>
          <w:rFonts w:ascii="Bookman Old Style" w:hAnsi="Bookman Old Style"/>
          <w:sz w:val="24"/>
          <w:szCs w:val="24"/>
        </w:rPr>
        <w:t xml:space="preserve">  Eye examinations are recommen</w:t>
      </w:r>
      <w:r w:rsidR="0051081A" w:rsidRPr="006E074F">
        <w:rPr>
          <w:rFonts w:ascii="Bookman Old Style" w:hAnsi="Bookman Old Style"/>
          <w:sz w:val="24"/>
          <w:szCs w:val="24"/>
        </w:rPr>
        <w:t>ded every two years; sooner if any vision changes are noticed or if there is an injury to the eye(s).</w:t>
      </w:r>
    </w:p>
    <w:p w:rsidR="0051081A" w:rsidRPr="006E074F" w:rsidRDefault="0051081A" w:rsidP="00A810A7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 xml:space="preserve">Limit Screen time.  </w:t>
      </w:r>
      <w:r w:rsidRPr="006E074F">
        <w:rPr>
          <w:rFonts w:ascii="Bookman Old Style" w:hAnsi="Bookman Old Style"/>
          <w:sz w:val="24"/>
          <w:szCs w:val="24"/>
        </w:rPr>
        <w:t xml:space="preserve">Screen time is hard on the eyes.  For better eye health, limit screen time to less than 2 hours per day.  </w:t>
      </w:r>
    </w:p>
    <w:p w:rsidR="0051081A" w:rsidRPr="006E074F" w:rsidRDefault="0051081A" w:rsidP="00A810A7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 xml:space="preserve">Take 20.  </w:t>
      </w:r>
      <w:r w:rsidR="00DE7A54" w:rsidRPr="006E074F">
        <w:rPr>
          <w:rFonts w:ascii="Bookman Old Style" w:hAnsi="Bookman Old Style"/>
          <w:sz w:val="24"/>
          <w:szCs w:val="24"/>
        </w:rPr>
        <w:t>T</w:t>
      </w:r>
      <w:r w:rsidRPr="006E074F">
        <w:rPr>
          <w:rFonts w:ascii="Bookman Old Style" w:hAnsi="Bookman Old Style"/>
          <w:sz w:val="24"/>
          <w:szCs w:val="24"/>
        </w:rPr>
        <w:t>ake a 20 second “eye break” from your computer screen by focusing on something 20 feet away</w:t>
      </w:r>
      <w:r w:rsidR="00DE7A54" w:rsidRPr="006E074F">
        <w:rPr>
          <w:rFonts w:ascii="Bookman Old Style" w:hAnsi="Bookman Old Style"/>
          <w:sz w:val="24"/>
          <w:szCs w:val="24"/>
        </w:rPr>
        <w:t xml:space="preserve"> every 20 minutes</w:t>
      </w:r>
      <w:r w:rsidRPr="006E074F">
        <w:rPr>
          <w:rFonts w:ascii="Bookman Old Style" w:hAnsi="Bookman Old Style"/>
          <w:sz w:val="24"/>
          <w:szCs w:val="24"/>
        </w:rPr>
        <w:t>.</w:t>
      </w:r>
    </w:p>
    <w:p w:rsidR="0051081A" w:rsidRPr="006E074F" w:rsidRDefault="0051081A" w:rsidP="00A810A7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 xml:space="preserve">Exercise Regularly.  </w:t>
      </w:r>
      <w:r w:rsidRPr="006E074F">
        <w:rPr>
          <w:rFonts w:ascii="Bookman Old Style" w:hAnsi="Bookman Old Style"/>
          <w:sz w:val="24"/>
          <w:szCs w:val="24"/>
        </w:rPr>
        <w:t>Exercise improves blood circulation and oxygen flow to the eyes.  For good eye health, exe</w:t>
      </w:r>
      <w:r w:rsidR="00D47E86" w:rsidRPr="006E074F">
        <w:rPr>
          <w:rFonts w:ascii="Bookman Old Style" w:hAnsi="Bookman Old Style"/>
          <w:sz w:val="24"/>
          <w:szCs w:val="24"/>
        </w:rPr>
        <w:t>rcise at least 60 minutes a day.</w:t>
      </w:r>
    </w:p>
    <w:p w:rsidR="0051081A" w:rsidRPr="006E074F" w:rsidRDefault="0051081A" w:rsidP="00A810A7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>Get enough sleep.</w:t>
      </w:r>
      <w:r w:rsidRPr="006E074F">
        <w:rPr>
          <w:rFonts w:ascii="Bookman Old Style" w:hAnsi="Bookman Old Style"/>
          <w:sz w:val="24"/>
          <w:szCs w:val="24"/>
        </w:rPr>
        <w:t xml:space="preserve">  Getting adequate amounts of sleep at night </w:t>
      </w:r>
      <w:r w:rsidR="001806B4" w:rsidRPr="006E074F">
        <w:rPr>
          <w:rFonts w:ascii="Bookman Old Style" w:hAnsi="Bookman Old Style"/>
          <w:sz w:val="24"/>
          <w:szCs w:val="24"/>
        </w:rPr>
        <w:t xml:space="preserve">maintains </w:t>
      </w:r>
      <w:r w:rsidRPr="006E074F">
        <w:rPr>
          <w:rFonts w:ascii="Bookman Old Style" w:hAnsi="Bookman Old Style"/>
          <w:sz w:val="24"/>
          <w:szCs w:val="24"/>
        </w:rPr>
        <w:t>eye health.</w:t>
      </w:r>
      <w:r w:rsidR="00DE7A54" w:rsidRPr="006E074F">
        <w:rPr>
          <w:rFonts w:ascii="Bookman Old Style" w:hAnsi="Bookman Old Style"/>
          <w:sz w:val="24"/>
          <w:szCs w:val="24"/>
        </w:rPr>
        <w:t xml:space="preserve">  Health Canada recommends 9-11 hour of sleep at night for children ages 5-13 and 8-10 hours of sleep for youth 14-17.</w:t>
      </w:r>
    </w:p>
    <w:p w:rsidR="003D5082" w:rsidRPr="006E074F" w:rsidRDefault="00D47E86" w:rsidP="003D5082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>Protect your eyes.</w:t>
      </w:r>
      <w:r w:rsidRPr="006E074F">
        <w:rPr>
          <w:rFonts w:ascii="Bookman Old Style" w:hAnsi="Bookman Old Style"/>
          <w:sz w:val="24"/>
          <w:szCs w:val="24"/>
        </w:rPr>
        <w:t xml:space="preserve">  Wear protective eyewear when doing </w:t>
      </w:r>
      <w:r w:rsidR="00111F7C" w:rsidRPr="006E074F">
        <w:rPr>
          <w:rFonts w:ascii="Bookman Old Style" w:hAnsi="Bookman Old Style"/>
          <w:sz w:val="24"/>
          <w:szCs w:val="24"/>
        </w:rPr>
        <w:t>at-</w:t>
      </w:r>
      <w:r w:rsidRPr="006E074F">
        <w:rPr>
          <w:rFonts w:ascii="Bookman Old Style" w:hAnsi="Bookman Old Style"/>
          <w:sz w:val="24"/>
          <w:szCs w:val="24"/>
        </w:rPr>
        <w:t>risk activities</w:t>
      </w:r>
      <w:r w:rsidR="00111F7C" w:rsidRPr="006E074F">
        <w:rPr>
          <w:rFonts w:ascii="Bookman Old Style" w:hAnsi="Bookman Old Style"/>
          <w:sz w:val="24"/>
          <w:szCs w:val="24"/>
        </w:rPr>
        <w:t xml:space="preserve">.  Wear Sunglasses to </w:t>
      </w:r>
      <w:r w:rsidRPr="006E074F">
        <w:rPr>
          <w:rFonts w:ascii="Bookman Old Style" w:hAnsi="Bookman Old Style"/>
          <w:sz w:val="24"/>
          <w:szCs w:val="24"/>
        </w:rPr>
        <w:t xml:space="preserve">protect eyes from the sun’s </w:t>
      </w:r>
      <w:r w:rsidR="001806B4" w:rsidRPr="006E074F">
        <w:rPr>
          <w:rFonts w:ascii="Bookman Old Style" w:hAnsi="Bookman Old Style"/>
          <w:sz w:val="24"/>
          <w:szCs w:val="24"/>
        </w:rPr>
        <w:t xml:space="preserve">harmful </w:t>
      </w:r>
      <w:r w:rsidRPr="006E074F">
        <w:rPr>
          <w:rFonts w:ascii="Bookman Old Style" w:hAnsi="Bookman Old Style"/>
          <w:sz w:val="24"/>
          <w:szCs w:val="24"/>
        </w:rPr>
        <w:t xml:space="preserve">ultraviolet rays.  When purchasing </w:t>
      </w:r>
      <w:r w:rsidR="000C1DCE" w:rsidRPr="006E074F">
        <w:rPr>
          <w:rFonts w:ascii="Bookman Old Style" w:hAnsi="Bookman Old Style"/>
          <w:sz w:val="24"/>
          <w:szCs w:val="24"/>
        </w:rPr>
        <w:t>sunglasses, look for lenses</w:t>
      </w:r>
      <w:r w:rsidRPr="006E074F">
        <w:rPr>
          <w:rFonts w:ascii="Bookman Old Style" w:hAnsi="Bookman Old Style"/>
          <w:sz w:val="24"/>
          <w:szCs w:val="24"/>
        </w:rPr>
        <w:t xml:space="preserve"> that block out 99-100% of both UVA and UVB radiation.</w:t>
      </w:r>
    </w:p>
    <w:p w:rsidR="003D5082" w:rsidRPr="006E074F" w:rsidRDefault="003D5082" w:rsidP="003D5082">
      <w:pPr>
        <w:rPr>
          <w:rFonts w:ascii="Bookman Old Style" w:hAnsi="Bookman Old Style"/>
          <w:sz w:val="24"/>
          <w:szCs w:val="24"/>
        </w:rPr>
      </w:pPr>
    </w:p>
    <w:p w:rsidR="00583790" w:rsidRPr="006E074F" w:rsidRDefault="00583790" w:rsidP="00DD29A2">
      <w:pPr>
        <w:rPr>
          <w:rFonts w:ascii="Bookman Old Style" w:hAnsi="Bookman Old Style"/>
          <w:b/>
          <w:sz w:val="24"/>
          <w:szCs w:val="24"/>
        </w:rPr>
      </w:pPr>
      <w:r w:rsidRPr="006E074F">
        <w:rPr>
          <w:rFonts w:ascii="Bookman Old Style" w:hAnsi="Bookman Old Style"/>
          <w:b/>
          <w:sz w:val="24"/>
          <w:szCs w:val="24"/>
        </w:rPr>
        <w:t>For Parents</w:t>
      </w:r>
    </w:p>
    <w:p w:rsidR="004850C5" w:rsidRPr="006E074F" w:rsidRDefault="004850C5" w:rsidP="004850C5">
      <w:pPr>
        <w:spacing w:after="200" w:line="276" w:lineRule="auto"/>
        <w:rPr>
          <w:rFonts w:ascii="Bookman Old Style" w:eastAsiaTheme="minorHAnsi" w:hAnsi="Bookman Old Style"/>
          <w:sz w:val="24"/>
          <w:szCs w:val="24"/>
          <w:lang w:val="en-CA"/>
        </w:rPr>
      </w:pPr>
      <w:r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For some families, lack of insurance can be a barrier to obtaining an early eye exam for their children.  For those who lack private insurance coverage, there is a provincial dental and vision plan for children (18 years of age and younger) of lower-income families called the </w:t>
      </w:r>
      <w:r w:rsidRPr="006E074F">
        <w:rPr>
          <w:rFonts w:ascii="Bookman Old Style" w:eastAsiaTheme="minorHAnsi" w:hAnsi="Bookman Old Style"/>
          <w:b/>
          <w:sz w:val="24"/>
          <w:szCs w:val="24"/>
          <w:lang w:val="en-CA"/>
        </w:rPr>
        <w:t>“Healthy Smiles, Clear Vision”</w:t>
      </w:r>
      <w:r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 program.  Eligibility for the program is based on several criteria, including a</w:t>
      </w:r>
      <w:r w:rsidR="001806B4"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 limited family net income</w:t>
      </w:r>
      <w:r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.  To apply, families can download the application form at </w:t>
      </w:r>
      <w:hyperlink r:id="rId8" w:history="1">
        <w:r w:rsidRPr="006E074F">
          <w:rPr>
            <w:rFonts w:ascii="Bookman Old Style" w:eastAsiaTheme="minorHAnsi" w:hAnsi="Bookman Old Style"/>
            <w:color w:val="0000FF" w:themeColor="hyperlink"/>
            <w:sz w:val="24"/>
            <w:szCs w:val="24"/>
            <w:u w:val="single"/>
            <w:lang w:val="en-CA"/>
          </w:rPr>
          <w:t>www.gnb.ca/socialdevelopment</w:t>
        </w:r>
      </w:hyperlink>
      <w:r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.  </w:t>
      </w:r>
      <w:r w:rsidR="001806B4"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For families </w:t>
      </w:r>
      <w:r w:rsidRPr="006E074F">
        <w:rPr>
          <w:rFonts w:ascii="Bookman Old Style" w:eastAsiaTheme="minorHAnsi" w:hAnsi="Bookman Old Style"/>
          <w:sz w:val="24"/>
          <w:szCs w:val="24"/>
          <w:lang w:val="en-CA"/>
        </w:rPr>
        <w:t>who do not fit the financial eligi</w:t>
      </w:r>
      <w:r w:rsidR="001806B4"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bility criteria of the program and </w:t>
      </w:r>
      <w:r w:rsidRPr="006E074F">
        <w:rPr>
          <w:rFonts w:ascii="Bookman Old Style" w:eastAsiaTheme="minorHAnsi" w:hAnsi="Bookman Old Style"/>
          <w:sz w:val="24"/>
          <w:szCs w:val="24"/>
          <w:lang w:val="en-CA"/>
        </w:rPr>
        <w:t>are unable to afford vision exams</w:t>
      </w:r>
      <w:r w:rsidR="001806B4"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 for their </w:t>
      </w:r>
      <w:r w:rsidR="000C1DCE" w:rsidRPr="006E074F">
        <w:rPr>
          <w:rFonts w:ascii="Bookman Old Style" w:eastAsiaTheme="minorHAnsi" w:hAnsi="Bookman Old Style"/>
          <w:sz w:val="24"/>
          <w:szCs w:val="24"/>
          <w:lang w:val="en-CA"/>
        </w:rPr>
        <w:t>children,</w:t>
      </w:r>
      <w:r w:rsidR="001806B4"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 please contact your school’s Healthy Learners</w:t>
      </w:r>
      <w:bookmarkStart w:id="0" w:name="_GoBack"/>
      <w:bookmarkEnd w:id="0"/>
      <w:r w:rsidR="001806B4"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 in School Program nurse</w:t>
      </w:r>
      <w:r w:rsidRPr="006E074F">
        <w:rPr>
          <w:rFonts w:ascii="Bookman Old Style" w:eastAsiaTheme="minorHAnsi" w:hAnsi="Bookman Old Style"/>
          <w:sz w:val="24"/>
          <w:szCs w:val="24"/>
          <w:lang w:val="en-CA"/>
        </w:rPr>
        <w:t>.</w:t>
      </w:r>
      <w:r w:rsidR="001806B4" w:rsidRPr="006E074F">
        <w:rPr>
          <w:rFonts w:ascii="Bookman Old Style" w:eastAsiaTheme="minorHAnsi" w:hAnsi="Bookman Old Style"/>
          <w:sz w:val="24"/>
          <w:szCs w:val="24"/>
          <w:lang w:val="en-CA"/>
        </w:rPr>
        <w:t xml:space="preserve">  </w:t>
      </w:r>
    </w:p>
    <w:sectPr w:rsidR="004850C5" w:rsidRPr="006E074F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B4" w:rsidRDefault="001806B4" w:rsidP="001806B4">
      <w:r>
        <w:separator/>
      </w:r>
    </w:p>
  </w:endnote>
  <w:endnote w:type="continuationSeparator" w:id="0">
    <w:p w:rsidR="001806B4" w:rsidRDefault="001806B4" w:rsidP="0018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4F" w:rsidRDefault="006E074F" w:rsidP="006E074F">
    <w:pPr>
      <w:jc w:val="center"/>
    </w:pPr>
    <w:r>
      <w:t>Adapted from the</w:t>
    </w:r>
    <w:r w:rsidRPr="000E4C5D">
      <w:t xml:space="preserve"> </w:t>
    </w:r>
    <w:r>
      <w:t>Canadian Association of Optometrists</w:t>
    </w:r>
  </w:p>
  <w:p w:rsidR="006E074F" w:rsidRPr="009B55A7" w:rsidRDefault="006E074F" w:rsidP="006E074F">
    <w:pPr>
      <w:jc w:val="center"/>
    </w:pPr>
    <w:r>
      <w:t xml:space="preserve"> (</w:t>
    </w:r>
    <w:hyperlink r:id="rId1" w:history="1">
      <w:r w:rsidRPr="002D764B">
        <w:rPr>
          <w:rStyle w:val="Hyperlink"/>
        </w:rPr>
        <w:t>https://opto.ca/health-library/six-tips-for-good-eye-health</w:t>
      </w:r>
    </w:hyperlink>
    <w:r>
      <w:t>)</w:t>
    </w:r>
  </w:p>
  <w:p w:rsidR="006E074F" w:rsidRDefault="006E074F" w:rsidP="006E074F">
    <w:pPr>
      <w:pStyle w:val="Footer"/>
      <w:jc w:val="center"/>
    </w:pPr>
    <w:r>
      <w:t>Healthy Learners in School Program ASD-W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B4" w:rsidRDefault="001806B4" w:rsidP="001806B4">
      <w:r>
        <w:separator/>
      </w:r>
    </w:p>
  </w:footnote>
  <w:footnote w:type="continuationSeparator" w:id="0">
    <w:p w:rsidR="001806B4" w:rsidRDefault="001806B4" w:rsidP="00180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4F" w:rsidRDefault="006E074F" w:rsidP="001806B4">
    <w:pPr>
      <w:jc w:val="center"/>
      <w:rPr>
        <w:rFonts w:ascii="Bookman Old Style" w:hAnsi="Bookman Old Style"/>
        <w:b/>
        <w:sz w:val="24"/>
        <w:szCs w:val="24"/>
        <w:u w:val="single"/>
      </w:rPr>
    </w:pPr>
    <w:r>
      <w:rPr>
        <w:noProof/>
        <w:sz w:val="24"/>
        <w:szCs w:val="24"/>
      </w:rPr>
      <w:drawing>
        <wp:inline distT="0" distB="0" distL="0" distR="0" wp14:anchorId="2D5D4D02" wp14:editId="6F6014A0">
          <wp:extent cx="1287887" cy="857250"/>
          <wp:effectExtent l="0" t="0" r="7620" b="0"/>
          <wp:docPr id="3" name="Picture 3" descr="C:\Users\Joannase\AppData\Local\Microsoft\Windows\INetCache\IE\CKK4D73Y\todos%20hemos%20esc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se\AppData\Local\Microsoft\Windows\INetCache\IE\CKK4D73Y\todos%20hemos%20esc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887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06B4" w:rsidRPr="004850C5" w:rsidRDefault="001806B4" w:rsidP="001806B4">
    <w:pPr>
      <w:jc w:val="center"/>
      <w:rPr>
        <w:rFonts w:ascii="Bookman Old Style" w:hAnsi="Bookman Old Style"/>
        <w:b/>
        <w:sz w:val="24"/>
        <w:szCs w:val="24"/>
        <w:u w:val="single"/>
      </w:rPr>
    </w:pPr>
    <w:r w:rsidRPr="004850C5">
      <w:rPr>
        <w:rFonts w:ascii="Bookman Old Style" w:hAnsi="Bookman Old Style"/>
        <w:b/>
        <w:sz w:val="24"/>
        <w:szCs w:val="24"/>
        <w:u w:val="single"/>
      </w:rPr>
      <w:t>Seeing all that life has to offer!</w:t>
    </w:r>
    <w:r w:rsidR="006E074F">
      <w:rPr>
        <w:rFonts w:ascii="Bookman Old Style" w:hAnsi="Bookman Old Style"/>
        <w:b/>
        <w:sz w:val="24"/>
        <w:szCs w:val="24"/>
        <w:u w:val="single"/>
      </w:rPr>
      <w:t xml:space="preserve">  </w:t>
    </w:r>
  </w:p>
  <w:p w:rsidR="001806B4" w:rsidRDefault="001806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B08"/>
    <w:multiLevelType w:val="hybridMultilevel"/>
    <w:tmpl w:val="E02A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368D8"/>
    <w:multiLevelType w:val="hybridMultilevel"/>
    <w:tmpl w:val="C9A2F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A46BA"/>
    <w:multiLevelType w:val="hybridMultilevel"/>
    <w:tmpl w:val="16A0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A7"/>
    <w:rsid w:val="000B524D"/>
    <w:rsid w:val="000C1DCE"/>
    <w:rsid w:val="000E4C5D"/>
    <w:rsid w:val="00111F7C"/>
    <w:rsid w:val="001806B4"/>
    <w:rsid w:val="00322599"/>
    <w:rsid w:val="003D5082"/>
    <w:rsid w:val="004850C5"/>
    <w:rsid w:val="0051081A"/>
    <w:rsid w:val="00547D7F"/>
    <w:rsid w:val="00583790"/>
    <w:rsid w:val="006779D0"/>
    <w:rsid w:val="006E074F"/>
    <w:rsid w:val="007668EC"/>
    <w:rsid w:val="009212CD"/>
    <w:rsid w:val="00951D08"/>
    <w:rsid w:val="009B55A7"/>
    <w:rsid w:val="00A810A7"/>
    <w:rsid w:val="00AD5A72"/>
    <w:rsid w:val="00C708E9"/>
    <w:rsid w:val="00D47E86"/>
    <w:rsid w:val="00DD29A2"/>
    <w:rsid w:val="00DE7A54"/>
    <w:rsid w:val="00F8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6B4"/>
  </w:style>
  <w:style w:type="paragraph" w:styleId="Footer">
    <w:name w:val="footer"/>
    <w:basedOn w:val="Normal"/>
    <w:link w:val="FooterChar"/>
    <w:uiPriority w:val="99"/>
    <w:unhideWhenUsed/>
    <w:rsid w:val="00180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B4"/>
  </w:style>
  <w:style w:type="paragraph" w:styleId="BalloonText">
    <w:name w:val="Balloon Text"/>
    <w:basedOn w:val="Normal"/>
    <w:link w:val="BalloonTextChar"/>
    <w:uiPriority w:val="99"/>
    <w:semiHidden/>
    <w:unhideWhenUsed/>
    <w:rsid w:val="006E0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6B4"/>
  </w:style>
  <w:style w:type="paragraph" w:styleId="Footer">
    <w:name w:val="footer"/>
    <w:basedOn w:val="Normal"/>
    <w:link w:val="FooterChar"/>
    <w:uiPriority w:val="99"/>
    <w:unhideWhenUsed/>
    <w:rsid w:val="00180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B4"/>
  </w:style>
  <w:style w:type="paragraph" w:styleId="BalloonText">
    <w:name w:val="Balloon Text"/>
    <w:basedOn w:val="Normal"/>
    <w:link w:val="BalloonTextChar"/>
    <w:uiPriority w:val="99"/>
    <w:semiHidden/>
    <w:unhideWhenUsed/>
    <w:rsid w:val="006E0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b.ca/socialdevelopment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pto.ca/health-library/six-tips-for-good-eye-heal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2DDBDEB817B4FAB609134C5274C2B" ma:contentTypeVersion="0" ma:contentTypeDescription="Create a new document." ma:contentTypeScope="" ma:versionID="7413fedae613d20f1e9ce612dd53cf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7E821-80F0-48D8-AAD7-6DE05226DE6D}"/>
</file>

<file path=customXml/itemProps2.xml><?xml version="1.0" encoding="utf-8"?>
<ds:datastoreItem xmlns:ds="http://schemas.openxmlformats.org/officeDocument/2006/customXml" ds:itemID="{CB89C53E-EEF6-4A4A-99A7-89369678D16F}"/>
</file>

<file path=customXml/itemProps3.xml><?xml version="1.0" encoding="utf-8"?>
<ds:datastoreItem xmlns:ds="http://schemas.openxmlformats.org/officeDocument/2006/customXml" ds:itemID="{275FE9A2-38BB-46F7-9C06-8433C42CF103}"/>
</file>

<file path=docProps/app.xml><?xml version="1.0" encoding="utf-8"?>
<Properties xmlns="http://schemas.openxmlformats.org/officeDocument/2006/extended-properties" xmlns:vt="http://schemas.openxmlformats.org/officeDocument/2006/docPropsVTypes">
  <Template>85681DC6</Template>
  <TotalTime>66</TotalTime>
  <Pages>1</Pages>
  <Words>348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Citrix User</dc:creator>
  <cp:lastModifiedBy>DH Citrix User</cp:lastModifiedBy>
  <cp:revision>9</cp:revision>
  <dcterms:created xsi:type="dcterms:W3CDTF">2018-07-09T13:14:00Z</dcterms:created>
  <dcterms:modified xsi:type="dcterms:W3CDTF">2018-08-21T13:46:00Z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0x0101002452DDBDEB817B4FAB609134C5274C2B</vt:lpwstr>
  </property>
</Properties>
</file>