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3D" w:rsidRPr="001F68B9" w:rsidRDefault="007E2B3D" w:rsidP="008A45FD">
      <w:pPr>
        <w:jc w:val="center"/>
        <w:rPr>
          <w:rFonts w:asciiTheme="majorHAnsi" w:hAnsiTheme="majorHAnsi" w:cs="Calibri"/>
        </w:rPr>
      </w:pPr>
    </w:p>
    <w:p w:rsidR="00A56E4D" w:rsidRPr="001F68B9" w:rsidRDefault="00A56E4D" w:rsidP="008A45FD">
      <w:pPr>
        <w:jc w:val="center"/>
        <w:rPr>
          <w:rFonts w:asciiTheme="majorHAnsi" w:hAnsiTheme="majorHAnsi" w:cs="Calibri"/>
          <w:b/>
        </w:rPr>
      </w:pPr>
      <w:r w:rsidRPr="001F68B9">
        <w:rPr>
          <w:rFonts w:asciiTheme="majorHAnsi" w:hAnsiTheme="majorHAnsi" w:cs="Calibri"/>
          <w:b/>
        </w:rPr>
        <w:t>TABLE OF CONTENTS</w:t>
      </w:r>
    </w:p>
    <w:p w:rsidR="00A56E4D" w:rsidRPr="001F68B9" w:rsidRDefault="00A56E4D" w:rsidP="008A45FD">
      <w:pPr>
        <w:jc w:val="center"/>
        <w:rPr>
          <w:rFonts w:asciiTheme="majorHAnsi" w:hAnsiTheme="majorHAnsi" w:cs="Calibri"/>
        </w:rPr>
      </w:pPr>
    </w:p>
    <w:p w:rsidR="00A56E4D" w:rsidRPr="001F68B9" w:rsidRDefault="00A56E4D" w:rsidP="00A56E4D">
      <w:pPr>
        <w:rPr>
          <w:rFonts w:asciiTheme="majorHAnsi" w:hAnsiTheme="majorHAnsi" w:cs="Calibri"/>
          <w:b/>
        </w:rPr>
      </w:pPr>
      <w:r w:rsidRPr="001F68B9">
        <w:rPr>
          <w:rFonts w:asciiTheme="majorHAnsi" w:hAnsiTheme="majorHAnsi" w:cs="Calibri"/>
          <w:b/>
        </w:rPr>
        <w:t>Enrollment Guidelines</w:t>
      </w:r>
      <w:r w:rsidR="001F68B9">
        <w:rPr>
          <w:rFonts w:asciiTheme="majorHAnsi" w:hAnsiTheme="majorHAnsi" w:cs="Calibri"/>
          <w:b/>
        </w:rPr>
        <w:t>…………………………………………………………………………….</w:t>
      </w:r>
      <w:r w:rsidR="001F68B9">
        <w:rPr>
          <w:rFonts w:asciiTheme="majorHAnsi" w:hAnsiTheme="majorHAnsi" w:cs="Calibri"/>
          <w:b/>
        </w:rPr>
        <w:tab/>
      </w:r>
      <w:r w:rsidR="00655FFB" w:rsidRPr="001F68B9">
        <w:rPr>
          <w:rFonts w:asciiTheme="majorHAnsi" w:hAnsiTheme="majorHAnsi" w:cs="Calibri"/>
          <w:b/>
        </w:rPr>
        <w:tab/>
        <w:t>2</w:t>
      </w:r>
    </w:p>
    <w:p w:rsidR="00A56E4D" w:rsidRPr="001F68B9" w:rsidRDefault="00A56E4D" w:rsidP="00A56E4D">
      <w:pPr>
        <w:rPr>
          <w:rFonts w:asciiTheme="majorHAnsi" w:hAnsiTheme="majorHAnsi" w:cs="Calibri"/>
          <w:b/>
        </w:rPr>
      </w:pPr>
    </w:p>
    <w:p w:rsidR="00A56E4D" w:rsidRPr="001F68B9" w:rsidRDefault="00A56E4D" w:rsidP="00A56E4D">
      <w:pPr>
        <w:rPr>
          <w:rFonts w:asciiTheme="majorHAnsi" w:hAnsiTheme="majorHAnsi" w:cs="Calibri"/>
          <w:b/>
        </w:rPr>
      </w:pPr>
      <w:r w:rsidRPr="001F68B9">
        <w:rPr>
          <w:rFonts w:asciiTheme="majorHAnsi" w:hAnsiTheme="majorHAnsi" w:cs="Calibri"/>
          <w:b/>
        </w:rPr>
        <w:t xml:space="preserve">Introduction and General </w:t>
      </w:r>
      <w:r w:rsidR="002C5384" w:rsidRPr="001F68B9">
        <w:rPr>
          <w:rFonts w:asciiTheme="majorHAnsi" w:hAnsiTheme="majorHAnsi" w:cs="Calibri"/>
          <w:b/>
        </w:rPr>
        <w:t>Information</w:t>
      </w:r>
      <w:r w:rsidR="001F68B9">
        <w:rPr>
          <w:rFonts w:asciiTheme="majorHAnsi" w:hAnsiTheme="majorHAnsi" w:cs="Calibri"/>
          <w:b/>
        </w:rPr>
        <w:t>……………………………………………………</w:t>
      </w:r>
      <w:r w:rsidR="001F68B9">
        <w:rPr>
          <w:rFonts w:asciiTheme="majorHAnsi" w:hAnsiTheme="majorHAnsi" w:cs="Calibri"/>
          <w:b/>
        </w:rPr>
        <w:tab/>
      </w:r>
      <w:r w:rsidR="00655FFB" w:rsidRPr="001F68B9">
        <w:rPr>
          <w:rFonts w:asciiTheme="majorHAnsi" w:hAnsiTheme="majorHAnsi" w:cs="Calibri"/>
          <w:b/>
        </w:rPr>
        <w:tab/>
        <w:t>3</w:t>
      </w:r>
    </w:p>
    <w:p w:rsidR="00A56E4D" w:rsidRPr="001F68B9" w:rsidRDefault="00A56E4D" w:rsidP="00A56E4D">
      <w:pPr>
        <w:rPr>
          <w:rFonts w:asciiTheme="majorHAnsi" w:hAnsiTheme="majorHAnsi" w:cs="Calibri"/>
          <w:b/>
        </w:rPr>
      </w:pPr>
    </w:p>
    <w:p w:rsidR="00A56E4D" w:rsidRPr="001F68B9" w:rsidRDefault="00A56E4D" w:rsidP="00A56E4D">
      <w:pPr>
        <w:rPr>
          <w:rFonts w:asciiTheme="majorHAnsi" w:hAnsiTheme="majorHAnsi" w:cs="Calibri"/>
          <w:b/>
        </w:rPr>
      </w:pPr>
      <w:r w:rsidRPr="001F68B9">
        <w:rPr>
          <w:rFonts w:asciiTheme="majorHAnsi" w:hAnsiTheme="majorHAnsi" w:cs="Calibri"/>
          <w:b/>
        </w:rPr>
        <w:t>Special Programs</w:t>
      </w:r>
    </w:p>
    <w:p w:rsidR="00E22648" w:rsidRPr="001F68B9" w:rsidRDefault="00E22648" w:rsidP="00A56E4D">
      <w:pPr>
        <w:rPr>
          <w:rFonts w:asciiTheme="majorHAnsi" w:hAnsiTheme="majorHAnsi" w:cs="Calibri"/>
          <w:b/>
        </w:rPr>
      </w:pPr>
      <w:r w:rsidRPr="001F68B9">
        <w:rPr>
          <w:rFonts w:asciiTheme="majorHAnsi" w:hAnsiTheme="majorHAnsi" w:cs="Calibri"/>
          <w:b/>
        </w:rPr>
        <w:tab/>
        <w:t>Career and Transition Pro</w:t>
      </w:r>
      <w:r w:rsidR="001F68B9">
        <w:rPr>
          <w:rFonts w:asciiTheme="majorHAnsi" w:hAnsiTheme="majorHAnsi" w:cs="Calibri"/>
          <w:b/>
        </w:rPr>
        <w:t>grams…………………………………………………..</w:t>
      </w:r>
      <w:r w:rsidR="00A56E4D" w:rsidRPr="001F68B9">
        <w:rPr>
          <w:rFonts w:asciiTheme="majorHAnsi" w:hAnsiTheme="majorHAnsi" w:cs="Calibri"/>
          <w:b/>
        </w:rPr>
        <w:tab/>
      </w:r>
      <w:r w:rsidR="00655FFB" w:rsidRPr="001F68B9">
        <w:rPr>
          <w:rFonts w:asciiTheme="majorHAnsi" w:hAnsiTheme="majorHAnsi" w:cs="Calibri"/>
          <w:b/>
        </w:rPr>
        <w:t>4</w:t>
      </w:r>
    </w:p>
    <w:p w:rsidR="00A56E4D" w:rsidRPr="001F68B9" w:rsidRDefault="00A56E4D" w:rsidP="00A56E4D">
      <w:pPr>
        <w:rPr>
          <w:rFonts w:asciiTheme="majorHAnsi" w:hAnsiTheme="majorHAnsi" w:cs="Calibri"/>
          <w:b/>
        </w:rPr>
      </w:pPr>
      <w:r w:rsidRPr="001F68B9">
        <w:rPr>
          <w:rFonts w:asciiTheme="majorHAnsi" w:hAnsiTheme="majorHAnsi" w:cs="Calibri"/>
          <w:b/>
        </w:rPr>
        <w:tab/>
        <w:t>Focus on Information Technology (FIT) Program</w:t>
      </w:r>
      <w:r w:rsidR="001F68B9">
        <w:rPr>
          <w:rFonts w:asciiTheme="majorHAnsi" w:hAnsiTheme="majorHAnsi" w:cs="Calibri"/>
          <w:b/>
        </w:rPr>
        <w:t>…………………………</w:t>
      </w:r>
      <w:r w:rsidR="001F68B9">
        <w:rPr>
          <w:rFonts w:asciiTheme="majorHAnsi" w:hAnsiTheme="majorHAnsi" w:cs="Calibri"/>
          <w:b/>
        </w:rPr>
        <w:tab/>
      </w:r>
      <w:r w:rsidR="00655FFB" w:rsidRPr="001F68B9">
        <w:rPr>
          <w:rFonts w:asciiTheme="majorHAnsi" w:hAnsiTheme="majorHAnsi" w:cs="Calibri"/>
          <w:b/>
        </w:rPr>
        <w:tab/>
        <w:t>4</w:t>
      </w:r>
    </w:p>
    <w:p w:rsidR="00A56E4D" w:rsidRPr="001F68B9" w:rsidRDefault="00A56E4D" w:rsidP="00A56E4D">
      <w:pPr>
        <w:rPr>
          <w:rFonts w:asciiTheme="majorHAnsi" w:hAnsiTheme="majorHAnsi" w:cs="Calibri"/>
          <w:b/>
        </w:rPr>
      </w:pPr>
      <w:r w:rsidRPr="001F68B9">
        <w:rPr>
          <w:rFonts w:asciiTheme="majorHAnsi" w:hAnsiTheme="majorHAnsi" w:cs="Calibri"/>
          <w:b/>
        </w:rPr>
        <w:tab/>
        <w:t>Fine Arts Certificate Program</w:t>
      </w:r>
      <w:r w:rsidR="001F68B9">
        <w:rPr>
          <w:rFonts w:asciiTheme="majorHAnsi" w:hAnsiTheme="majorHAnsi" w:cs="Calibri"/>
          <w:b/>
        </w:rPr>
        <w:t>………………………………………………………..</w:t>
      </w:r>
      <w:r w:rsidR="00655FFB" w:rsidRPr="001F68B9">
        <w:rPr>
          <w:rFonts w:asciiTheme="majorHAnsi" w:hAnsiTheme="majorHAnsi" w:cs="Calibri"/>
          <w:b/>
        </w:rPr>
        <w:tab/>
        <w:t>5</w:t>
      </w:r>
    </w:p>
    <w:p w:rsidR="00655FFB" w:rsidRPr="001F68B9" w:rsidRDefault="00655FFB" w:rsidP="00655FFB">
      <w:pPr>
        <w:ind w:firstLine="720"/>
        <w:rPr>
          <w:rFonts w:asciiTheme="majorHAnsi" w:hAnsiTheme="majorHAnsi" w:cs="Calibri"/>
          <w:b/>
        </w:rPr>
      </w:pPr>
      <w:r w:rsidRPr="001F68B9">
        <w:rPr>
          <w:rFonts w:asciiTheme="majorHAnsi" w:hAnsiTheme="majorHAnsi" w:cs="Calibri"/>
          <w:b/>
        </w:rPr>
        <w:t>French Immersion Pro</w:t>
      </w:r>
      <w:r w:rsidR="001F68B9">
        <w:rPr>
          <w:rFonts w:asciiTheme="majorHAnsi" w:hAnsiTheme="majorHAnsi" w:cs="Calibri"/>
          <w:b/>
        </w:rPr>
        <w:t>gram…………………………………………………………..</w:t>
      </w:r>
      <w:r w:rsidRPr="001F68B9">
        <w:rPr>
          <w:rFonts w:asciiTheme="majorHAnsi" w:hAnsiTheme="majorHAnsi" w:cs="Calibri"/>
          <w:b/>
        </w:rPr>
        <w:tab/>
        <w:t>5</w:t>
      </w:r>
    </w:p>
    <w:p w:rsidR="00A56E4D" w:rsidRPr="001F68B9" w:rsidRDefault="00A56E4D" w:rsidP="00A56E4D">
      <w:pPr>
        <w:rPr>
          <w:rFonts w:asciiTheme="majorHAnsi" w:hAnsiTheme="majorHAnsi" w:cs="Calibri"/>
          <w:b/>
        </w:rPr>
      </w:pPr>
    </w:p>
    <w:p w:rsidR="00A56E4D" w:rsidRPr="001F68B9" w:rsidRDefault="00A56E4D" w:rsidP="00A56E4D">
      <w:pPr>
        <w:rPr>
          <w:rFonts w:asciiTheme="majorHAnsi" w:hAnsiTheme="majorHAnsi" w:cs="Calibri"/>
          <w:b/>
        </w:rPr>
      </w:pPr>
      <w:r w:rsidRPr="001F68B9">
        <w:rPr>
          <w:rFonts w:asciiTheme="majorHAnsi" w:hAnsiTheme="majorHAnsi" w:cs="Calibri"/>
          <w:b/>
        </w:rPr>
        <w:t>Mathematics Course Selection and Planning</w:t>
      </w:r>
      <w:r w:rsidR="001F68B9">
        <w:rPr>
          <w:rFonts w:asciiTheme="majorHAnsi" w:hAnsiTheme="majorHAnsi" w:cs="Calibri"/>
          <w:b/>
        </w:rPr>
        <w:t>……………………………………………</w:t>
      </w:r>
      <w:r w:rsidR="00655FFB" w:rsidRPr="001F68B9">
        <w:rPr>
          <w:rFonts w:asciiTheme="majorHAnsi" w:hAnsiTheme="majorHAnsi" w:cs="Calibri"/>
          <w:b/>
        </w:rPr>
        <w:tab/>
        <w:t>6</w:t>
      </w:r>
    </w:p>
    <w:p w:rsidR="00A56E4D" w:rsidRPr="001F68B9" w:rsidRDefault="00A56E4D" w:rsidP="00A56E4D">
      <w:pPr>
        <w:rPr>
          <w:rFonts w:asciiTheme="majorHAnsi" w:hAnsiTheme="majorHAnsi" w:cs="Calibri"/>
          <w:b/>
        </w:rPr>
      </w:pPr>
    </w:p>
    <w:p w:rsidR="00A56E4D" w:rsidRPr="001F68B9" w:rsidRDefault="00A56E4D" w:rsidP="00A56E4D">
      <w:pPr>
        <w:rPr>
          <w:rFonts w:asciiTheme="majorHAnsi" w:hAnsiTheme="majorHAnsi" w:cs="Calibri"/>
          <w:b/>
        </w:rPr>
      </w:pPr>
      <w:r w:rsidRPr="001F68B9">
        <w:rPr>
          <w:rFonts w:asciiTheme="majorHAnsi" w:hAnsiTheme="majorHAnsi" w:cs="Calibri"/>
          <w:b/>
        </w:rPr>
        <w:t>New Brunswick High School Graduation Requirements</w:t>
      </w:r>
      <w:r w:rsidR="001F68B9">
        <w:rPr>
          <w:rFonts w:asciiTheme="majorHAnsi" w:hAnsiTheme="majorHAnsi" w:cs="Calibri"/>
          <w:b/>
        </w:rPr>
        <w:t>…………………………..</w:t>
      </w:r>
      <w:r w:rsidR="00655FFB" w:rsidRPr="001F68B9">
        <w:rPr>
          <w:rFonts w:asciiTheme="majorHAnsi" w:hAnsiTheme="majorHAnsi" w:cs="Calibri"/>
          <w:b/>
        </w:rPr>
        <w:tab/>
        <w:t>7</w:t>
      </w:r>
    </w:p>
    <w:p w:rsidR="00A56E4D" w:rsidRPr="001F68B9" w:rsidRDefault="00A56E4D" w:rsidP="00A56E4D">
      <w:pPr>
        <w:rPr>
          <w:rFonts w:asciiTheme="majorHAnsi" w:hAnsiTheme="majorHAnsi" w:cs="Calibri"/>
          <w:b/>
        </w:rPr>
      </w:pPr>
    </w:p>
    <w:p w:rsidR="00A56E4D" w:rsidRPr="001F68B9" w:rsidRDefault="00A56E4D" w:rsidP="00A56E4D">
      <w:pPr>
        <w:rPr>
          <w:rFonts w:asciiTheme="majorHAnsi" w:hAnsiTheme="majorHAnsi" w:cs="Calibri"/>
          <w:b/>
        </w:rPr>
      </w:pPr>
      <w:r w:rsidRPr="001F68B9">
        <w:rPr>
          <w:rFonts w:asciiTheme="majorHAnsi" w:hAnsiTheme="majorHAnsi" w:cs="Calibri"/>
          <w:b/>
        </w:rPr>
        <w:t>Index of Avai</w:t>
      </w:r>
      <w:r w:rsidR="006F16B5">
        <w:rPr>
          <w:rFonts w:asciiTheme="majorHAnsi" w:hAnsiTheme="majorHAnsi" w:cs="Calibri"/>
          <w:b/>
        </w:rPr>
        <w:t>lable Courses by Subject Themes</w:t>
      </w:r>
      <w:r w:rsidR="001F68B9">
        <w:rPr>
          <w:rFonts w:asciiTheme="majorHAnsi" w:hAnsiTheme="majorHAnsi" w:cs="Calibri"/>
          <w:b/>
        </w:rPr>
        <w:t>………………………………………….</w:t>
      </w:r>
      <w:r w:rsidR="00655FFB" w:rsidRPr="001F68B9">
        <w:rPr>
          <w:rFonts w:asciiTheme="majorHAnsi" w:hAnsiTheme="majorHAnsi" w:cs="Calibri"/>
          <w:b/>
        </w:rPr>
        <w:tab/>
        <w:t>8</w:t>
      </w:r>
    </w:p>
    <w:p w:rsidR="00A56E4D" w:rsidRPr="001F68B9" w:rsidRDefault="00A56E4D" w:rsidP="00A56E4D">
      <w:pPr>
        <w:rPr>
          <w:rFonts w:asciiTheme="majorHAnsi" w:hAnsiTheme="majorHAnsi" w:cs="Calibri"/>
          <w:b/>
        </w:rPr>
      </w:pPr>
    </w:p>
    <w:p w:rsidR="00A56E4D" w:rsidRPr="001F68B9" w:rsidRDefault="00A56E4D" w:rsidP="00A56E4D">
      <w:pPr>
        <w:rPr>
          <w:rFonts w:asciiTheme="majorHAnsi" w:hAnsiTheme="majorHAnsi" w:cs="Calibri"/>
          <w:b/>
        </w:rPr>
      </w:pPr>
      <w:r w:rsidRPr="001F68B9">
        <w:rPr>
          <w:rFonts w:asciiTheme="majorHAnsi" w:hAnsiTheme="majorHAnsi" w:cs="Calibri"/>
          <w:b/>
        </w:rPr>
        <w:t>Index of Courses Alphabetically</w:t>
      </w:r>
      <w:r w:rsidR="001F68B9">
        <w:rPr>
          <w:rFonts w:asciiTheme="majorHAnsi" w:hAnsiTheme="majorHAnsi" w:cs="Calibri"/>
          <w:b/>
        </w:rPr>
        <w:t>……………………………………………………………….</w:t>
      </w:r>
      <w:r w:rsidR="00655FFB" w:rsidRPr="001F68B9">
        <w:rPr>
          <w:rFonts w:asciiTheme="majorHAnsi" w:hAnsiTheme="majorHAnsi" w:cs="Calibri"/>
          <w:b/>
        </w:rPr>
        <w:tab/>
        <w:t>10</w:t>
      </w:r>
    </w:p>
    <w:p w:rsidR="00D22A83" w:rsidRPr="001F68B9" w:rsidRDefault="00D22A83" w:rsidP="00A56E4D">
      <w:pPr>
        <w:rPr>
          <w:rFonts w:asciiTheme="majorHAnsi" w:hAnsiTheme="majorHAnsi" w:cs="Calibri"/>
          <w:b/>
        </w:rPr>
      </w:pPr>
    </w:p>
    <w:p w:rsidR="00D22A83" w:rsidRPr="009B7848" w:rsidRDefault="00D22A83" w:rsidP="00A56E4D">
      <w:pPr>
        <w:rPr>
          <w:rFonts w:asciiTheme="majorHAnsi" w:hAnsiTheme="majorHAnsi" w:cs="Calibri"/>
          <w:b/>
        </w:rPr>
      </w:pPr>
      <w:r w:rsidRPr="009B7848">
        <w:rPr>
          <w:rFonts w:asciiTheme="majorHAnsi" w:hAnsiTheme="majorHAnsi" w:cs="Calibri"/>
          <w:b/>
        </w:rPr>
        <w:t>Course Descriptions</w:t>
      </w:r>
      <w:r w:rsidR="006F16B5" w:rsidRPr="009B7848">
        <w:rPr>
          <w:rFonts w:asciiTheme="majorHAnsi" w:hAnsiTheme="majorHAnsi" w:cs="Calibri"/>
          <w:b/>
        </w:rPr>
        <w:t xml:space="preserve"> Alphabetically</w:t>
      </w:r>
      <w:r w:rsidR="001F68B9" w:rsidRPr="009B7848">
        <w:rPr>
          <w:rFonts w:asciiTheme="majorHAnsi" w:hAnsiTheme="majorHAnsi" w:cs="Calibri"/>
          <w:b/>
        </w:rPr>
        <w:t>…………………………………………………………</w:t>
      </w:r>
      <w:r w:rsidR="00655FFB" w:rsidRPr="009B7848">
        <w:rPr>
          <w:rFonts w:asciiTheme="majorHAnsi" w:hAnsiTheme="majorHAnsi" w:cs="Calibri"/>
          <w:b/>
        </w:rPr>
        <w:tab/>
        <w:t>12-28</w:t>
      </w:r>
    </w:p>
    <w:p w:rsidR="00E22648" w:rsidRPr="009B7848" w:rsidRDefault="00E22648" w:rsidP="00A56E4D">
      <w:pPr>
        <w:rPr>
          <w:rFonts w:asciiTheme="majorHAnsi" w:hAnsiTheme="majorHAnsi" w:cs="Calibri"/>
          <w:b/>
        </w:rPr>
      </w:pPr>
    </w:p>
    <w:p w:rsidR="00D22A83" w:rsidRPr="001F68B9" w:rsidRDefault="00D22A83" w:rsidP="00A56E4D">
      <w:pPr>
        <w:rPr>
          <w:rFonts w:asciiTheme="majorHAnsi" w:hAnsiTheme="majorHAnsi" w:cs="Calibri"/>
          <w:b/>
        </w:rPr>
      </w:pPr>
      <w:r w:rsidRPr="001F68B9">
        <w:rPr>
          <w:rFonts w:asciiTheme="majorHAnsi" w:hAnsiTheme="majorHAnsi" w:cs="Calibri"/>
          <w:b/>
        </w:rPr>
        <w:t>Local Option Course</w:t>
      </w:r>
      <w:r w:rsidR="00E22648" w:rsidRPr="001F68B9">
        <w:rPr>
          <w:rFonts w:asciiTheme="majorHAnsi" w:hAnsiTheme="majorHAnsi" w:cs="Calibri"/>
          <w:b/>
        </w:rPr>
        <w:t>s &amp;</w:t>
      </w:r>
      <w:r w:rsidRPr="001F68B9">
        <w:rPr>
          <w:rFonts w:asciiTheme="majorHAnsi" w:hAnsiTheme="majorHAnsi" w:cs="Calibri"/>
          <w:b/>
        </w:rPr>
        <w:t xml:space="preserve"> Descriptions</w:t>
      </w:r>
      <w:r w:rsidR="001F68B9" w:rsidRPr="001F68B9">
        <w:rPr>
          <w:rFonts w:asciiTheme="majorHAnsi" w:hAnsiTheme="majorHAnsi" w:cs="Calibri"/>
          <w:b/>
        </w:rPr>
        <w:t>……………………………………………………….</w:t>
      </w:r>
      <w:r w:rsidR="00655FFB" w:rsidRPr="001F68B9">
        <w:rPr>
          <w:rFonts w:asciiTheme="majorHAnsi" w:hAnsiTheme="majorHAnsi" w:cs="Calibri"/>
          <w:b/>
        </w:rPr>
        <w:tab/>
        <w:t>28-30</w:t>
      </w:r>
    </w:p>
    <w:p w:rsidR="00E22648" w:rsidRPr="001F68B9" w:rsidRDefault="00E22648" w:rsidP="00A56E4D">
      <w:pPr>
        <w:rPr>
          <w:rFonts w:asciiTheme="majorHAnsi" w:hAnsiTheme="majorHAnsi" w:cs="Calibri"/>
          <w:b/>
        </w:rPr>
      </w:pPr>
    </w:p>
    <w:p w:rsidR="00D22A83" w:rsidRPr="001F68B9" w:rsidRDefault="00D22A83" w:rsidP="00A56E4D">
      <w:pPr>
        <w:rPr>
          <w:rFonts w:asciiTheme="majorHAnsi" w:hAnsiTheme="majorHAnsi" w:cs="Calibri"/>
          <w:b/>
        </w:rPr>
      </w:pPr>
      <w:r w:rsidRPr="001F68B9">
        <w:rPr>
          <w:rFonts w:asciiTheme="majorHAnsi" w:hAnsiTheme="majorHAnsi" w:cs="Calibri"/>
          <w:b/>
        </w:rPr>
        <w:t>Courses with Pre-requisites and/or Applications</w:t>
      </w:r>
      <w:r w:rsidR="001F68B9">
        <w:rPr>
          <w:rFonts w:asciiTheme="majorHAnsi" w:hAnsiTheme="majorHAnsi" w:cs="Calibri"/>
          <w:b/>
        </w:rPr>
        <w:t>……………………………………</w:t>
      </w:r>
      <w:r w:rsidR="00655FFB" w:rsidRPr="001F68B9">
        <w:rPr>
          <w:rFonts w:asciiTheme="majorHAnsi" w:hAnsiTheme="majorHAnsi" w:cs="Calibri"/>
          <w:b/>
        </w:rPr>
        <w:tab/>
        <w:t>31</w:t>
      </w:r>
    </w:p>
    <w:p w:rsidR="00D22A83" w:rsidRPr="001F68B9" w:rsidRDefault="00D22A83" w:rsidP="00A56E4D">
      <w:pPr>
        <w:rPr>
          <w:rFonts w:asciiTheme="majorHAnsi" w:hAnsiTheme="majorHAnsi" w:cs="Calibri"/>
          <w:b/>
        </w:rPr>
      </w:pPr>
    </w:p>
    <w:p w:rsidR="00D22A83" w:rsidRPr="001F68B9" w:rsidRDefault="00D22A83" w:rsidP="00A56E4D">
      <w:pPr>
        <w:rPr>
          <w:rFonts w:asciiTheme="majorHAnsi" w:hAnsiTheme="majorHAnsi" w:cs="Calibri"/>
          <w:b/>
        </w:rPr>
      </w:pPr>
      <w:r w:rsidRPr="001F68B9">
        <w:rPr>
          <w:rFonts w:asciiTheme="majorHAnsi" w:hAnsiTheme="majorHAnsi" w:cs="Calibri"/>
          <w:b/>
        </w:rPr>
        <w:t>Course Selection Planning Form</w:t>
      </w:r>
      <w:r w:rsidR="001F68B9">
        <w:rPr>
          <w:rFonts w:asciiTheme="majorHAnsi" w:hAnsiTheme="majorHAnsi" w:cs="Calibri"/>
          <w:b/>
        </w:rPr>
        <w:t>………………………………………………………………</w:t>
      </w:r>
      <w:r w:rsidR="00F56989" w:rsidRPr="001F68B9">
        <w:rPr>
          <w:rFonts w:asciiTheme="majorHAnsi" w:hAnsiTheme="majorHAnsi" w:cs="Calibri"/>
          <w:b/>
        </w:rPr>
        <w:tab/>
        <w:t>3</w:t>
      </w:r>
      <w:r w:rsidR="00877CF7" w:rsidRPr="001F68B9">
        <w:rPr>
          <w:rFonts w:asciiTheme="majorHAnsi" w:hAnsiTheme="majorHAnsi" w:cs="Calibri"/>
          <w:b/>
        </w:rPr>
        <w:t>4</w:t>
      </w:r>
    </w:p>
    <w:p w:rsidR="00A56E4D" w:rsidRPr="001F68B9" w:rsidRDefault="00A56E4D" w:rsidP="008A45FD">
      <w:pPr>
        <w:jc w:val="center"/>
        <w:rPr>
          <w:rFonts w:asciiTheme="majorHAnsi" w:hAnsiTheme="majorHAnsi" w:cs="Calibri"/>
          <w:b/>
        </w:rPr>
      </w:pPr>
    </w:p>
    <w:p w:rsidR="00A56E4D" w:rsidRPr="001F68B9" w:rsidRDefault="00A56E4D" w:rsidP="008A45FD">
      <w:pPr>
        <w:jc w:val="center"/>
        <w:rPr>
          <w:rFonts w:asciiTheme="majorHAnsi" w:hAnsiTheme="majorHAnsi" w:cs="Calibri"/>
          <w:b/>
        </w:rPr>
      </w:pPr>
    </w:p>
    <w:p w:rsidR="00A56E4D" w:rsidRPr="001F68B9" w:rsidRDefault="00A56E4D" w:rsidP="008A45FD">
      <w:pPr>
        <w:jc w:val="center"/>
        <w:rPr>
          <w:rFonts w:asciiTheme="majorHAnsi" w:hAnsiTheme="majorHAnsi" w:cs="Calibri"/>
          <w:b/>
        </w:rPr>
      </w:pPr>
    </w:p>
    <w:p w:rsidR="00A56E4D" w:rsidRPr="001F68B9" w:rsidRDefault="00A56E4D" w:rsidP="008A45FD">
      <w:pPr>
        <w:jc w:val="center"/>
        <w:rPr>
          <w:rFonts w:asciiTheme="majorHAnsi" w:hAnsiTheme="maj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A56E4D" w:rsidRDefault="00A56E4D" w:rsidP="008A45FD">
      <w:pPr>
        <w:jc w:val="center"/>
        <w:rPr>
          <w:rFonts w:asciiTheme="minorHAnsi" w:hAnsiTheme="minorHAnsi" w:cs="Calibri"/>
          <w:b/>
        </w:rPr>
      </w:pPr>
    </w:p>
    <w:p w:rsidR="00D22A83" w:rsidRDefault="00D22A83" w:rsidP="008A45FD">
      <w:pPr>
        <w:jc w:val="center"/>
        <w:rPr>
          <w:rFonts w:asciiTheme="majorHAnsi" w:hAnsiTheme="majorHAnsi" w:cs="Calibri"/>
          <w:b/>
          <w:sz w:val="40"/>
          <w:szCs w:val="40"/>
        </w:rPr>
      </w:pPr>
      <w:r w:rsidRPr="00D22A83">
        <w:rPr>
          <w:rFonts w:asciiTheme="majorHAnsi" w:hAnsiTheme="majorHAnsi" w:cs="Calibri"/>
          <w:b/>
          <w:sz w:val="40"/>
          <w:szCs w:val="40"/>
        </w:rPr>
        <w:t>Enrollment Guidelines</w:t>
      </w:r>
    </w:p>
    <w:p w:rsidR="00D22A83" w:rsidRDefault="00D22A83" w:rsidP="008A45FD">
      <w:pPr>
        <w:jc w:val="center"/>
        <w:rPr>
          <w:rFonts w:asciiTheme="majorHAnsi" w:hAnsiTheme="majorHAnsi" w:cs="Calibri"/>
          <w:b/>
          <w:sz w:val="40"/>
          <w:szCs w:val="40"/>
        </w:rPr>
      </w:pPr>
    </w:p>
    <w:p w:rsidR="00D22A83" w:rsidRDefault="00D22A83" w:rsidP="008A45FD">
      <w:pPr>
        <w:jc w:val="center"/>
        <w:rPr>
          <w:rFonts w:asciiTheme="majorHAnsi" w:hAnsiTheme="majorHAnsi" w:cs="Calibri"/>
          <w:b/>
          <w:sz w:val="40"/>
          <w:szCs w:val="40"/>
        </w:rPr>
      </w:pPr>
      <w:r>
        <w:rPr>
          <w:rFonts w:asciiTheme="majorHAnsi" w:hAnsiTheme="majorHAnsi" w:cs="Calibri"/>
          <w:b/>
          <w:noProof/>
          <w:sz w:val="40"/>
          <w:szCs w:val="40"/>
        </w:rPr>
        <w:drawing>
          <wp:inline distT="0" distB="0" distL="0" distR="0">
            <wp:extent cx="4564380" cy="323850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80" cy="3238500"/>
                    </a:xfrm>
                    <a:prstGeom prst="rect">
                      <a:avLst/>
                    </a:prstGeom>
                    <a:noFill/>
                    <a:ln>
                      <a:noFill/>
                    </a:ln>
                  </pic:spPr>
                </pic:pic>
              </a:graphicData>
            </a:graphic>
          </wp:inline>
        </w:drawing>
      </w:r>
    </w:p>
    <w:p w:rsidR="00D22A83" w:rsidRDefault="00D22A83" w:rsidP="008A45FD">
      <w:pPr>
        <w:jc w:val="center"/>
        <w:rPr>
          <w:rFonts w:asciiTheme="majorHAnsi" w:hAnsiTheme="majorHAnsi" w:cs="Calibri"/>
          <w:b/>
          <w:sz w:val="40"/>
          <w:szCs w:val="40"/>
        </w:rPr>
      </w:pPr>
    </w:p>
    <w:p w:rsidR="00F4543C" w:rsidRDefault="00F4543C" w:rsidP="008A45FD">
      <w:pPr>
        <w:jc w:val="center"/>
        <w:rPr>
          <w:rFonts w:asciiTheme="majorHAnsi" w:hAnsiTheme="majorHAnsi" w:cs="Calibri"/>
          <w:b/>
          <w:sz w:val="40"/>
          <w:szCs w:val="40"/>
        </w:rPr>
      </w:pPr>
    </w:p>
    <w:p w:rsidR="00F4543C" w:rsidRDefault="00F4543C" w:rsidP="008A45FD">
      <w:pPr>
        <w:jc w:val="center"/>
        <w:rPr>
          <w:rFonts w:asciiTheme="majorHAnsi" w:hAnsiTheme="majorHAnsi" w:cs="Calibri"/>
          <w:b/>
          <w:sz w:val="40"/>
          <w:szCs w:val="40"/>
        </w:rPr>
      </w:pPr>
    </w:p>
    <w:p w:rsidR="00F4543C" w:rsidRDefault="00F4543C" w:rsidP="008A45FD">
      <w:pPr>
        <w:jc w:val="center"/>
        <w:rPr>
          <w:rFonts w:asciiTheme="majorHAnsi" w:hAnsiTheme="majorHAnsi" w:cs="Calibri"/>
          <w:b/>
          <w:sz w:val="40"/>
          <w:szCs w:val="40"/>
        </w:rPr>
      </w:pPr>
    </w:p>
    <w:p w:rsidR="00D22A83" w:rsidRPr="00F4543C" w:rsidRDefault="00D22A83" w:rsidP="00F4543C">
      <w:pPr>
        <w:pBdr>
          <w:top w:val="single" w:sz="4" w:space="1" w:color="auto"/>
          <w:left w:val="single" w:sz="4" w:space="4" w:color="auto"/>
          <w:bottom w:val="single" w:sz="4" w:space="1" w:color="auto"/>
          <w:right w:val="single" w:sz="4" w:space="4" w:color="auto"/>
        </w:pBdr>
        <w:rPr>
          <w:rFonts w:asciiTheme="majorHAnsi" w:hAnsiTheme="majorHAnsi" w:cs="Calibri"/>
          <w:b/>
          <w:sz w:val="32"/>
          <w:szCs w:val="32"/>
        </w:rPr>
      </w:pPr>
      <w:r w:rsidRPr="00F4543C">
        <w:rPr>
          <w:rFonts w:asciiTheme="majorHAnsi" w:hAnsiTheme="majorHAnsi" w:cs="Calibri"/>
          <w:b/>
          <w:sz w:val="32"/>
          <w:szCs w:val="32"/>
        </w:rPr>
        <w:t>All courses are subject to limited enrollment and may be cancelled if numbers do not warrant a place in the timetable. Student cou</w:t>
      </w:r>
      <w:r w:rsidR="001F68B9">
        <w:rPr>
          <w:rFonts w:asciiTheme="majorHAnsi" w:hAnsiTheme="majorHAnsi" w:cs="Calibri"/>
          <w:b/>
          <w:sz w:val="32"/>
          <w:szCs w:val="32"/>
        </w:rPr>
        <w:t>rse selections in spring of 2019</w:t>
      </w:r>
      <w:r w:rsidRPr="00F4543C">
        <w:rPr>
          <w:rFonts w:asciiTheme="majorHAnsi" w:hAnsiTheme="majorHAnsi" w:cs="Calibri"/>
          <w:b/>
          <w:sz w:val="32"/>
          <w:szCs w:val="32"/>
        </w:rPr>
        <w:t xml:space="preserve"> and staffing allocations ultimately determine the availability of sections/courses. Administration reserves the right to review course sections/numbers each semester and adjust accordingly.</w:t>
      </w:r>
    </w:p>
    <w:p w:rsidR="00D22A83" w:rsidRPr="00F4543C" w:rsidRDefault="00D22A83" w:rsidP="00F4543C">
      <w:pPr>
        <w:pBdr>
          <w:top w:val="single" w:sz="4" w:space="1" w:color="auto"/>
          <w:left w:val="single" w:sz="4" w:space="4" w:color="auto"/>
          <w:bottom w:val="single" w:sz="4" w:space="1" w:color="auto"/>
          <w:right w:val="single" w:sz="4" w:space="4" w:color="auto"/>
        </w:pBdr>
        <w:rPr>
          <w:rFonts w:asciiTheme="majorHAnsi" w:hAnsiTheme="majorHAnsi" w:cs="Calibri"/>
          <w:b/>
          <w:sz w:val="32"/>
          <w:szCs w:val="32"/>
        </w:rPr>
      </w:pPr>
      <w:r w:rsidRPr="00F4543C">
        <w:rPr>
          <w:rFonts w:asciiTheme="majorHAnsi" w:hAnsiTheme="majorHAnsi" w:cs="Calibri"/>
          <w:b/>
          <w:sz w:val="32"/>
          <w:szCs w:val="32"/>
        </w:rPr>
        <w:t>Once a timetable is built, students are not permitted to make changes to their course selection with the exception of adjusting for course failures or changes in post-secondary paths and requirements.</w:t>
      </w:r>
    </w:p>
    <w:p w:rsidR="001F64E3" w:rsidRDefault="001F64E3" w:rsidP="008A45FD">
      <w:pPr>
        <w:jc w:val="center"/>
        <w:rPr>
          <w:rFonts w:asciiTheme="majorHAnsi" w:hAnsiTheme="majorHAnsi" w:cs="Calibri"/>
          <w:b/>
        </w:rPr>
      </w:pPr>
    </w:p>
    <w:p w:rsidR="001F64E3" w:rsidRDefault="001F64E3" w:rsidP="008A45FD">
      <w:pPr>
        <w:jc w:val="center"/>
        <w:rPr>
          <w:rFonts w:asciiTheme="majorHAnsi" w:hAnsiTheme="majorHAnsi" w:cs="Calibri"/>
          <w:b/>
        </w:rPr>
      </w:pPr>
    </w:p>
    <w:p w:rsidR="00374C9A" w:rsidRPr="00D22A83" w:rsidRDefault="00374C9A" w:rsidP="008A45FD">
      <w:pPr>
        <w:jc w:val="center"/>
        <w:rPr>
          <w:rFonts w:asciiTheme="majorHAnsi" w:hAnsiTheme="majorHAnsi" w:cs="Calibri"/>
          <w:b/>
        </w:rPr>
      </w:pPr>
      <w:r w:rsidRPr="00D22A83">
        <w:rPr>
          <w:rFonts w:asciiTheme="majorHAnsi" w:hAnsiTheme="majorHAnsi" w:cs="Calibri"/>
          <w:b/>
        </w:rPr>
        <w:t>Introduction</w:t>
      </w:r>
    </w:p>
    <w:p w:rsidR="00374C9A" w:rsidRPr="00A56E4D" w:rsidRDefault="00374C9A">
      <w:pPr>
        <w:pStyle w:val="BodyText"/>
        <w:rPr>
          <w:rFonts w:asciiTheme="minorHAnsi" w:hAnsiTheme="minorHAnsi" w:cs="Calibri"/>
          <w:sz w:val="28"/>
        </w:rPr>
      </w:pPr>
    </w:p>
    <w:p w:rsidR="00374C9A" w:rsidRPr="001F64E3" w:rsidRDefault="00374C9A" w:rsidP="001D79FC">
      <w:pPr>
        <w:rPr>
          <w:rFonts w:asciiTheme="majorHAnsi" w:hAnsiTheme="majorHAnsi" w:cs="Calibri"/>
          <w:sz w:val="22"/>
          <w:szCs w:val="22"/>
        </w:rPr>
      </w:pPr>
      <w:r w:rsidRPr="001F64E3">
        <w:rPr>
          <w:rFonts w:asciiTheme="majorHAnsi" w:hAnsiTheme="majorHAnsi" w:cs="Calibri"/>
          <w:sz w:val="22"/>
          <w:szCs w:val="22"/>
        </w:rPr>
        <w:t xml:space="preserve">This guide is for students entering grades 11 </w:t>
      </w:r>
      <w:r w:rsidR="00D22A83" w:rsidRPr="001F64E3">
        <w:rPr>
          <w:rFonts w:asciiTheme="majorHAnsi" w:hAnsiTheme="majorHAnsi" w:cs="Calibri"/>
          <w:sz w:val="22"/>
          <w:szCs w:val="22"/>
        </w:rPr>
        <w:t>and/</w:t>
      </w:r>
      <w:r w:rsidRPr="001F64E3">
        <w:rPr>
          <w:rFonts w:asciiTheme="majorHAnsi" w:hAnsiTheme="majorHAnsi" w:cs="Calibri"/>
          <w:sz w:val="22"/>
          <w:szCs w:val="22"/>
        </w:rPr>
        <w:t>or 1</w:t>
      </w:r>
      <w:r w:rsidR="001349B8" w:rsidRPr="001F64E3">
        <w:rPr>
          <w:rFonts w:asciiTheme="majorHAnsi" w:hAnsiTheme="majorHAnsi" w:cs="Calibri"/>
          <w:sz w:val="22"/>
          <w:szCs w:val="22"/>
        </w:rPr>
        <w:t>2 and is designed to help you</w:t>
      </w:r>
      <w:r w:rsidRPr="001F64E3">
        <w:rPr>
          <w:rFonts w:asciiTheme="majorHAnsi" w:hAnsiTheme="majorHAnsi" w:cs="Calibri"/>
          <w:sz w:val="22"/>
          <w:szCs w:val="22"/>
        </w:rPr>
        <w:t xml:space="preserve"> choose courses that will meet the New Brunswick High School Graduation requirements</w:t>
      </w:r>
      <w:r w:rsidR="00D22A83" w:rsidRPr="001F64E3">
        <w:rPr>
          <w:rFonts w:asciiTheme="majorHAnsi" w:hAnsiTheme="majorHAnsi" w:cs="Calibri"/>
          <w:sz w:val="22"/>
          <w:szCs w:val="22"/>
        </w:rPr>
        <w:t>. Please note that all grade 10 courses are</w:t>
      </w:r>
      <w:r w:rsidR="001F64E3">
        <w:rPr>
          <w:rFonts w:asciiTheme="majorHAnsi" w:hAnsiTheme="majorHAnsi" w:cs="Calibri"/>
          <w:sz w:val="22"/>
          <w:szCs w:val="22"/>
        </w:rPr>
        <w:t xml:space="preserve"> required for graduation and may be prerequisites for many</w:t>
      </w:r>
      <w:r w:rsidR="00D22A83" w:rsidRPr="001F64E3">
        <w:rPr>
          <w:rFonts w:asciiTheme="majorHAnsi" w:hAnsiTheme="majorHAnsi" w:cs="Calibri"/>
          <w:sz w:val="22"/>
          <w:szCs w:val="22"/>
        </w:rPr>
        <w:t xml:space="preserve"> grade 11 courses. </w:t>
      </w:r>
    </w:p>
    <w:p w:rsidR="00D22A83" w:rsidRPr="001F64E3" w:rsidRDefault="00D22A83" w:rsidP="001D79FC">
      <w:pPr>
        <w:rPr>
          <w:rFonts w:asciiTheme="majorHAnsi" w:hAnsiTheme="majorHAnsi" w:cs="Calibri"/>
          <w:sz w:val="22"/>
          <w:szCs w:val="22"/>
        </w:rPr>
      </w:pPr>
    </w:p>
    <w:p w:rsidR="00374C9A" w:rsidRPr="001F64E3" w:rsidRDefault="00374C9A" w:rsidP="001D79FC">
      <w:pPr>
        <w:rPr>
          <w:rFonts w:asciiTheme="majorHAnsi" w:hAnsiTheme="majorHAnsi" w:cs="Calibri"/>
          <w:sz w:val="22"/>
          <w:szCs w:val="22"/>
        </w:rPr>
      </w:pPr>
      <w:r w:rsidRPr="001F64E3">
        <w:rPr>
          <w:rFonts w:asciiTheme="majorHAnsi" w:hAnsiTheme="majorHAnsi" w:cs="Calibri"/>
          <w:sz w:val="22"/>
          <w:szCs w:val="22"/>
        </w:rPr>
        <w:t>Homeroom teachers and guidance counselors will provide you with direction and information, and will assist you with the course planning and selection process.  Students should take every opportunity to discuss course options and post-secondary learning and career plans with their parents, guardians, teachers and guidance couns</w:t>
      </w:r>
      <w:r w:rsidR="00E173D1" w:rsidRPr="001F64E3">
        <w:rPr>
          <w:rFonts w:asciiTheme="majorHAnsi" w:hAnsiTheme="majorHAnsi" w:cs="Calibri"/>
          <w:sz w:val="22"/>
          <w:szCs w:val="22"/>
        </w:rPr>
        <w:t>elors.  We are here to help you, but it is ultimately up to the student and his/her/their parents or guardians t</w:t>
      </w:r>
      <w:r w:rsidR="00D923AB" w:rsidRPr="001F64E3">
        <w:rPr>
          <w:rFonts w:asciiTheme="majorHAnsi" w:hAnsiTheme="majorHAnsi" w:cs="Calibri"/>
          <w:sz w:val="22"/>
          <w:szCs w:val="22"/>
        </w:rPr>
        <w:t>o ensure courses are selected to</w:t>
      </w:r>
      <w:r w:rsidR="00E173D1" w:rsidRPr="001F64E3">
        <w:rPr>
          <w:rFonts w:asciiTheme="majorHAnsi" w:hAnsiTheme="majorHAnsi" w:cs="Calibri"/>
          <w:sz w:val="22"/>
          <w:szCs w:val="22"/>
        </w:rPr>
        <w:t xml:space="preserve"> meet post-secondary entrance requirements.</w:t>
      </w:r>
    </w:p>
    <w:p w:rsidR="00374C9A" w:rsidRPr="001F64E3" w:rsidRDefault="00374C9A" w:rsidP="001D79FC">
      <w:pPr>
        <w:rPr>
          <w:rFonts w:asciiTheme="majorHAnsi" w:hAnsiTheme="majorHAnsi" w:cs="Calibri"/>
          <w:sz w:val="22"/>
          <w:szCs w:val="22"/>
        </w:rPr>
      </w:pPr>
    </w:p>
    <w:p w:rsidR="00374C9A" w:rsidRPr="00E97622" w:rsidRDefault="00374C9A" w:rsidP="00E97622">
      <w:pPr>
        <w:pStyle w:val="Heading6"/>
        <w:rPr>
          <w:rFonts w:asciiTheme="majorHAnsi" w:hAnsiTheme="majorHAnsi" w:cs="Calibri"/>
          <w:sz w:val="24"/>
          <w:szCs w:val="24"/>
        </w:rPr>
      </w:pPr>
      <w:r w:rsidRPr="00E97622">
        <w:rPr>
          <w:rFonts w:asciiTheme="majorHAnsi" w:hAnsiTheme="majorHAnsi" w:cs="Calibri"/>
          <w:sz w:val="24"/>
          <w:szCs w:val="24"/>
        </w:rPr>
        <w:t>General Information</w:t>
      </w:r>
    </w:p>
    <w:p w:rsidR="00374C9A" w:rsidRPr="00E97622" w:rsidRDefault="00374C9A">
      <w:pPr>
        <w:jc w:val="both"/>
        <w:rPr>
          <w:rFonts w:asciiTheme="majorHAnsi" w:hAnsiTheme="majorHAnsi" w:cs="Calibri"/>
          <w:b/>
        </w:rPr>
      </w:pPr>
    </w:p>
    <w:p w:rsidR="00374C9A" w:rsidRPr="00E97622" w:rsidRDefault="001349B8" w:rsidP="008741BF">
      <w:pPr>
        <w:rPr>
          <w:rFonts w:asciiTheme="majorHAnsi" w:hAnsiTheme="majorHAnsi" w:cs="Calibri"/>
          <w:b/>
          <w:sz w:val="22"/>
          <w:szCs w:val="22"/>
        </w:rPr>
      </w:pPr>
      <w:r>
        <w:rPr>
          <w:rFonts w:asciiTheme="majorHAnsi" w:hAnsiTheme="majorHAnsi" w:cs="Calibri"/>
          <w:b/>
          <w:sz w:val="22"/>
          <w:szCs w:val="22"/>
        </w:rPr>
        <w:t>Student C</w:t>
      </w:r>
      <w:r w:rsidR="00E173D1" w:rsidRPr="00E97622">
        <w:rPr>
          <w:rFonts w:asciiTheme="majorHAnsi" w:hAnsiTheme="majorHAnsi" w:cs="Calibri"/>
          <w:b/>
          <w:sz w:val="22"/>
          <w:szCs w:val="22"/>
        </w:rPr>
        <w:t>ourse Loads</w:t>
      </w:r>
      <w:r>
        <w:rPr>
          <w:rFonts w:asciiTheme="majorHAnsi" w:hAnsiTheme="majorHAnsi" w:cs="Calibri"/>
          <w:b/>
          <w:sz w:val="22"/>
          <w:szCs w:val="22"/>
        </w:rPr>
        <w:t xml:space="preserve"> &amp; Credit Requirements</w:t>
      </w:r>
    </w:p>
    <w:p w:rsidR="00E173D1" w:rsidRPr="001F64E3" w:rsidRDefault="00E173D1" w:rsidP="008741BF">
      <w:pPr>
        <w:rPr>
          <w:rFonts w:asciiTheme="majorHAnsi" w:hAnsiTheme="majorHAnsi" w:cs="Calibri"/>
          <w:sz w:val="22"/>
          <w:szCs w:val="22"/>
        </w:rPr>
      </w:pPr>
      <w:r w:rsidRPr="001F64E3">
        <w:rPr>
          <w:rFonts w:asciiTheme="majorHAnsi" w:hAnsiTheme="majorHAnsi" w:cs="Calibri"/>
          <w:sz w:val="22"/>
          <w:szCs w:val="22"/>
        </w:rPr>
        <w:t xml:space="preserve">Students are required to take a full course load of five courses each semester of grades 11 and 12. Grade 11 students must have successfully completed seven credits to continue in their grade 12 homeroom the following school year. Students must attempt a total of 20 credits and attend for four semesters in order to be eligible to graduate. 17 out of 20 credits in grades 11 and 12 must be passed with a minimum mark of 60% to be eligible for graduation. </w:t>
      </w:r>
    </w:p>
    <w:p w:rsidR="00374C9A" w:rsidRPr="00A56E4D" w:rsidRDefault="00374C9A" w:rsidP="008741BF">
      <w:pPr>
        <w:rPr>
          <w:rFonts w:asciiTheme="minorHAnsi" w:hAnsiTheme="minorHAnsi" w:cs="Calibri"/>
          <w:sz w:val="22"/>
          <w:szCs w:val="22"/>
        </w:rPr>
      </w:pPr>
    </w:p>
    <w:p w:rsidR="00374C9A" w:rsidRPr="00E97622" w:rsidRDefault="00374C9A" w:rsidP="008741BF">
      <w:pPr>
        <w:rPr>
          <w:rFonts w:asciiTheme="majorHAnsi" w:hAnsiTheme="majorHAnsi" w:cs="Calibri"/>
          <w:b/>
          <w:sz w:val="22"/>
          <w:szCs w:val="22"/>
        </w:rPr>
      </w:pPr>
      <w:r w:rsidRPr="00E97622">
        <w:rPr>
          <w:rFonts w:asciiTheme="majorHAnsi" w:hAnsiTheme="majorHAnsi" w:cs="Calibri"/>
          <w:b/>
          <w:sz w:val="22"/>
          <w:szCs w:val="22"/>
        </w:rPr>
        <w:t>Course Levels</w:t>
      </w:r>
    </w:p>
    <w:p w:rsidR="00DF71E7" w:rsidRPr="001F64E3" w:rsidRDefault="00DF71E7" w:rsidP="00DF71E7">
      <w:pPr>
        <w:autoSpaceDE w:val="0"/>
        <w:autoSpaceDN w:val="0"/>
        <w:adjustRightInd w:val="0"/>
        <w:rPr>
          <w:rFonts w:asciiTheme="majorHAnsi" w:hAnsiTheme="majorHAnsi" w:cs="ArialMT"/>
          <w:sz w:val="22"/>
          <w:szCs w:val="22"/>
        </w:rPr>
      </w:pPr>
      <w:r w:rsidRPr="001F64E3">
        <w:rPr>
          <w:rFonts w:asciiTheme="majorHAnsi" w:hAnsiTheme="majorHAnsi" w:cs="ArialMT"/>
          <w:sz w:val="22"/>
          <w:szCs w:val="22"/>
        </w:rPr>
        <w:t>All courses have a name and number. The first two digits indicate grade and the third digit indicates the level.</w:t>
      </w:r>
    </w:p>
    <w:p w:rsidR="00DF71E7" w:rsidRPr="001F64E3" w:rsidRDefault="00DF71E7" w:rsidP="00DF71E7">
      <w:pPr>
        <w:autoSpaceDE w:val="0"/>
        <w:autoSpaceDN w:val="0"/>
        <w:adjustRightInd w:val="0"/>
        <w:rPr>
          <w:rFonts w:asciiTheme="majorHAnsi" w:hAnsiTheme="majorHAnsi" w:cs="ArialMT"/>
          <w:sz w:val="22"/>
          <w:szCs w:val="22"/>
        </w:rPr>
      </w:pPr>
      <w:r w:rsidRPr="001F64E3">
        <w:rPr>
          <w:rFonts w:asciiTheme="majorHAnsi" w:hAnsiTheme="majorHAnsi" w:cs="Arial-BoldMT"/>
          <w:b/>
          <w:bCs/>
          <w:sz w:val="22"/>
          <w:szCs w:val="22"/>
        </w:rPr>
        <w:t xml:space="preserve">Open or “0” courses </w:t>
      </w:r>
      <w:r w:rsidRPr="001F64E3">
        <w:rPr>
          <w:rFonts w:asciiTheme="majorHAnsi" w:hAnsiTheme="majorHAnsi" w:cs="ArialMT"/>
          <w:sz w:val="22"/>
          <w:szCs w:val="22"/>
        </w:rPr>
        <w:t xml:space="preserve">are offered </w:t>
      </w:r>
      <w:r w:rsidR="001F64E3">
        <w:rPr>
          <w:rFonts w:asciiTheme="majorHAnsi" w:hAnsiTheme="majorHAnsi" w:cs="ArialMT"/>
          <w:sz w:val="22"/>
          <w:szCs w:val="22"/>
        </w:rPr>
        <w:t xml:space="preserve">to all </w:t>
      </w:r>
      <w:r w:rsidRPr="001F64E3">
        <w:rPr>
          <w:rFonts w:asciiTheme="majorHAnsi" w:hAnsiTheme="majorHAnsi" w:cs="ArialMT"/>
          <w:sz w:val="22"/>
          <w:szCs w:val="22"/>
        </w:rPr>
        <w:t>at one level only</w:t>
      </w:r>
      <w:r w:rsidR="00E97622" w:rsidRPr="001F64E3">
        <w:rPr>
          <w:rFonts w:asciiTheme="majorHAnsi" w:hAnsiTheme="majorHAnsi" w:cs="ArialMT"/>
          <w:sz w:val="22"/>
          <w:szCs w:val="22"/>
        </w:rPr>
        <w:t>;</w:t>
      </w:r>
      <w:r w:rsidR="00E97622" w:rsidRPr="001F64E3">
        <w:rPr>
          <w:rFonts w:asciiTheme="majorHAnsi" w:hAnsiTheme="majorHAnsi" w:cs="ArialMT"/>
          <w:sz w:val="22"/>
          <w:szCs w:val="22"/>
        </w:rPr>
        <w:tab/>
      </w:r>
      <w:r w:rsidR="001F64E3">
        <w:rPr>
          <w:rFonts w:asciiTheme="majorHAnsi" w:hAnsiTheme="majorHAnsi" w:cs="ArialMT"/>
          <w:sz w:val="22"/>
          <w:szCs w:val="22"/>
        </w:rPr>
        <w:tab/>
      </w:r>
      <w:r w:rsidRPr="001F64E3">
        <w:rPr>
          <w:rFonts w:asciiTheme="majorHAnsi" w:hAnsiTheme="majorHAnsi" w:cs="ArialMT"/>
          <w:sz w:val="22"/>
          <w:szCs w:val="22"/>
        </w:rPr>
        <w:t>ex: Entrepreneurship</w:t>
      </w:r>
      <w:r w:rsidR="001F64E3">
        <w:rPr>
          <w:rFonts w:asciiTheme="majorHAnsi" w:hAnsiTheme="majorHAnsi" w:cs="ArialMT"/>
          <w:sz w:val="22"/>
          <w:szCs w:val="22"/>
        </w:rPr>
        <w:t xml:space="preserve"> 110</w:t>
      </w:r>
    </w:p>
    <w:p w:rsidR="00DF71E7" w:rsidRPr="001F64E3" w:rsidRDefault="00DF71E7" w:rsidP="00DF71E7">
      <w:pPr>
        <w:autoSpaceDE w:val="0"/>
        <w:autoSpaceDN w:val="0"/>
        <w:adjustRightInd w:val="0"/>
        <w:rPr>
          <w:rFonts w:asciiTheme="majorHAnsi" w:hAnsiTheme="majorHAnsi" w:cs="ArialMT"/>
          <w:sz w:val="22"/>
          <w:szCs w:val="22"/>
        </w:rPr>
      </w:pPr>
      <w:r w:rsidRPr="001F64E3">
        <w:rPr>
          <w:rFonts w:asciiTheme="majorHAnsi" w:hAnsiTheme="majorHAnsi" w:cs="Arial-BoldMT"/>
          <w:b/>
          <w:bCs/>
          <w:sz w:val="22"/>
          <w:szCs w:val="22"/>
        </w:rPr>
        <w:t xml:space="preserve">Level 2 courses </w:t>
      </w:r>
      <w:r w:rsidRPr="001F64E3">
        <w:rPr>
          <w:rFonts w:asciiTheme="majorHAnsi" w:hAnsiTheme="majorHAnsi" w:cs="ArialMT"/>
          <w:sz w:val="22"/>
          <w:szCs w:val="22"/>
        </w:rPr>
        <w:t xml:space="preserve">are academic/university/college preparatory. </w:t>
      </w:r>
      <w:r w:rsidR="00E97622" w:rsidRPr="001F64E3">
        <w:rPr>
          <w:rFonts w:asciiTheme="majorHAnsi" w:hAnsiTheme="majorHAnsi" w:cs="ArialMT"/>
          <w:sz w:val="22"/>
          <w:szCs w:val="22"/>
        </w:rPr>
        <w:tab/>
      </w:r>
      <w:r w:rsidRPr="001F64E3">
        <w:rPr>
          <w:rFonts w:asciiTheme="majorHAnsi" w:hAnsiTheme="majorHAnsi" w:cs="ArialMT"/>
          <w:sz w:val="22"/>
          <w:szCs w:val="22"/>
        </w:rPr>
        <w:t>ex: Music 112, Biology 122</w:t>
      </w:r>
    </w:p>
    <w:p w:rsidR="00DF71E7" w:rsidRPr="001F64E3" w:rsidRDefault="00DF71E7" w:rsidP="00DF71E7">
      <w:pPr>
        <w:autoSpaceDE w:val="0"/>
        <w:autoSpaceDN w:val="0"/>
        <w:adjustRightInd w:val="0"/>
        <w:rPr>
          <w:rFonts w:asciiTheme="majorHAnsi" w:hAnsiTheme="majorHAnsi" w:cs="ArialMT"/>
          <w:sz w:val="22"/>
          <w:szCs w:val="22"/>
        </w:rPr>
      </w:pPr>
      <w:r w:rsidRPr="001F64E3">
        <w:rPr>
          <w:rFonts w:asciiTheme="majorHAnsi" w:hAnsiTheme="majorHAnsi" w:cs="Arial-BoldMT"/>
          <w:b/>
          <w:bCs/>
          <w:sz w:val="22"/>
          <w:szCs w:val="22"/>
        </w:rPr>
        <w:t xml:space="preserve">Level 3 courses </w:t>
      </w:r>
      <w:r w:rsidRPr="001F64E3">
        <w:rPr>
          <w:rFonts w:asciiTheme="majorHAnsi" w:hAnsiTheme="majorHAnsi" w:cs="ArialMT"/>
          <w:sz w:val="22"/>
          <w:szCs w:val="22"/>
        </w:rPr>
        <w:t xml:space="preserve">are general/college preparatory. </w:t>
      </w:r>
      <w:r w:rsidR="00E97622" w:rsidRPr="001F64E3">
        <w:rPr>
          <w:rFonts w:asciiTheme="majorHAnsi" w:hAnsiTheme="majorHAnsi" w:cs="ArialMT"/>
          <w:sz w:val="22"/>
          <w:szCs w:val="22"/>
        </w:rPr>
        <w:tab/>
      </w:r>
      <w:r w:rsidR="00E97622" w:rsidRPr="001F64E3">
        <w:rPr>
          <w:rFonts w:asciiTheme="majorHAnsi" w:hAnsiTheme="majorHAnsi" w:cs="ArialMT"/>
          <w:sz w:val="22"/>
          <w:szCs w:val="22"/>
        </w:rPr>
        <w:tab/>
      </w:r>
      <w:r w:rsidRPr="001F64E3">
        <w:rPr>
          <w:rFonts w:asciiTheme="majorHAnsi" w:hAnsiTheme="majorHAnsi" w:cs="ArialMT"/>
          <w:sz w:val="22"/>
          <w:szCs w:val="22"/>
        </w:rPr>
        <w:t>ex: Modern History 113, English 123</w:t>
      </w:r>
    </w:p>
    <w:p w:rsidR="00374C9A" w:rsidRPr="001F64E3" w:rsidRDefault="00DF71E7" w:rsidP="00DF71E7">
      <w:pPr>
        <w:rPr>
          <w:rFonts w:asciiTheme="majorHAnsi" w:hAnsiTheme="majorHAnsi" w:cs="Calibri"/>
          <w:b/>
          <w:sz w:val="22"/>
          <w:szCs w:val="22"/>
        </w:rPr>
      </w:pPr>
      <w:r w:rsidRPr="001F64E3">
        <w:rPr>
          <w:rFonts w:asciiTheme="majorHAnsi" w:hAnsiTheme="majorHAnsi" w:cs="Arial-BoldMT"/>
          <w:b/>
          <w:bCs/>
          <w:sz w:val="22"/>
          <w:szCs w:val="22"/>
        </w:rPr>
        <w:t xml:space="preserve">Level 1 courses </w:t>
      </w:r>
      <w:r w:rsidRPr="001F64E3">
        <w:rPr>
          <w:rFonts w:asciiTheme="majorHAnsi" w:hAnsiTheme="majorHAnsi" w:cs="ArialMT"/>
          <w:sz w:val="22"/>
          <w:szCs w:val="22"/>
        </w:rPr>
        <w:t xml:space="preserve">are enriched university preparatory. </w:t>
      </w:r>
      <w:r w:rsidR="00E97622" w:rsidRPr="001F64E3">
        <w:rPr>
          <w:rFonts w:asciiTheme="majorHAnsi" w:hAnsiTheme="majorHAnsi" w:cs="ArialMT"/>
          <w:sz w:val="22"/>
          <w:szCs w:val="22"/>
        </w:rPr>
        <w:tab/>
      </w:r>
      <w:r w:rsidR="00E97622" w:rsidRPr="001F64E3">
        <w:rPr>
          <w:rFonts w:asciiTheme="majorHAnsi" w:hAnsiTheme="majorHAnsi" w:cs="ArialMT"/>
          <w:sz w:val="22"/>
          <w:szCs w:val="22"/>
        </w:rPr>
        <w:tab/>
      </w:r>
      <w:r w:rsidRPr="001F64E3">
        <w:rPr>
          <w:rFonts w:asciiTheme="majorHAnsi" w:hAnsiTheme="majorHAnsi" w:cs="ArialMT"/>
          <w:sz w:val="22"/>
          <w:szCs w:val="22"/>
        </w:rPr>
        <w:t xml:space="preserve">ex: </w:t>
      </w:r>
      <w:r w:rsidR="00E97622" w:rsidRPr="001F64E3">
        <w:rPr>
          <w:rFonts w:asciiTheme="majorHAnsi" w:hAnsiTheme="majorHAnsi" w:cs="ArialMT"/>
          <w:sz w:val="22"/>
          <w:szCs w:val="22"/>
        </w:rPr>
        <w:t>English 111</w:t>
      </w:r>
      <w:r w:rsidRPr="001F64E3">
        <w:rPr>
          <w:rFonts w:asciiTheme="majorHAnsi" w:hAnsiTheme="majorHAnsi" w:cs="ArialMT"/>
          <w:sz w:val="22"/>
          <w:szCs w:val="22"/>
        </w:rPr>
        <w:t>, Physics 121</w:t>
      </w:r>
    </w:p>
    <w:p w:rsidR="00E97622" w:rsidRDefault="00E97622" w:rsidP="008741BF">
      <w:pPr>
        <w:pStyle w:val="Heading1"/>
        <w:rPr>
          <w:rFonts w:asciiTheme="minorHAnsi" w:hAnsiTheme="minorHAnsi" w:cs="Calibri"/>
          <w:bCs w:val="0"/>
          <w:sz w:val="22"/>
          <w:szCs w:val="22"/>
        </w:rPr>
      </w:pPr>
    </w:p>
    <w:p w:rsidR="00374C9A" w:rsidRPr="00E97622" w:rsidRDefault="00374C9A" w:rsidP="001D79FC">
      <w:pPr>
        <w:rPr>
          <w:rFonts w:asciiTheme="majorHAnsi" w:hAnsiTheme="majorHAnsi" w:cs="Calibri"/>
          <w:b/>
          <w:sz w:val="22"/>
          <w:szCs w:val="22"/>
        </w:rPr>
      </w:pPr>
      <w:r w:rsidRPr="00E97622">
        <w:rPr>
          <w:rFonts w:asciiTheme="majorHAnsi" w:hAnsiTheme="majorHAnsi" w:cs="Calibri"/>
          <w:b/>
          <w:sz w:val="22"/>
          <w:szCs w:val="22"/>
        </w:rPr>
        <w:t>Prerequisites</w:t>
      </w:r>
    </w:p>
    <w:p w:rsidR="00374C9A" w:rsidRPr="001F64E3" w:rsidRDefault="00374C9A" w:rsidP="001D79FC">
      <w:pPr>
        <w:rPr>
          <w:rFonts w:asciiTheme="majorHAnsi" w:hAnsiTheme="majorHAnsi" w:cs="Calibri"/>
          <w:sz w:val="22"/>
          <w:szCs w:val="22"/>
        </w:rPr>
      </w:pPr>
      <w:r w:rsidRPr="001F64E3">
        <w:rPr>
          <w:rFonts w:asciiTheme="majorHAnsi" w:hAnsiTheme="majorHAnsi" w:cs="Calibri"/>
          <w:sz w:val="22"/>
          <w:szCs w:val="22"/>
        </w:rPr>
        <w:t xml:space="preserve">Many courses have prerequisites, co-requisites or recommended prerequisites.  Please read the course descriptions carefully prior to course selection.  Students without the required prerequisites will not be allowed to enroll in the course.  </w:t>
      </w:r>
      <w:r w:rsidRPr="001F64E3">
        <w:rPr>
          <w:rFonts w:asciiTheme="majorHAnsi" w:hAnsiTheme="majorHAnsi" w:cs="Calibri"/>
          <w:b/>
          <w:sz w:val="22"/>
          <w:szCs w:val="22"/>
        </w:rPr>
        <w:t xml:space="preserve">See </w:t>
      </w:r>
      <w:r w:rsidR="00E97622" w:rsidRPr="001F64E3">
        <w:rPr>
          <w:rFonts w:asciiTheme="majorHAnsi" w:hAnsiTheme="majorHAnsi" w:cs="Calibri"/>
          <w:b/>
          <w:sz w:val="22"/>
          <w:szCs w:val="22"/>
        </w:rPr>
        <w:t xml:space="preserve">page </w:t>
      </w:r>
      <w:r w:rsidR="009938EA" w:rsidRPr="009B7848">
        <w:rPr>
          <w:rFonts w:asciiTheme="majorHAnsi" w:hAnsiTheme="majorHAnsi" w:cs="Calibri"/>
          <w:b/>
          <w:sz w:val="22"/>
          <w:szCs w:val="22"/>
        </w:rPr>
        <w:t>3</w:t>
      </w:r>
      <w:r w:rsidR="00505043" w:rsidRPr="009B7848">
        <w:rPr>
          <w:rFonts w:asciiTheme="majorHAnsi" w:hAnsiTheme="majorHAnsi" w:cs="Calibri"/>
          <w:b/>
          <w:sz w:val="22"/>
          <w:szCs w:val="22"/>
        </w:rPr>
        <w:t>1</w:t>
      </w:r>
      <w:r w:rsidRPr="001F64E3">
        <w:rPr>
          <w:rFonts w:asciiTheme="majorHAnsi" w:hAnsiTheme="majorHAnsi" w:cs="Calibri"/>
          <w:b/>
          <w:sz w:val="22"/>
          <w:szCs w:val="22"/>
        </w:rPr>
        <w:t xml:space="preserve"> for a listing of courses requiring prerequisites.</w:t>
      </w:r>
    </w:p>
    <w:p w:rsidR="00374C9A" w:rsidRPr="001F64E3" w:rsidRDefault="00374C9A" w:rsidP="00AF32ED">
      <w:pPr>
        <w:ind w:left="720"/>
        <w:rPr>
          <w:rFonts w:asciiTheme="majorHAnsi" w:hAnsiTheme="majorHAnsi" w:cs="Calibri"/>
          <w:sz w:val="22"/>
          <w:szCs w:val="22"/>
        </w:rPr>
      </w:pPr>
      <w:r w:rsidRPr="001F64E3">
        <w:rPr>
          <w:rFonts w:asciiTheme="majorHAnsi" w:hAnsiTheme="majorHAnsi" w:cs="Calibri"/>
          <w:b/>
          <w:bCs/>
          <w:sz w:val="22"/>
          <w:szCs w:val="22"/>
        </w:rPr>
        <w:t>Prerequisite:</w:t>
      </w:r>
      <w:r w:rsidRPr="001F64E3">
        <w:rPr>
          <w:rFonts w:asciiTheme="majorHAnsi" w:hAnsiTheme="majorHAnsi" w:cs="Calibri"/>
          <w:sz w:val="22"/>
          <w:szCs w:val="22"/>
        </w:rPr>
        <w:t xml:space="preserve">  A course that must have been successfully completed prior to enrolling in the course.  </w:t>
      </w:r>
    </w:p>
    <w:p w:rsidR="00374C9A" w:rsidRPr="001F64E3" w:rsidRDefault="00374C9A" w:rsidP="00AF32ED">
      <w:pPr>
        <w:ind w:left="720"/>
        <w:rPr>
          <w:rFonts w:asciiTheme="majorHAnsi" w:hAnsiTheme="majorHAnsi" w:cs="Calibri"/>
          <w:sz w:val="22"/>
          <w:szCs w:val="22"/>
        </w:rPr>
      </w:pPr>
      <w:r w:rsidRPr="001F64E3">
        <w:rPr>
          <w:rFonts w:asciiTheme="majorHAnsi" w:hAnsiTheme="majorHAnsi" w:cs="Calibri"/>
          <w:b/>
          <w:bCs/>
          <w:sz w:val="22"/>
          <w:szCs w:val="22"/>
        </w:rPr>
        <w:t>Recommended prerequisite:</w:t>
      </w:r>
      <w:r w:rsidRPr="001F64E3">
        <w:rPr>
          <w:rFonts w:asciiTheme="majorHAnsi" w:hAnsiTheme="majorHAnsi" w:cs="Calibri"/>
          <w:bCs/>
          <w:sz w:val="22"/>
          <w:szCs w:val="22"/>
        </w:rPr>
        <w:t xml:space="preserve"> </w:t>
      </w:r>
      <w:r w:rsidRPr="001F64E3">
        <w:rPr>
          <w:rFonts w:asciiTheme="majorHAnsi" w:hAnsiTheme="majorHAnsi" w:cs="Calibri"/>
          <w:sz w:val="22"/>
          <w:szCs w:val="22"/>
        </w:rPr>
        <w:t xml:space="preserve"> A course strongly suggested to have been successfully completed prior to enrolling in the course. </w:t>
      </w:r>
    </w:p>
    <w:p w:rsidR="00374C9A" w:rsidRPr="001F64E3" w:rsidRDefault="00374C9A" w:rsidP="00AF32ED">
      <w:pPr>
        <w:ind w:left="720"/>
        <w:rPr>
          <w:rFonts w:asciiTheme="majorHAnsi" w:hAnsiTheme="majorHAnsi" w:cs="Calibri"/>
          <w:sz w:val="22"/>
          <w:szCs w:val="22"/>
        </w:rPr>
      </w:pPr>
      <w:r w:rsidRPr="001F64E3">
        <w:rPr>
          <w:rFonts w:asciiTheme="majorHAnsi" w:hAnsiTheme="majorHAnsi" w:cs="Calibri"/>
          <w:b/>
          <w:bCs/>
          <w:sz w:val="22"/>
          <w:szCs w:val="22"/>
        </w:rPr>
        <w:t>Co-requisite:</w:t>
      </w:r>
      <w:r w:rsidRPr="001F64E3">
        <w:rPr>
          <w:rFonts w:asciiTheme="majorHAnsi" w:hAnsiTheme="majorHAnsi" w:cs="Calibri"/>
          <w:sz w:val="22"/>
          <w:szCs w:val="22"/>
        </w:rPr>
        <w:t xml:space="preserve">  A course that, if not previously completed, must be taken during </w:t>
      </w:r>
      <w:r w:rsidR="001B6680" w:rsidRPr="001F64E3">
        <w:rPr>
          <w:rFonts w:asciiTheme="majorHAnsi" w:hAnsiTheme="majorHAnsi" w:cs="Calibri"/>
          <w:sz w:val="22"/>
          <w:szCs w:val="22"/>
        </w:rPr>
        <w:t>the same semester as the course</w:t>
      </w:r>
      <w:r w:rsidR="001F64E3">
        <w:rPr>
          <w:rFonts w:asciiTheme="majorHAnsi" w:hAnsiTheme="majorHAnsi" w:cs="Calibri"/>
          <w:sz w:val="22"/>
          <w:szCs w:val="22"/>
        </w:rPr>
        <w:t>.</w:t>
      </w:r>
      <w:r w:rsidRPr="001F64E3">
        <w:rPr>
          <w:rFonts w:asciiTheme="majorHAnsi" w:hAnsiTheme="majorHAnsi" w:cs="Calibri"/>
          <w:sz w:val="22"/>
          <w:szCs w:val="22"/>
        </w:rPr>
        <w:t xml:space="preserve">  </w:t>
      </w:r>
      <w:r w:rsidR="001F64E3">
        <w:rPr>
          <w:rFonts w:asciiTheme="majorHAnsi" w:hAnsiTheme="majorHAnsi" w:cs="Calibri"/>
          <w:sz w:val="22"/>
          <w:szCs w:val="22"/>
        </w:rPr>
        <w:t>(</w:t>
      </w:r>
      <w:r w:rsidR="00E97622" w:rsidRPr="001F64E3">
        <w:rPr>
          <w:rFonts w:asciiTheme="majorHAnsi" w:hAnsiTheme="majorHAnsi" w:cs="Calibri"/>
          <w:sz w:val="22"/>
          <w:szCs w:val="22"/>
        </w:rPr>
        <w:t>ex. Foundations 110 and Chemistry 112)</w:t>
      </w:r>
      <w:r w:rsidR="001B6680" w:rsidRPr="001F64E3">
        <w:rPr>
          <w:rFonts w:asciiTheme="majorHAnsi" w:hAnsiTheme="majorHAnsi" w:cs="Calibri"/>
          <w:sz w:val="22"/>
          <w:szCs w:val="22"/>
        </w:rPr>
        <w:t>.</w:t>
      </w:r>
    </w:p>
    <w:p w:rsidR="00374C9A" w:rsidRPr="00A56E4D" w:rsidRDefault="00374C9A" w:rsidP="008741BF">
      <w:pPr>
        <w:pStyle w:val="BodyText"/>
        <w:rPr>
          <w:rFonts w:asciiTheme="minorHAnsi" w:hAnsiTheme="minorHAnsi" w:cs="Calibri"/>
          <w:b/>
          <w:sz w:val="22"/>
          <w:szCs w:val="22"/>
        </w:rPr>
      </w:pPr>
    </w:p>
    <w:p w:rsidR="00E97622" w:rsidRPr="001B6680" w:rsidRDefault="00E97622" w:rsidP="00E97622">
      <w:pPr>
        <w:autoSpaceDE w:val="0"/>
        <w:autoSpaceDN w:val="0"/>
        <w:adjustRightInd w:val="0"/>
        <w:rPr>
          <w:rFonts w:asciiTheme="majorHAnsi" w:hAnsiTheme="majorHAnsi" w:cs="Arial-BoldMT"/>
          <w:b/>
          <w:bCs/>
          <w:sz w:val="22"/>
          <w:szCs w:val="22"/>
        </w:rPr>
      </w:pPr>
      <w:r w:rsidRPr="001B6680">
        <w:rPr>
          <w:rFonts w:asciiTheme="majorHAnsi" w:hAnsiTheme="majorHAnsi" w:cs="Arial-BoldMT"/>
          <w:b/>
          <w:bCs/>
          <w:sz w:val="22"/>
          <w:szCs w:val="22"/>
        </w:rPr>
        <w:t>Course Fees</w:t>
      </w:r>
      <w:r w:rsidR="001B6680">
        <w:rPr>
          <w:rFonts w:asciiTheme="majorHAnsi" w:hAnsiTheme="majorHAnsi" w:cs="Arial-BoldMT"/>
          <w:b/>
          <w:bCs/>
          <w:sz w:val="22"/>
          <w:szCs w:val="22"/>
        </w:rPr>
        <w:t xml:space="preserve"> and Applications</w:t>
      </w:r>
      <w:r w:rsidRPr="001B6680">
        <w:rPr>
          <w:rFonts w:asciiTheme="majorHAnsi" w:hAnsiTheme="majorHAnsi" w:cs="Arial-BoldMT"/>
          <w:b/>
          <w:bCs/>
          <w:sz w:val="22"/>
          <w:szCs w:val="22"/>
        </w:rPr>
        <w:t>:</w:t>
      </w:r>
    </w:p>
    <w:p w:rsidR="00E97622" w:rsidRPr="001F64E3" w:rsidRDefault="00E97622" w:rsidP="00E97622">
      <w:pPr>
        <w:autoSpaceDE w:val="0"/>
        <w:autoSpaceDN w:val="0"/>
        <w:adjustRightInd w:val="0"/>
        <w:rPr>
          <w:rFonts w:asciiTheme="majorHAnsi" w:hAnsiTheme="majorHAnsi" w:cs="ArialMT"/>
          <w:sz w:val="22"/>
          <w:szCs w:val="22"/>
        </w:rPr>
      </w:pPr>
      <w:r w:rsidRPr="001F64E3">
        <w:rPr>
          <w:rFonts w:asciiTheme="majorHAnsi" w:hAnsiTheme="majorHAnsi" w:cs="ArialMT"/>
          <w:sz w:val="22"/>
          <w:szCs w:val="22"/>
        </w:rPr>
        <w:t>Please note that some courses require additional supplies and/or payment of lab, studio or other fees.</w:t>
      </w:r>
      <w:r w:rsidR="001B6680" w:rsidRPr="001F64E3">
        <w:rPr>
          <w:rFonts w:asciiTheme="majorHAnsi" w:hAnsiTheme="majorHAnsi" w:cs="ArialMT"/>
          <w:sz w:val="22"/>
          <w:szCs w:val="22"/>
        </w:rPr>
        <w:t xml:space="preserve"> Some courses require applications </w:t>
      </w:r>
      <w:r w:rsidR="002C3DA1" w:rsidRPr="001F64E3">
        <w:rPr>
          <w:rFonts w:asciiTheme="majorHAnsi" w:hAnsiTheme="majorHAnsi" w:cs="ArialMT"/>
          <w:sz w:val="22"/>
          <w:szCs w:val="22"/>
        </w:rPr>
        <w:t>-</w:t>
      </w:r>
      <w:r w:rsidR="001F64E3" w:rsidRPr="009B7848">
        <w:rPr>
          <w:rFonts w:asciiTheme="majorHAnsi" w:hAnsiTheme="majorHAnsi" w:cs="ArialMT"/>
          <w:b/>
          <w:sz w:val="22"/>
          <w:szCs w:val="22"/>
          <w:u w:val="single"/>
        </w:rPr>
        <w:t>due  March 29</w:t>
      </w:r>
      <w:r w:rsidR="001349B8" w:rsidRPr="009B7848">
        <w:rPr>
          <w:rFonts w:asciiTheme="majorHAnsi" w:hAnsiTheme="majorHAnsi" w:cs="ArialMT"/>
          <w:b/>
          <w:sz w:val="22"/>
          <w:szCs w:val="22"/>
          <w:u w:val="single"/>
          <w:vertAlign w:val="superscript"/>
        </w:rPr>
        <w:t>th</w:t>
      </w:r>
      <w:r w:rsidR="001349B8" w:rsidRPr="001F64E3">
        <w:rPr>
          <w:rFonts w:asciiTheme="majorHAnsi" w:hAnsiTheme="majorHAnsi" w:cs="ArialMT"/>
          <w:sz w:val="22"/>
          <w:szCs w:val="22"/>
          <w:u w:val="single"/>
        </w:rPr>
        <w:t xml:space="preserve"> </w:t>
      </w:r>
      <w:r w:rsidR="001B6680" w:rsidRPr="001F64E3">
        <w:rPr>
          <w:rFonts w:asciiTheme="majorHAnsi" w:hAnsiTheme="majorHAnsi" w:cs="ArialMT"/>
          <w:sz w:val="22"/>
          <w:szCs w:val="22"/>
          <w:u w:val="single"/>
        </w:rPr>
        <w:t>to the guidance department</w:t>
      </w:r>
      <w:r w:rsidR="001B6680" w:rsidRPr="001F64E3">
        <w:rPr>
          <w:rFonts w:asciiTheme="majorHAnsi" w:hAnsiTheme="majorHAnsi" w:cs="ArialMT"/>
          <w:sz w:val="22"/>
          <w:szCs w:val="22"/>
        </w:rPr>
        <w:t>.</w:t>
      </w:r>
      <w:r w:rsidR="001349B8" w:rsidRPr="001F64E3">
        <w:rPr>
          <w:rFonts w:asciiTheme="majorHAnsi" w:hAnsiTheme="majorHAnsi" w:cs="ArialMT"/>
          <w:sz w:val="22"/>
          <w:szCs w:val="22"/>
        </w:rPr>
        <w:t xml:space="preserve"> </w:t>
      </w:r>
      <w:r w:rsidR="001349B8" w:rsidRPr="001F64E3">
        <w:rPr>
          <w:rFonts w:asciiTheme="majorHAnsi" w:hAnsiTheme="majorHAnsi" w:cs="ArialMT"/>
          <w:b/>
          <w:sz w:val="22"/>
          <w:szCs w:val="22"/>
        </w:rPr>
        <w:t>See p</w:t>
      </w:r>
      <w:r w:rsidR="00505043" w:rsidRPr="001F64E3">
        <w:rPr>
          <w:rFonts w:asciiTheme="majorHAnsi" w:hAnsiTheme="majorHAnsi" w:cs="ArialMT"/>
          <w:b/>
          <w:sz w:val="22"/>
          <w:szCs w:val="22"/>
        </w:rPr>
        <w:t>age</w:t>
      </w:r>
      <w:r w:rsidR="001349B8" w:rsidRPr="001F64E3">
        <w:rPr>
          <w:rFonts w:asciiTheme="majorHAnsi" w:hAnsiTheme="majorHAnsi" w:cs="ArialMT"/>
          <w:b/>
          <w:sz w:val="22"/>
          <w:szCs w:val="22"/>
        </w:rPr>
        <w:t xml:space="preserve"> </w:t>
      </w:r>
      <w:r w:rsidR="001349B8" w:rsidRPr="009B7848">
        <w:rPr>
          <w:rFonts w:asciiTheme="majorHAnsi" w:hAnsiTheme="majorHAnsi" w:cs="ArialMT"/>
          <w:b/>
          <w:sz w:val="22"/>
          <w:szCs w:val="22"/>
        </w:rPr>
        <w:t>31</w:t>
      </w:r>
      <w:r w:rsidR="001349B8" w:rsidRPr="001F64E3">
        <w:rPr>
          <w:rFonts w:asciiTheme="majorHAnsi" w:hAnsiTheme="majorHAnsi" w:cs="ArialMT"/>
          <w:b/>
          <w:sz w:val="22"/>
          <w:szCs w:val="22"/>
        </w:rPr>
        <w:t>.</w:t>
      </w:r>
    </w:p>
    <w:p w:rsidR="001B6680" w:rsidRDefault="001B6680" w:rsidP="00E97622">
      <w:pPr>
        <w:autoSpaceDE w:val="0"/>
        <w:autoSpaceDN w:val="0"/>
        <w:adjustRightInd w:val="0"/>
        <w:rPr>
          <w:rFonts w:asciiTheme="minorHAnsi" w:hAnsiTheme="minorHAnsi" w:cs="ArialMT"/>
          <w:sz w:val="22"/>
          <w:szCs w:val="22"/>
        </w:rPr>
      </w:pPr>
    </w:p>
    <w:p w:rsidR="00D479EE" w:rsidRDefault="00D479EE" w:rsidP="00E97622">
      <w:pPr>
        <w:autoSpaceDE w:val="0"/>
        <w:autoSpaceDN w:val="0"/>
        <w:adjustRightInd w:val="0"/>
        <w:rPr>
          <w:rFonts w:asciiTheme="majorHAnsi" w:hAnsiTheme="majorHAnsi" w:cs="Arial-BoldMT"/>
          <w:b/>
          <w:bCs/>
          <w:sz w:val="22"/>
          <w:szCs w:val="22"/>
        </w:rPr>
      </w:pPr>
    </w:p>
    <w:p w:rsidR="002C5384" w:rsidRDefault="002C5384" w:rsidP="00E97622">
      <w:pPr>
        <w:autoSpaceDE w:val="0"/>
        <w:autoSpaceDN w:val="0"/>
        <w:adjustRightInd w:val="0"/>
        <w:rPr>
          <w:rFonts w:asciiTheme="majorHAnsi" w:hAnsiTheme="majorHAnsi" w:cs="Arial-BoldMT"/>
          <w:b/>
          <w:bCs/>
          <w:sz w:val="22"/>
          <w:szCs w:val="22"/>
        </w:rPr>
      </w:pPr>
    </w:p>
    <w:p w:rsidR="002C5384" w:rsidRDefault="002C5384" w:rsidP="00E97622">
      <w:pPr>
        <w:autoSpaceDE w:val="0"/>
        <w:autoSpaceDN w:val="0"/>
        <w:adjustRightInd w:val="0"/>
        <w:rPr>
          <w:rFonts w:asciiTheme="majorHAnsi" w:hAnsiTheme="majorHAnsi" w:cs="Arial-BoldMT"/>
          <w:b/>
          <w:bCs/>
          <w:sz w:val="22"/>
          <w:szCs w:val="22"/>
        </w:rPr>
      </w:pPr>
    </w:p>
    <w:p w:rsidR="00E97622" w:rsidRPr="001B6680" w:rsidRDefault="001B6680" w:rsidP="00E97622">
      <w:pPr>
        <w:autoSpaceDE w:val="0"/>
        <w:autoSpaceDN w:val="0"/>
        <w:adjustRightInd w:val="0"/>
        <w:rPr>
          <w:rFonts w:asciiTheme="majorHAnsi" w:hAnsiTheme="majorHAnsi" w:cs="Arial-BoldMT"/>
          <w:b/>
          <w:bCs/>
          <w:sz w:val="22"/>
          <w:szCs w:val="22"/>
        </w:rPr>
      </w:pPr>
      <w:r w:rsidRPr="001B6680">
        <w:rPr>
          <w:rFonts w:asciiTheme="majorHAnsi" w:hAnsiTheme="majorHAnsi" w:cs="Arial-BoldMT"/>
          <w:b/>
          <w:bCs/>
          <w:sz w:val="22"/>
          <w:szCs w:val="22"/>
        </w:rPr>
        <w:t xml:space="preserve">Student </w:t>
      </w:r>
      <w:r w:rsidR="00E97622" w:rsidRPr="001B6680">
        <w:rPr>
          <w:rFonts w:asciiTheme="majorHAnsi" w:hAnsiTheme="majorHAnsi" w:cs="Arial-BoldMT"/>
          <w:b/>
          <w:bCs/>
          <w:sz w:val="22"/>
          <w:szCs w:val="22"/>
        </w:rPr>
        <w:t>Timetables:</w:t>
      </w:r>
    </w:p>
    <w:p w:rsidR="002C5384" w:rsidRDefault="002C5384" w:rsidP="00E97622">
      <w:pPr>
        <w:autoSpaceDE w:val="0"/>
        <w:autoSpaceDN w:val="0"/>
        <w:adjustRightInd w:val="0"/>
        <w:rPr>
          <w:rFonts w:asciiTheme="minorHAnsi" w:hAnsiTheme="minorHAnsi" w:cs="ArialMT"/>
          <w:sz w:val="22"/>
          <w:szCs w:val="22"/>
        </w:rPr>
      </w:pPr>
    </w:p>
    <w:p w:rsidR="00E97622" w:rsidRPr="001F64E3" w:rsidRDefault="00E97622" w:rsidP="00E97622">
      <w:pPr>
        <w:autoSpaceDE w:val="0"/>
        <w:autoSpaceDN w:val="0"/>
        <w:adjustRightInd w:val="0"/>
        <w:rPr>
          <w:rFonts w:asciiTheme="majorHAnsi" w:hAnsiTheme="majorHAnsi" w:cs="ArialMT"/>
          <w:sz w:val="22"/>
          <w:szCs w:val="22"/>
        </w:rPr>
      </w:pPr>
      <w:r w:rsidRPr="001F64E3">
        <w:rPr>
          <w:rFonts w:asciiTheme="majorHAnsi" w:hAnsiTheme="majorHAnsi" w:cs="ArialMT"/>
          <w:sz w:val="22"/>
          <w:szCs w:val="22"/>
        </w:rPr>
        <w:t xml:space="preserve">Timetables are computer-generated </w:t>
      </w:r>
      <w:r w:rsidR="001B6680" w:rsidRPr="001F64E3">
        <w:rPr>
          <w:rFonts w:asciiTheme="majorHAnsi" w:hAnsiTheme="majorHAnsi" w:cs="ArialMT"/>
          <w:sz w:val="22"/>
          <w:szCs w:val="22"/>
        </w:rPr>
        <w:t xml:space="preserve">to best match the maximum number of student requests </w:t>
      </w:r>
      <w:r w:rsidRPr="001F64E3">
        <w:rPr>
          <w:rFonts w:asciiTheme="majorHAnsi" w:hAnsiTheme="majorHAnsi" w:cs="ArialMT"/>
          <w:sz w:val="22"/>
          <w:szCs w:val="22"/>
        </w:rPr>
        <w:t>and therefore courses fall by chance into either semester. For senior students, certain courses required for university and college</w:t>
      </w:r>
      <w:r w:rsidR="001B6680" w:rsidRPr="001F64E3">
        <w:rPr>
          <w:rFonts w:asciiTheme="majorHAnsi" w:hAnsiTheme="majorHAnsi" w:cs="ArialMT"/>
          <w:sz w:val="22"/>
          <w:szCs w:val="22"/>
        </w:rPr>
        <w:t xml:space="preserve"> </w:t>
      </w:r>
      <w:r w:rsidRPr="001F64E3">
        <w:rPr>
          <w:rFonts w:asciiTheme="majorHAnsi" w:hAnsiTheme="majorHAnsi" w:cs="ArialMT"/>
          <w:sz w:val="22"/>
          <w:szCs w:val="22"/>
        </w:rPr>
        <w:t>will not be completed in the first semester. However, applications to post-secondary institutions are usually assessed</w:t>
      </w:r>
      <w:r w:rsidR="001B6680" w:rsidRPr="001F64E3">
        <w:rPr>
          <w:rFonts w:asciiTheme="majorHAnsi" w:hAnsiTheme="majorHAnsi" w:cs="ArialMT"/>
          <w:sz w:val="22"/>
          <w:szCs w:val="22"/>
        </w:rPr>
        <w:t xml:space="preserve"> </w:t>
      </w:r>
      <w:r w:rsidRPr="001F64E3">
        <w:rPr>
          <w:rFonts w:asciiTheme="majorHAnsi" w:hAnsiTheme="majorHAnsi" w:cs="ArialMT"/>
          <w:sz w:val="22"/>
          <w:szCs w:val="22"/>
        </w:rPr>
        <w:t>on past, present and predicted performance at the time of application.</w:t>
      </w:r>
      <w:r w:rsidR="001B6680" w:rsidRPr="001F64E3">
        <w:rPr>
          <w:rFonts w:asciiTheme="majorHAnsi" w:hAnsiTheme="majorHAnsi" w:cs="ArialMT"/>
          <w:sz w:val="22"/>
          <w:szCs w:val="22"/>
        </w:rPr>
        <w:t xml:space="preserve"> </w:t>
      </w:r>
    </w:p>
    <w:p w:rsidR="001B6680" w:rsidRDefault="001B6680" w:rsidP="00E97622">
      <w:pPr>
        <w:autoSpaceDE w:val="0"/>
        <w:autoSpaceDN w:val="0"/>
        <w:adjustRightInd w:val="0"/>
        <w:rPr>
          <w:rFonts w:asciiTheme="majorHAnsi" w:hAnsiTheme="majorHAnsi" w:cs="ArialMT"/>
          <w:b/>
          <w:i/>
          <w:sz w:val="22"/>
          <w:szCs w:val="22"/>
        </w:rPr>
      </w:pPr>
      <w:r w:rsidRPr="001F64E3">
        <w:rPr>
          <w:rFonts w:asciiTheme="majorHAnsi" w:hAnsiTheme="majorHAnsi" w:cs="ArialMT"/>
          <w:sz w:val="22"/>
          <w:szCs w:val="22"/>
        </w:rPr>
        <w:t>When all timetables are deemed ready and the school schedule</w:t>
      </w:r>
      <w:r w:rsidR="001349B8" w:rsidRPr="001F64E3">
        <w:rPr>
          <w:rFonts w:asciiTheme="majorHAnsi" w:hAnsiTheme="majorHAnsi" w:cs="ArialMT"/>
          <w:sz w:val="22"/>
          <w:szCs w:val="22"/>
        </w:rPr>
        <w:t xml:space="preserve"> and staffing are </w:t>
      </w:r>
      <w:r w:rsidRPr="001F64E3">
        <w:rPr>
          <w:rFonts w:asciiTheme="majorHAnsi" w:hAnsiTheme="majorHAnsi" w:cs="ArialMT"/>
          <w:sz w:val="22"/>
          <w:szCs w:val="22"/>
        </w:rPr>
        <w:t>settled, timetables will be distributed for the upcoming school year to all students at the same time</w:t>
      </w:r>
      <w:r w:rsidR="002C3DA1" w:rsidRPr="001F64E3">
        <w:rPr>
          <w:rFonts w:asciiTheme="majorHAnsi" w:hAnsiTheme="majorHAnsi" w:cs="ArialMT"/>
          <w:sz w:val="22"/>
          <w:szCs w:val="22"/>
        </w:rPr>
        <w:t>-</w:t>
      </w:r>
      <w:r w:rsidR="002C3DA1" w:rsidRPr="001F64E3">
        <w:rPr>
          <w:rFonts w:asciiTheme="majorHAnsi" w:hAnsiTheme="majorHAnsi" w:cs="ArialMT"/>
          <w:sz w:val="22"/>
          <w:szCs w:val="22"/>
          <w:u w:val="single"/>
        </w:rPr>
        <w:t>typically the first day of school</w:t>
      </w:r>
      <w:r w:rsidRPr="001F64E3">
        <w:rPr>
          <w:rFonts w:asciiTheme="majorHAnsi" w:hAnsiTheme="majorHAnsi" w:cs="ArialMT"/>
          <w:sz w:val="22"/>
          <w:szCs w:val="22"/>
        </w:rPr>
        <w:t xml:space="preserve">. </w:t>
      </w:r>
      <w:r w:rsidR="00F4543C" w:rsidRPr="001F64E3">
        <w:rPr>
          <w:rFonts w:asciiTheme="majorHAnsi" w:hAnsiTheme="majorHAnsi" w:cs="ArialMT"/>
          <w:b/>
          <w:i/>
          <w:sz w:val="22"/>
          <w:szCs w:val="22"/>
        </w:rPr>
        <w:t>We are unable to entertain</w:t>
      </w:r>
      <w:r w:rsidRPr="001F64E3">
        <w:rPr>
          <w:rFonts w:asciiTheme="majorHAnsi" w:hAnsiTheme="majorHAnsi" w:cs="ArialMT"/>
          <w:b/>
          <w:i/>
          <w:sz w:val="22"/>
          <w:szCs w:val="22"/>
        </w:rPr>
        <w:t xml:space="preserve"> request</w:t>
      </w:r>
      <w:r w:rsidR="00F4543C" w:rsidRPr="001F64E3">
        <w:rPr>
          <w:rFonts w:asciiTheme="majorHAnsi" w:hAnsiTheme="majorHAnsi" w:cs="ArialMT"/>
          <w:b/>
          <w:i/>
          <w:sz w:val="22"/>
          <w:szCs w:val="22"/>
        </w:rPr>
        <w:t>s for</w:t>
      </w:r>
      <w:r w:rsidRPr="001F64E3">
        <w:rPr>
          <w:rFonts w:asciiTheme="majorHAnsi" w:hAnsiTheme="majorHAnsi" w:cs="ArialMT"/>
          <w:b/>
          <w:i/>
          <w:sz w:val="22"/>
          <w:szCs w:val="22"/>
        </w:rPr>
        <w:t xml:space="preserve"> early access to your timetable.</w:t>
      </w:r>
    </w:p>
    <w:p w:rsidR="001F64E3" w:rsidRPr="001F64E3" w:rsidRDefault="001F64E3" w:rsidP="00E97622">
      <w:pPr>
        <w:autoSpaceDE w:val="0"/>
        <w:autoSpaceDN w:val="0"/>
        <w:adjustRightInd w:val="0"/>
        <w:rPr>
          <w:rFonts w:asciiTheme="majorHAnsi" w:hAnsiTheme="majorHAnsi" w:cs="ArialMT"/>
          <w:b/>
          <w:i/>
          <w:sz w:val="22"/>
          <w:szCs w:val="22"/>
        </w:rPr>
      </w:pPr>
    </w:p>
    <w:p w:rsidR="001B6680" w:rsidRDefault="001B6680" w:rsidP="00E97622">
      <w:pPr>
        <w:autoSpaceDE w:val="0"/>
        <w:autoSpaceDN w:val="0"/>
        <w:adjustRightInd w:val="0"/>
        <w:rPr>
          <w:rFonts w:asciiTheme="minorHAnsi" w:hAnsiTheme="minorHAnsi" w:cs="ArialMT"/>
          <w:sz w:val="22"/>
          <w:szCs w:val="22"/>
        </w:rPr>
      </w:pPr>
      <w:r w:rsidRPr="00A56E4D">
        <w:rPr>
          <w:rFonts w:asciiTheme="minorHAnsi" w:hAnsiTheme="minorHAnsi"/>
          <w:b/>
          <w:noProof/>
          <w:sz w:val="22"/>
          <w:szCs w:val="22"/>
        </w:rPr>
        <mc:AlternateContent>
          <mc:Choice Requires="wps">
            <w:drawing>
              <wp:anchor distT="0" distB="0" distL="114300" distR="114300" simplePos="0" relativeHeight="251673088" behindDoc="0" locked="0" layoutInCell="1" allowOverlap="1" wp14:anchorId="2D2D0C19" wp14:editId="3435E4D0">
                <wp:simplePos x="0" y="0"/>
                <wp:positionH relativeFrom="column">
                  <wp:align>center</wp:align>
                </wp:positionH>
                <wp:positionV relativeFrom="paragraph">
                  <wp:posOffset>0</wp:posOffset>
                </wp:positionV>
                <wp:extent cx="5554345" cy="960120"/>
                <wp:effectExtent l="0" t="0" r="27305" b="1143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960120"/>
                        </a:xfrm>
                        <a:prstGeom prst="rect">
                          <a:avLst/>
                        </a:prstGeom>
                        <a:solidFill>
                          <a:srgbClr val="D8D8D8"/>
                        </a:solidFill>
                        <a:ln w="9525">
                          <a:solidFill>
                            <a:srgbClr val="000000"/>
                          </a:solidFill>
                          <a:miter lim="800000"/>
                          <a:headEnd/>
                          <a:tailEnd/>
                        </a:ln>
                      </wps:spPr>
                      <wps:txbx>
                        <w:txbxContent>
                          <w:p w:rsidR="00306DEF" w:rsidRPr="001B6680" w:rsidRDefault="00306DEF" w:rsidP="001B6680">
                            <w:pPr>
                              <w:pStyle w:val="Heading6"/>
                              <w:shd w:val="clear" w:color="auto" w:fill="D9D9D9"/>
                              <w:ind w:left="720"/>
                              <w:rPr>
                                <w:rFonts w:asciiTheme="majorHAnsi" w:hAnsiTheme="majorHAnsi" w:cs="Calibri"/>
                              </w:rPr>
                            </w:pPr>
                            <w:r w:rsidRPr="001B6680">
                              <w:rPr>
                                <w:rFonts w:asciiTheme="majorHAnsi" w:hAnsiTheme="majorHAnsi" w:cs="Calibri"/>
                              </w:rPr>
                              <w:t>Choose your courses carefully.</w:t>
                            </w:r>
                          </w:p>
                          <w:p w:rsidR="00306DEF" w:rsidRPr="001F64E3" w:rsidRDefault="00306DEF" w:rsidP="001B6680">
                            <w:pPr>
                              <w:pStyle w:val="Heading6"/>
                              <w:numPr>
                                <w:ilvl w:val="0"/>
                                <w:numId w:val="34"/>
                              </w:numPr>
                              <w:shd w:val="clear" w:color="auto" w:fill="D9D9D9"/>
                              <w:jc w:val="left"/>
                              <w:rPr>
                                <w:rFonts w:asciiTheme="majorHAnsi" w:hAnsiTheme="majorHAnsi" w:cs="Calibri"/>
                                <w:b w:val="0"/>
                              </w:rPr>
                            </w:pPr>
                            <w:r w:rsidRPr="001F64E3">
                              <w:rPr>
                                <w:rFonts w:asciiTheme="majorHAnsi" w:hAnsiTheme="majorHAnsi" w:cs="Calibri"/>
                                <w:b w:val="0"/>
                              </w:rPr>
                              <w:t>The number of classes offered in any given subject is dependent upon the number of students choosing that course at the time of course selection in spring.</w:t>
                            </w:r>
                          </w:p>
                          <w:p w:rsidR="00306DEF" w:rsidRPr="001F64E3" w:rsidRDefault="00306DEF" w:rsidP="001B6680">
                            <w:pPr>
                              <w:numPr>
                                <w:ilvl w:val="0"/>
                                <w:numId w:val="34"/>
                              </w:numPr>
                              <w:rPr>
                                <w:rFonts w:asciiTheme="majorHAnsi" w:hAnsiTheme="majorHAnsi" w:cs="Calibri"/>
                                <w:sz w:val="22"/>
                                <w:szCs w:val="22"/>
                              </w:rPr>
                            </w:pPr>
                            <w:r w:rsidRPr="001F64E3">
                              <w:rPr>
                                <w:rFonts w:asciiTheme="majorHAnsi" w:hAnsiTheme="majorHAnsi" w:cs="Calibri"/>
                                <w:sz w:val="22"/>
                                <w:szCs w:val="22"/>
                              </w:rPr>
                              <w:t>Once registered for a course, a commitment to regular attendance and course completion is expected.</w:t>
                            </w:r>
                          </w:p>
                          <w:p w:rsidR="00306DEF" w:rsidRDefault="00306DEF" w:rsidP="001B668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D0C19" id="_x0000_t202" coordsize="21600,21600" o:spt="202" path="m,l,21600r21600,l21600,xe">
                <v:stroke joinstyle="miter"/>
                <v:path gradientshapeok="t" o:connecttype="rect"/>
              </v:shapetype>
              <v:shape id="Text Box 34" o:spid="_x0000_s1026" type="#_x0000_t202" style="position:absolute;margin-left:0;margin-top:0;width:437.35pt;height:75.6pt;z-index:2516730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" fillcolor="#d8d8d8">
                <v:textbox>
                  <w:txbxContent>
                    <w:p w:rsidR="00306DEF" w:rsidRPr="001B6680" w:rsidRDefault="00306DEF" w:rsidP="001B6680">
                      <w:pPr>
                        <w:pStyle w:val="Heading6"/>
                        <w:shd w:val="clear" w:color="auto" w:fill="D9D9D9"/>
                        <w:ind w:left="720"/>
                        <w:rPr>
                          <w:rFonts w:asciiTheme="majorHAnsi" w:hAnsiTheme="majorHAnsi" w:cs="Calibri"/>
                        </w:rPr>
                      </w:pPr>
                      <w:r w:rsidRPr="001B6680">
                        <w:rPr>
                          <w:rFonts w:asciiTheme="majorHAnsi" w:hAnsiTheme="majorHAnsi" w:cs="Calibri"/>
                        </w:rPr>
                        <w:t>Choose your courses carefully.</w:t>
                      </w:r>
                    </w:p>
                    <w:p w:rsidR="00306DEF" w:rsidRPr="001F64E3" w:rsidRDefault="00306DEF" w:rsidP="001B6680">
                      <w:pPr>
                        <w:pStyle w:val="Heading6"/>
                        <w:numPr>
                          <w:ilvl w:val="0"/>
                          <w:numId w:val="34"/>
                        </w:numPr>
                        <w:shd w:val="clear" w:color="auto" w:fill="D9D9D9"/>
                        <w:jc w:val="left"/>
                        <w:rPr>
                          <w:rFonts w:asciiTheme="majorHAnsi" w:hAnsiTheme="majorHAnsi" w:cs="Calibri"/>
                          <w:b w:val="0"/>
                        </w:rPr>
                      </w:pPr>
                      <w:r w:rsidRPr="001F64E3">
                        <w:rPr>
                          <w:rFonts w:asciiTheme="majorHAnsi" w:hAnsiTheme="majorHAnsi" w:cs="Calibri"/>
                          <w:b w:val="0"/>
                        </w:rPr>
                        <w:t>The number of classes offered in any given subject is dependent upon the number of students choosing that course at the time of course selection in spring.</w:t>
                      </w:r>
                    </w:p>
                    <w:p w:rsidR="00306DEF" w:rsidRPr="001F64E3" w:rsidRDefault="00306DEF" w:rsidP="001B6680">
                      <w:pPr>
                        <w:numPr>
                          <w:ilvl w:val="0"/>
                          <w:numId w:val="34"/>
                        </w:numPr>
                        <w:rPr>
                          <w:rFonts w:asciiTheme="majorHAnsi" w:hAnsiTheme="majorHAnsi" w:cs="Calibri"/>
                          <w:sz w:val="22"/>
                          <w:szCs w:val="22"/>
                        </w:rPr>
                      </w:pPr>
                      <w:r w:rsidRPr="001F64E3">
                        <w:rPr>
                          <w:rFonts w:asciiTheme="majorHAnsi" w:hAnsiTheme="majorHAnsi" w:cs="Calibri"/>
                          <w:sz w:val="22"/>
                          <w:szCs w:val="22"/>
                        </w:rPr>
                        <w:t>Once registered for a course, a commitment to regular attendance and course completion is expected.</w:t>
                      </w:r>
                    </w:p>
                    <w:p w:rsidR="00306DEF" w:rsidRDefault="00306DEF" w:rsidP="001B6680">
                      <w:pPr>
                        <w:jc w:val="center"/>
                      </w:pPr>
                    </w:p>
                  </w:txbxContent>
                </v:textbox>
              </v:shape>
            </w:pict>
          </mc:Fallback>
        </mc:AlternateContent>
      </w:r>
    </w:p>
    <w:p w:rsidR="001B6680" w:rsidRPr="00E97622" w:rsidRDefault="001B6680" w:rsidP="00E97622">
      <w:pPr>
        <w:autoSpaceDE w:val="0"/>
        <w:autoSpaceDN w:val="0"/>
        <w:adjustRightInd w:val="0"/>
        <w:rPr>
          <w:rFonts w:asciiTheme="minorHAnsi" w:hAnsiTheme="minorHAnsi" w:cs="ArialMT"/>
          <w:sz w:val="22"/>
          <w:szCs w:val="22"/>
        </w:rPr>
      </w:pPr>
    </w:p>
    <w:p w:rsidR="001B6680" w:rsidRDefault="001B6680" w:rsidP="00E97622">
      <w:pPr>
        <w:autoSpaceDE w:val="0"/>
        <w:autoSpaceDN w:val="0"/>
        <w:adjustRightInd w:val="0"/>
        <w:rPr>
          <w:rFonts w:asciiTheme="minorHAnsi" w:hAnsiTheme="minorHAnsi" w:cs="Arial-BoldMT"/>
          <w:b/>
          <w:bCs/>
          <w:sz w:val="22"/>
          <w:szCs w:val="22"/>
        </w:rPr>
      </w:pPr>
    </w:p>
    <w:p w:rsidR="001B6680" w:rsidRDefault="001B6680" w:rsidP="00E97622">
      <w:pPr>
        <w:autoSpaceDE w:val="0"/>
        <w:autoSpaceDN w:val="0"/>
        <w:adjustRightInd w:val="0"/>
        <w:rPr>
          <w:rFonts w:asciiTheme="minorHAnsi" w:hAnsiTheme="minorHAnsi" w:cs="Arial-BoldMT"/>
          <w:b/>
          <w:bCs/>
          <w:sz w:val="22"/>
          <w:szCs w:val="22"/>
        </w:rPr>
      </w:pPr>
    </w:p>
    <w:p w:rsidR="001B6680" w:rsidRDefault="001B6680" w:rsidP="00E97622">
      <w:pPr>
        <w:autoSpaceDE w:val="0"/>
        <w:autoSpaceDN w:val="0"/>
        <w:adjustRightInd w:val="0"/>
        <w:rPr>
          <w:rFonts w:asciiTheme="minorHAnsi" w:hAnsiTheme="minorHAnsi" w:cs="Arial-BoldMT"/>
          <w:b/>
          <w:bCs/>
          <w:sz w:val="22"/>
          <w:szCs w:val="22"/>
        </w:rPr>
      </w:pPr>
    </w:p>
    <w:p w:rsidR="001B6680" w:rsidRDefault="001B6680" w:rsidP="00E97622">
      <w:pPr>
        <w:autoSpaceDE w:val="0"/>
        <w:autoSpaceDN w:val="0"/>
        <w:adjustRightInd w:val="0"/>
        <w:rPr>
          <w:rFonts w:asciiTheme="minorHAnsi" w:hAnsiTheme="minorHAnsi" w:cs="Arial-BoldMT"/>
          <w:b/>
          <w:bCs/>
          <w:sz w:val="22"/>
          <w:szCs w:val="22"/>
        </w:rPr>
      </w:pPr>
    </w:p>
    <w:p w:rsidR="00E97622" w:rsidRPr="001B6680" w:rsidRDefault="00E97622" w:rsidP="00E97622">
      <w:pPr>
        <w:autoSpaceDE w:val="0"/>
        <w:autoSpaceDN w:val="0"/>
        <w:adjustRightInd w:val="0"/>
        <w:rPr>
          <w:rFonts w:asciiTheme="majorHAnsi" w:hAnsiTheme="majorHAnsi" w:cs="Arial-BoldMT"/>
          <w:b/>
          <w:bCs/>
          <w:sz w:val="22"/>
          <w:szCs w:val="22"/>
        </w:rPr>
      </w:pPr>
      <w:r w:rsidRPr="001B6680">
        <w:rPr>
          <w:rFonts w:asciiTheme="majorHAnsi" w:hAnsiTheme="majorHAnsi" w:cs="Arial-BoldMT"/>
          <w:b/>
          <w:bCs/>
          <w:sz w:val="22"/>
          <w:szCs w:val="22"/>
        </w:rPr>
        <w:t>Transcripts:</w:t>
      </w:r>
    </w:p>
    <w:p w:rsidR="00E97622" w:rsidRPr="001F64E3" w:rsidRDefault="001349B8" w:rsidP="00E97622">
      <w:pPr>
        <w:autoSpaceDE w:val="0"/>
        <w:autoSpaceDN w:val="0"/>
        <w:adjustRightInd w:val="0"/>
        <w:rPr>
          <w:rFonts w:asciiTheme="majorHAnsi" w:hAnsiTheme="majorHAnsi" w:cs="ArialMT"/>
          <w:sz w:val="22"/>
          <w:szCs w:val="22"/>
        </w:rPr>
      </w:pPr>
      <w:r w:rsidRPr="001F64E3">
        <w:rPr>
          <w:rFonts w:asciiTheme="majorHAnsi" w:hAnsiTheme="majorHAnsi" w:cs="ArialMT"/>
          <w:sz w:val="22"/>
          <w:szCs w:val="22"/>
        </w:rPr>
        <w:t>All grade 11 and 12 courses</w:t>
      </w:r>
      <w:r w:rsidR="00E97622" w:rsidRPr="001F64E3">
        <w:rPr>
          <w:rFonts w:asciiTheme="majorHAnsi" w:hAnsiTheme="majorHAnsi" w:cs="ArialMT"/>
          <w:sz w:val="22"/>
          <w:szCs w:val="22"/>
        </w:rPr>
        <w:t xml:space="preserve"> and </w:t>
      </w:r>
      <w:r w:rsidRPr="001F64E3">
        <w:rPr>
          <w:rFonts w:asciiTheme="majorHAnsi" w:hAnsiTheme="majorHAnsi" w:cs="ArialMT"/>
          <w:sz w:val="22"/>
          <w:szCs w:val="22"/>
        </w:rPr>
        <w:t xml:space="preserve">their </w:t>
      </w:r>
      <w:r w:rsidR="00E97622" w:rsidRPr="001F64E3">
        <w:rPr>
          <w:rFonts w:asciiTheme="majorHAnsi" w:hAnsiTheme="majorHAnsi" w:cs="ArialMT"/>
          <w:sz w:val="22"/>
          <w:szCs w:val="22"/>
        </w:rPr>
        <w:t>final marks are permanently recorded on a student’s transcript. The school transcript</w:t>
      </w:r>
      <w:r w:rsidR="001B6680" w:rsidRPr="001F64E3">
        <w:rPr>
          <w:rFonts w:asciiTheme="majorHAnsi" w:hAnsiTheme="majorHAnsi" w:cs="ArialMT"/>
          <w:sz w:val="22"/>
          <w:szCs w:val="22"/>
        </w:rPr>
        <w:t xml:space="preserve"> </w:t>
      </w:r>
      <w:r w:rsidR="00E97622" w:rsidRPr="001F64E3">
        <w:rPr>
          <w:rFonts w:asciiTheme="majorHAnsi" w:hAnsiTheme="majorHAnsi" w:cs="ArialMT"/>
          <w:sz w:val="22"/>
          <w:szCs w:val="22"/>
        </w:rPr>
        <w:t>provides an on</w:t>
      </w:r>
      <w:r w:rsidRPr="001F64E3">
        <w:rPr>
          <w:rFonts w:asciiTheme="majorHAnsi" w:hAnsiTheme="majorHAnsi" w:cs="ArialMT"/>
          <w:sz w:val="22"/>
          <w:szCs w:val="22"/>
        </w:rPr>
        <w:t>-</w:t>
      </w:r>
      <w:r w:rsidR="00E97622" w:rsidRPr="001F64E3">
        <w:rPr>
          <w:rFonts w:asciiTheme="majorHAnsi" w:hAnsiTheme="majorHAnsi" w:cs="ArialMT"/>
          <w:sz w:val="22"/>
          <w:szCs w:val="22"/>
        </w:rPr>
        <w:t>going record of high school courses taken and marks obtained. It is the official document required by</w:t>
      </w:r>
      <w:r w:rsidR="001B6680" w:rsidRPr="001F64E3">
        <w:rPr>
          <w:rFonts w:asciiTheme="majorHAnsi" w:hAnsiTheme="majorHAnsi" w:cs="ArialMT"/>
          <w:sz w:val="22"/>
          <w:szCs w:val="22"/>
        </w:rPr>
        <w:t xml:space="preserve"> </w:t>
      </w:r>
      <w:r w:rsidR="00E97622" w:rsidRPr="001F64E3">
        <w:rPr>
          <w:rFonts w:asciiTheme="majorHAnsi" w:hAnsiTheme="majorHAnsi" w:cs="ArialMT"/>
          <w:sz w:val="22"/>
          <w:szCs w:val="22"/>
        </w:rPr>
        <w:t>post-secondary institutions to verify a student’s academic record.</w:t>
      </w:r>
      <w:r w:rsidR="001B6680" w:rsidRPr="001F64E3">
        <w:rPr>
          <w:rFonts w:asciiTheme="majorHAnsi" w:hAnsiTheme="majorHAnsi" w:cs="ArialMT"/>
          <w:sz w:val="22"/>
          <w:szCs w:val="22"/>
        </w:rPr>
        <w:t xml:space="preserve"> </w:t>
      </w:r>
    </w:p>
    <w:p w:rsidR="001B6680" w:rsidRPr="00E97622" w:rsidRDefault="001B6680" w:rsidP="00E97622">
      <w:pPr>
        <w:autoSpaceDE w:val="0"/>
        <w:autoSpaceDN w:val="0"/>
        <w:adjustRightInd w:val="0"/>
        <w:rPr>
          <w:rFonts w:asciiTheme="minorHAnsi" w:hAnsiTheme="minorHAnsi" w:cs="ArialMT"/>
          <w:sz w:val="22"/>
          <w:szCs w:val="22"/>
        </w:rPr>
      </w:pPr>
    </w:p>
    <w:p w:rsidR="00374C9A" w:rsidRPr="007845A3" w:rsidRDefault="00374C9A" w:rsidP="007845A3">
      <w:pPr>
        <w:pStyle w:val="Heading6"/>
        <w:rPr>
          <w:rFonts w:asciiTheme="majorHAnsi" w:hAnsiTheme="majorHAnsi" w:cs="Calibri"/>
          <w:sz w:val="28"/>
          <w:szCs w:val="28"/>
        </w:rPr>
      </w:pPr>
      <w:r w:rsidRPr="007845A3">
        <w:rPr>
          <w:rFonts w:asciiTheme="majorHAnsi" w:hAnsiTheme="majorHAnsi" w:cs="Calibri"/>
          <w:sz w:val="28"/>
          <w:szCs w:val="28"/>
        </w:rPr>
        <w:t>Special Programs</w:t>
      </w:r>
    </w:p>
    <w:p w:rsidR="00306AF5" w:rsidRPr="00A56E4D" w:rsidRDefault="00306AF5" w:rsidP="008741BF">
      <w:pPr>
        <w:rPr>
          <w:rFonts w:asciiTheme="minorHAnsi" w:hAnsiTheme="minorHAnsi" w:cs="Calibri"/>
          <w:sz w:val="22"/>
          <w:szCs w:val="22"/>
        </w:rPr>
      </w:pPr>
    </w:p>
    <w:p w:rsidR="00374C9A" w:rsidRPr="001F64E3" w:rsidRDefault="00374C9A" w:rsidP="008741BF">
      <w:pPr>
        <w:rPr>
          <w:rFonts w:asciiTheme="majorHAnsi" w:hAnsiTheme="majorHAnsi" w:cs="Calibri"/>
          <w:sz w:val="22"/>
          <w:szCs w:val="22"/>
        </w:rPr>
      </w:pPr>
      <w:r w:rsidRPr="001F64E3">
        <w:rPr>
          <w:rFonts w:asciiTheme="majorHAnsi" w:hAnsiTheme="majorHAnsi" w:cs="Calibri"/>
          <w:sz w:val="22"/>
          <w:szCs w:val="22"/>
        </w:rPr>
        <w:t xml:space="preserve">In addition to the range of compulsory and elective courses available to you, the following programs offer students the opportunity to enroll in courses that support their special interests and/or career goals. </w:t>
      </w:r>
    </w:p>
    <w:p w:rsidR="00374C9A" w:rsidRPr="00A56E4D" w:rsidRDefault="00374C9A" w:rsidP="005F3E99">
      <w:pPr>
        <w:jc w:val="center"/>
        <w:rPr>
          <w:rFonts w:asciiTheme="minorHAnsi" w:hAnsiTheme="minorHAnsi" w:cs="Calibri"/>
          <w:b/>
          <w:i/>
          <w:sz w:val="22"/>
          <w:szCs w:val="22"/>
        </w:rPr>
      </w:pPr>
    </w:p>
    <w:p w:rsidR="00374C9A" w:rsidRPr="00733DB4" w:rsidRDefault="00374C9A" w:rsidP="00BC5430">
      <w:pPr>
        <w:rPr>
          <w:rFonts w:asciiTheme="majorHAnsi" w:hAnsiTheme="majorHAnsi" w:cs="Calibri"/>
          <w:b/>
          <w:sz w:val="22"/>
          <w:szCs w:val="22"/>
        </w:rPr>
      </w:pPr>
      <w:r w:rsidRPr="00733DB4">
        <w:rPr>
          <w:rFonts w:asciiTheme="majorHAnsi" w:hAnsiTheme="majorHAnsi" w:cs="Calibri"/>
          <w:b/>
          <w:sz w:val="22"/>
          <w:szCs w:val="22"/>
        </w:rPr>
        <w:t>Career and Transition Planning</w:t>
      </w:r>
    </w:p>
    <w:p w:rsidR="00374C9A" w:rsidRPr="001F64E3" w:rsidRDefault="00374C9A" w:rsidP="005F3E99">
      <w:pPr>
        <w:rPr>
          <w:rFonts w:asciiTheme="majorHAnsi" w:hAnsiTheme="majorHAnsi" w:cs="Calibri"/>
          <w:b/>
          <w:i/>
          <w:sz w:val="22"/>
          <w:szCs w:val="22"/>
        </w:rPr>
      </w:pPr>
      <w:r w:rsidRPr="001F64E3">
        <w:rPr>
          <w:rFonts w:asciiTheme="majorHAnsi" w:hAnsiTheme="majorHAnsi" w:cs="Calibri"/>
          <w:sz w:val="22"/>
          <w:szCs w:val="22"/>
        </w:rPr>
        <w:t xml:space="preserve">A variety of elective courses are offered to support the career interests of students. In addition, specific interests may also be explored </w:t>
      </w:r>
      <w:r w:rsidR="001F64E3">
        <w:rPr>
          <w:rFonts w:asciiTheme="majorHAnsi" w:hAnsiTheme="majorHAnsi" w:cs="Calibri"/>
          <w:sz w:val="22"/>
          <w:szCs w:val="22"/>
        </w:rPr>
        <w:t xml:space="preserve">through on-the-job work placements in both </w:t>
      </w:r>
      <w:r w:rsidRPr="001F64E3">
        <w:rPr>
          <w:rFonts w:asciiTheme="majorHAnsi" w:hAnsiTheme="majorHAnsi" w:cs="Calibri"/>
          <w:sz w:val="22"/>
          <w:szCs w:val="22"/>
        </w:rPr>
        <w:t>Career Exploration 110 and Cooperative Education 120 courses. These courses provide opportunities to gain work experience and develop workplace skills as part of your high school program. Workplace opportunities exist in many different areas</w:t>
      </w:r>
      <w:r w:rsidR="00C46366" w:rsidRPr="001F64E3">
        <w:rPr>
          <w:rFonts w:asciiTheme="majorHAnsi" w:hAnsiTheme="majorHAnsi" w:cs="Calibri"/>
          <w:sz w:val="22"/>
          <w:szCs w:val="22"/>
        </w:rPr>
        <w:t xml:space="preserve">.  </w:t>
      </w:r>
      <w:r w:rsidR="001F64E3">
        <w:rPr>
          <w:rFonts w:asciiTheme="majorHAnsi" w:hAnsiTheme="majorHAnsi" w:cs="Calibri"/>
          <w:b/>
          <w:sz w:val="22"/>
          <w:szCs w:val="22"/>
        </w:rPr>
        <w:t>Additionally, p</w:t>
      </w:r>
      <w:r w:rsidR="00B85252" w:rsidRPr="001F64E3">
        <w:rPr>
          <w:rFonts w:asciiTheme="majorHAnsi" w:hAnsiTheme="majorHAnsi" w:cs="Calibri"/>
          <w:b/>
          <w:sz w:val="22"/>
          <w:szCs w:val="22"/>
        </w:rPr>
        <w:t xml:space="preserve">lacements in trades related areas may be used as hours credited towards apprenticeship. </w:t>
      </w:r>
      <w:r w:rsidR="00B85252" w:rsidRPr="001F64E3">
        <w:rPr>
          <w:rFonts w:asciiTheme="majorHAnsi" w:hAnsiTheme="majorHAnsi" w:cs="Calibri"/>
          <w:sz w:val="22"/>
          <w:szCs w:val="22"/>
        </w:rPr>
        <w:t xml:space="preserve"> </w:t>
      </w:r>
      <w:r w:rsidRPr="001F64E3">
        <w:rPr>
          <w:rFonts w:asciiTheme="majorHAnsi" w:hAnsiTheme="majorHAnsi" w:cs="Calibri"/>
          <w:sz w:val="22"/>
          <w:szCs w:val="22"/>
        </w:rPr>
        <w:t>See your guid</w:t>
      </w:r>
      <w:r w:rsidR="00B85252" w:rsidRPr="001F64E3">
        <w:rPr>
          <w:rFonts w:asciiTheme="majorHAnsi" w:hAnsiTheme="majorHAnsi" w:cs="Calibri"/>
          <w:sz w:val="22"/>
          <w:szCs w:val="22"/>
        </w:rPr>
        <w:t xml:space="preserve">ance counselor </w:t>
      </w:r>
      <w:r w:rsidRPr="001F64E3">
        <w:rPr>
          <w:rFonts w:asciiTheme="majorHAnsi" w:hAnsiTheme="majorHAnsi" w:cs="Calibri"/>
          <w:sz w:val="22"/>
          <w:szCs w:val="22"/>
        </w:rPr>
        <w:t>for more information.</w:t>
      </w:r>
    </w:p>
    <w:p w:rsidR="00B85252" w:rsidRPr="00A56E4D" w:rsidRDefault="00B85252" w:rsidP="00205FC7">
      <w:pPr>
        <w:pStyle w:val="Heading6"/>
        <w:jc w:val="left"/>
        <w:rPr>
          <w:rFonts w:asciiTheme="minorHAnsi" w:hAnsiTheme="minorHAnsi" w:cs="Calibri"/>
          <w:u w:val="single"/>
        </w:rPr>
      </w:pPr>
    </w:p>
    <w:p w:rsidR="00EA644E" w:rsidRPr="00733DB4" w:rsidRDefault="00EA644E" w:rsidP="00EA644E">
      <w:pPr>
        <w:keepNext/>
        <w:outlineLvl w:val="5"/>
        <w:rPr>
          <w:rFonts w:asciiTheme="majorHAnsi" w:hAnsiTheme="majorHAnsi" w:cs="Calibri"/>
          <w:b/>
          <w:bCs/>
          <w:i/>
          <w:sz w:val="22"/>
          <w:szCs w:val="22"/>
        </w:rPr>
      </w:pPr>
      <w:r w:rsidRPr="00733DB4">
        <w:rPr>
          <w:rFonts w:asciiTheme="majorHAnsi" w:hAnsiTheme="majorHAnsi" w:cs="Calibri"/>
          <w:b/>
          <w:bCs/>
          <w:sz w:val="22"/>
          <w:szCs w:val="22"/>
        </w:rPr>
        <w:t>Focus on Information Technology Program</w:t>
      </w:r>
      <w:r w:rsidRPr="00733DB4">
        <w:rPr>
          <w:rFonts w:asciiTheme="majorHAnsi" w:hAnsiTheme="majorHAnsi" w:cs="Calibri"/>
          <w:b/>
          <w:bCs/>
          <w:i/>
          <w:sz w:val="22"/>
          <w:szCs w:val="22"/>
        </w:rPr>
        <w:t xml:space="preserve"> (FIT Certificate)</w:t>
      </w:r>
    </w:p>
    <w:p w:rsidR="00EA644E" w:rsidRPr="00A56E4D" w:rsidRDefault="00EA644E" w:rsidP="00EA644E">
      <w:pPr>
        <w:autoSpaceDE w:val="0"/>
        <w:autoSpaceDN w:val="0"/>
        <w:adjustRightInd w:val="0"/>
        <w:rPr>
          <w:rFonts w:asciiTheme="minorHAnsi" w:hAnsiTheme="minorHAnsi" w:cs="Calibri"/>
          <w:color w:val="000000"/>
          <w:sz w:val="22"/>
          <w:szCs w:val="22"/>
        </w:rPr>
      </w:pPr>
      <w:r w:rsidRPr="001F64E3">
        <w:rPr>
          <w:rFonts w:asciiTheme="majorHAnsi" w:hAnsiTheme="majorHAnsi" w:cs="Calibri"/>
          <w:color w:val="000000"/>
          <w:sz w:val="22"/>
          <w:szCs w:val="22"/>
        </w:rPr>
        <w:t>The FIT Concentrations and Competencies Framework is designed to introduce students in high school to the basic work and digital literacy competencies that most people will need in the 21</w:t>
      </w:r>
      <w:r w:rsidRPr="001F64E3">
        <w:rPr>
          <w:rFonts w:asciiTheme="majorHAnsi" w:hAnsiTheme="majorHAnsi" w:cs="Calibri"/>
          <w:color w:val="000000"/>
          <w:sz w:val="22"/>
          <w:szCs w:val="22"/>
          <w:vertAlign w:val="superscript"/>
        </w:rPr>
        <w:t>st</w:t>
      </w:r>
      <w:r w:rsidRPr="001F64E3">
        <w:rPr>
          <w:rFonts w:asciiTheme="majorHAnsi" w:hAnsiTheme="majorHAnsi" w:cs="Calibri"/>
          <w:color w:val="000000"/>
          <w:sz w:val="22"/>
          <w:szCs w:val="22"/>
        </w:rPr>
        <w:t xml:space="preserve"> Century.  It provides high school students with technology and business/entrepreneurial skills and with essential workplace skills and experience.  The FIT program uses regular high school courses in business, co-op and technology to provide students with the skills needed for a career in information technology.  Students complete courses in two general areas and one specialized area (called a Concentration). </w:t>
      </w:r>
      <w:r w:rsidRPr="001F64E3">
        <w:rPr>
          <w:rStyle w:val="A1"/>
          <w:rFonts w:asciiTheme="majorHAnsi" w:hAnsiTheme="majorHAnsi" w:cs="Calibri"/>
          <w:szCs w:val="22"/>
        </w:rPr>
        <w:t>See a guidance counsellor or technology teacher for more information.</w:t>
      </w:r>
    </w:p>
    <w:p w:rsidR="00BF3B2C" w:rsidRDefault="00BF3B2C" w:rsidP="00D479EE">
      <w:pPr>
        <w:jc w:val="center"/>
        <w:rPr>
          <w:rFonts w:asciiTheme="majorHAnsi" w:eastAsia="Calibri" w:hAnsiTheme="majorHAnsi"/>
          <w:b/>
        </w:rPr>
      </w:pPr>
    </w:p>
    <w:p w:rsidR="001F64E3" w:rsidRDefault="001F64E3" w:rsidP="00D479EE">
      <w:pPr>
        <w:jc w:val="center"/>
        <w:rPr>
          <w:rFonts w:asciiTheme="majorHAnsi" w:eastAsia="Calibri" w:hAnsiTheme="majorHAnsi"/>
          <w:b/>
        </w:rPr>
      </w:pPr>
    </w:p>
    <w:p w:rsidR="001F64E3" w:rsidRDefault="001F64E3" w:rsidP="00D479EE">
      <w:pPr>
        <w:jc w:val="center"/>
        <w:rPr>
          <w:rFonts w:asciiTheme="majorHAnsi" w:eastAsia="Calibri" w:hAnsiTheme="majorHAnsi"/>
          <w:b/>
        </w:rPr>
      </w:pPr>
    </w:p>
    <w:p w:rsidR="00EA644E" w:rsidRDefault="00D479EE" w:rsidP="00D479EE">
      <w:pPr>
        <w:jc w:val="center"/>
        <w:rPr>
          <w:rFonts w:asciiTheme="majorHAnsi" w:eastAsia="Calibri" w:hAnsiTheme="majorHAnsi"/>
          <w:b/>
        </w:rPr>
      </w:pPr>
      <w:r w:rsidRPr="00D479EE">
        <w:rPr>
          <w:rFonts w:asciiTheme="majorHAnsi" w:eastAsia="Calibri" w:hAnsiTheme="majorHAnsi"/>
          <w:b/>
        </w:rPr>
        <w:t>FIT Program</w:t>
      </w:r>
    </w:p>
    <w:p w:rsidR="00D479EE" w:rsidRPr="00D479EE" w:rsidRDefault="00D479EE" w:rsidP="00D479EE">
      <w:pPr>
        <w:jc w:val="center"/>
        <w:rPr>
          <w:rFonts w:asciiTheme="majorHAnsi" w:eastAsia="Calibri" w:hAnsiTheme="maj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437"/>
        <w:gridCol w:w="1901"/>
        <w:gridCol w:w="1572"/>
        <w:gridCol w:w="1501"/>
        <w:gridCol w:w="1588"/>
      </w:tblGrid>
      <w:tr w:rsidR="00EA644E" w:rsidRPr="001F64E3" w:rsidTr="00157DB3">
        <w:tc>
          <w:tcPr>
            <w:tcW w:w="1435" w:type="pct"/>
            <w:gridSpan w:val="2"/>
            <w:tcBorders>
              <w:top w:val="single" w:sz="4" w:space="0" w:color="auto"/>
              <w:left w:val="single" w:sz="4" w:space="0" w:color="auto"/>
              <w:bottom w:val="single" w:sz="4" w:space="0" w:color="auto"/>
              <w:right w:val="single" w:sz="36" w:space="0" w:color="auto"/>
            </w:tcBorders>
            <w:shd w:val="clear" w:color="auto" w:fill="D9D9D9"/>
            <w:hideMark/>
          </w:tcPr>
          <w:p w:rsidR="00EA644E" w:rsidRPr="001F64E3" w:rsidRDefault="00EA644E" w:rsidP="00157DB3">
            <w:pPr>
              <w:jc w:val="center"/>
              <w:rPr>
                <w:rFonts w:asciiTheme="majorHAnsi" w:hAnsiTheme="majorHAnsi"/>
                <w:b/>
                <w:sz w:val="22"/>
                <w:szCs w:val="22"/>
              </w:rPr>
            </w:pPr>
            <w:r w:rsidRPr="001F64E3">
              <w:rPr>
                <w:rFonts w:asciiTheme="majorHAnsi" w:hAnsiTheme="majorHAnsi"/>
                <w:b/>
                <w:sz w:val="22"/>
                <w:szCs w:val="22"/>
              </w:rPr>
              <w:t>General Skills</w:t>
            </w:r>
          </w:p>
          <w:p w:rsidR="00EA644E" w:rsidRPr="001F64E3" w:rsidRDefault="00EA644E" w:rsidP="00157DB3">
            <w:pPr>
              <w:jc w:val="center"/>
              <w:rPr>
                <w:rFonts w:asciiTheme="majorHAnsi" w:hAnsiTheme="majorHAnsi"/>
                <w:sz w:val="22"/>
                <w:szCs w:val="22"/>
              </w:rPr>
            </w:pPr>
            <w:r w:rsidRPr="001F64E3">
              <w:rPr>
                <w:rFonts w:asciiTheme="majorHAnsi" w:hAnsiTheme="majorHAnsi"/>
                <w:sz w:val="22"/>
                <w:szCs w:val="22"/>
              </w:rPr>
              <w:t>Part of all FIT Programs:</w:t>
            </w:r>
          </w:p>
        </w:tc>
        <w:tc>
          <w:tcPr>
            <w:tcW w:w="3565" w:type="pct"/>
            <w:gridSpan w:val="4"/>
            <w:tcBorders>
              <w:top w:val="single" w:sz="4" w:space="0" w:color="auto"/>
              <w:left w:val="single" w:sz="36" w:space="0" w:color="auto"/>
              <w:bottom w:val="single" w:sz="4" w:space="0" w:color="auto"/>
              <w:right w:val="single" w:sz="4" w:space="0" w:color="auto"/>
            </w:tcBorders>
            <w:shd w:val="clear" w:color="auto" w:fill="D9D9D9"/>
            <w:hideMark/>
          </w:tcPr>
          <w:p w:rsidR="00EA644E" w:rsidRPr="001F64E3" w:rsidRDefault="00EA644E" w:rsidP="00157DB3">
            <w:pPr>
              <w:jc w:val="center"/>
              <w:rPr>
                <w:rFonts w:asciiTheme="majorHAnsi" w:hAnsiTheme="majorHAnsi"/>
                <w:b/>
                <w:sz w:val="22"/>
                <w:szCs w:val="22"/>
              </w:rPr>
            </w:pPr>
            <w:r w:rsidRPr="001F64E3">
              <w:rPr>
                <w:rFonts w:asciiTheme="majorHAnsi" w:hAnsiTheme="majorHAnsi"/>
                <w:b/>
                <w:sz w:val="22"/>
                <w:szCs w:val="22"/>
              </w:rPr>
              <w:t>Four Areas of Concentration</w:t>
            </w:r>
          </w:p>
          <w:p w:rsidR="00EA644E" w:rsidRPr="001F64E3" w:rsidRDefault="00EA644E" w:rsidP="00157DB3">
            <w:pPr>
              <w:jc w:val="center"/>
              <w:rPr>
                <w:rFonts w:asciiTheme="majorHAnsi" w:hAnsiTheme="majorHAnsi"/>
                <w:sz w:val="22"/>
                <w:szCs w:val="22"/>
              </w:rPr>
            </w:pPr>
            <w:r w:rsidRPr="001F64E3">
              <w:rPr>
                <w:rFonts w:asciiTheme="majorHAnsi" w:hAnsiTheme="majorHAnsi"/>
                <w:sz w:val="22"/>
                <w:szCs w:val="22"/>
              </w:rPr>
              <w:t>Choose One:</w:t>
            </w:r>
          </w:p>
        </w:tc>
      </w:tr>
      <w:tr w:rsidR="00EA644E" w:rsidRPr="001F64E3" w:rsidTr="00157DB3">
        <w:tc>
          <w:tcPr>
            <w:tcW w:w="694" w:type="pct"/>
            <w:tcBorders>
              <w:top w:val="single" w:sz="4" w:space="0" w:color="auto"/>
              <w:left w:val="single" w:sz="4" w:space="0" w:color="auto"/>
              <w:bottom w:val="single" w:sz="4" w:space="0" w:color="auto"/>
              <w:right w:val="single" w:sz="4" w:space="0" w:color="auto"/>
            </w:tcBorders>
          </w:tcPr>
          <w:p w:rsidR="00EA644E" w:rsidRPr="001F64E3" w:rsidRDefault="00EA644E" w:rsidP="00157DB3">
            <w:pPr>
              <w:rPr>
                <w:rFonts w:asciiTheme="majorHAnsi" w:hAnsiTheme="majorHAnsi"/>
                <w:b/>
                <w:sz w:val="22"/>
                <w:szCs w:val="22"/>
              </w:rPr>
            </w:pPr>
            <w:r w:rsidRPr="001F64E3">
              <w:rPr>
                <w:rFonts w:asciiTheme="majorHAnsi" w:hAnsiTheme="majorHAnsi"/>
                <w:b/>
                <w:sz w:val="22"/>
                <w:szCs w:val="22"/>
              </w:rPr>
              <w:t>General</w:t>
            </w:r>
          </w:p>
          <w:p w:rsidR="00EA644E" w:rsidRPr="001F64E3" w:rsidRDefault="00EA644E" w:rsidP="00157DB3">
            <w:pPr>
              <w:rPr>
                <w:rFonts w:asciiTheme="majorHAnsi" w:hAnsiTheme="majorHAnsi"/>
                <w:b/>
                <w:sz w:val="22"/>
                <w:szCs w:val="22"/>
              </w:rPr>
            </w:pPr>
            <w:r w:rsidRPr="001F64E3">
              <w:rPr>
                <w:rFonts w:asciiTheme="majorHAnsi" w:hAnsiTheme="majorHAnsi"/>
                <w:b/>
                <w:sz w:val="22"/>
                <w:szCs w:val="22"/>
              </w:rPr>
              <w:t>Technical</w:t>
            </w:r>
          </w:p>
          <w:p w:rsidR="00EA644E" w:rsidRPr="001F64E3" w:rsidRDefault="00EA644E" w:rsidP="00157DB3">
            <w:pPr>
              <w:rPr>
                <w:rFonts w:asciiTheme="majorHAnsi" w:hAnsiTheme="majorHAnsi"/>
              </w:rPr>
            </w:pPr>
          </w:p>
          <w:p w:rsidR="00EA644E" w:rsidRPr="001F64E3" w:rsidRDefault="00EA644E" w:rsidP="00157DB3">
            <w:pPr>
              <w:rPr>
                <w:rFonts w:asciiTheme="majorHAnsi" w:hAnsiTheme="majorHAnsi"/>
                <w:sz w:val="22"/>
                <w:szCs w:val="22"/>
              </w:rPr>
            </w:pPr>
            <w:r w:rsidRPr="001F64E3">
              <w:rPr>
                <w:rFonts w:asciiTheme="majorHAnsi" w:hAnsiTheme="majorHAnsi"/>
                <w:sz w:val="22"/>
                <w:szCs w:val="22"/>
                <w:u w:val="single"/>
              </w:rPr>
              <w:t>Course</w:t>
            </w:r>
            <w:r w:rsidRPr="001F64E3">
              <w:rPr>
                <w:rFonts w:asciiTheme="majorHAnsi" w:hAnsiTheme="majorHAnsi"/>
                <w:sz w:val="22"/>
                <w:szCs w:val="22"/>
              </w:rPr>
              <w:t>:</w:t>
            </w:r>
          </w:p>
          <w:p w:rsidR="00EA644E" w:rsidRPr="001F64E3" w:rsidRDefault="00EA644E" w:rsidP="00157DB3">
            <w:pPr>
              <w:rPr>
                <w:rFonts w:asciiTheme="majorHAnsi" w:hAnsiTheme="majorHAnsi"/>
                <w:sz w:val="20"/>
                <w:szCs w:val="20"/>
              </w:rPr>
            </w:pPr>
            <w:r w:rsidRPr="001F64E3">
              <w:rPr>
                <w:rFonts w:asciiTheme="majorHAnsi" w:hAnsiTheme="majorHAnsi"/>
                <w:sz w:val="22"/>
                <w:szCs w:val="22"/>
              </w:rPr>
              <w:t>Information Technology 120</w:t>
            </w:r>
          </w:p>
        </w:tc>
        <w:tc>
          <w:tcPr>
            <w:tcW w:w="741" w:type="pct"/>
            <w:tcBorders>
              <w:top w:val="single" w:sz="4" w:space="0" w:color="auto"/>
              <w:left w:val="single" w:sz="4" w:space="0" w:color="auto"/>
              <w:bottom w:val="single" w:sz="4" w:space="0" w:color="auto"/>
              <w:right w:val="single" w:sz="36" w:space="0" w:color="auto"/>
            </w:tcBorders>
          </w:tcPr>
          <w:p w:rsidR="00EA644E" w:rsidRPr="001F64E3" w:rsidRDefault="00EA644E" w:rsidP="00157DB3">
            <w:pPr>
              <w:rPr>
                <w:rFonts w:asciiTheme="majorHAnsi" w:hAnsiTheme="majorHAnsi"/>
                <w:b/>
                <w:sz w:val="22"/>
                <w:szCs w:val="22"/>
              </w:rPr>
            </w:pPr>
            <w:r w:rsidRPr="001F64E3">
              <w:rPr>
                <w:rFonts w:asciiTheme="majorHAnsi" w:hAnsiTheme="majorHAnsi"/>
                <w:b/>
                <w:sz w:val="22"/>
                <w:szCs w:val="22"/>
              </w:rPr>
              <w:t>General</w:t>
            </w:r>
          </w:p>
          <w:p w:rsidR="00EA644E" w:rsidRPr="001F64E3" w:rsidRDefault="00EA644E" w:rsidP="00157DB3">
            <w:pPr>
              <w:rPr>
                <w:rFonts w:asciiTheme="majorHAnsi" w:hAnsiTheme="majorHAnsi"/>
                <w:sz w:val="22"/>
                <w:szCs w:val="22"/>
              </w:rPr>
            </w:pPr>
            <w:r w:rsidRPr="001F64E3">
              <w:rPr>
                <w:rFonts w:asciiTheme="majorHAnsi" w:hAnsiTheme="majorHAnsi"/>
                <w:b/>
                <w:sz w:val="22"/>
                <w:szCs w:val="22"/>
              </w:rPr>
              <w:t>Business</w:t>
            </w:r>
          </w:p>
          <w:p w:rsidR="00EA644E" w:rsidRPr="001F64E3" w:rsidRDefault="00EA644E" w:rsidP="00157DB3">
            <w:pPr>
              <w:rPr>
                <w:rFonts w:asciiTheme="majorHAnsi" w:hAnsiTheme="majorHAnsi"/>
                <w:sz w:val="22"/>
                <w:szCs w:val="22"/>
              </w:rPr>
            </w:pPr>
          </w:p>
          <w:p w:rsidR="00EA644E" w:rsidRPr="001F64E3" w:rsidRDefault="00EA644E" w:rsidP="00157DB3">
            <w:pPr>
              <w:rPr>
                <w:rFonts w:asciiTheme="majorHAnsi" w:hAnsiTheme="majorHAnsi"/>
                <w:sz w:val="22"/>
                <w:szCs w:val="22"/>
              </w:rPr>
            </w:pPr>
            <w:r w:rsidRPr="001F64E3">
              <w:rPr>
                <w:rFonts w:asciiTheme="majorHAnsi" w:hAnsiTheme="majorHAnsi"/>
                <w:sz w:val="22"/>
                <w:szCs w:val="22"/>
                <w:u w:val="single"/>
              </w:rPr>
              <w:t>Course</w:t>
            </w:r>
            <w:r w:rsidRPr="001F64E3">
              <w:rPr>
                <w:rFonts w:asciiTheme="majorHAnsi" w:hAnsiTheme="majorHAnsi"/>
                <w:sz w:val="22"/>
                <w:szCs w:val="22"/>
              </w:rPr>
              <w:t>:</w:t>
            </w:r>
          </w:p>
          <w:p w:rsidR="00EA644E" w:rsidRPr="001F64E3" w:rsidRDefault="00EA644E" w:rsidP="00157DB3">
            <w:pPr>
              <w:rPr>
                <w:rFonts w:asciiTheme="majorHAnsi" w:hAnsiTheme="majorHAnsi"/>
                <w:sz w:val="22"/>
                <w:szCs w:val="22"/>
              </w:rPr>
            </w:pPr>
            <w:r w:rsidRPr="001F64E3">
              <w:rPr>
                <w:rFonts w:asciiTheme="majorHAnsi" w:hAnsiTheme="majorHAnsi"/>
                <w:sz w:val="22"/>
                <w:szCs w:val="22"/>
              </w:rPr>
              <w:t>Business Organization and Management 120</w:t>
            </w:r>
          </w:p>
        </w:tc>
        <w:tc>
          <w:tcPr>
            <w:tcW w:w="926" w:type="pct"/>
            <w:tcBorders>
              <w:top w:val="single" w:sz="4" w:space="0" w:color="auto"/>
              <w:left w:val="single" w:sz="36" w:space="0" w:color="auto"/>
              <w:bottom w:val="single" w:sz="4" w:space="0" w:color="auto"/>
              <w:right w:val="single" w:sz="4" w:space="0" w:color="auto"/>
            </w:tcBorders>
          </w:tcPr>
          <w:p w:rsidR="00EA644E" w:rsidRPr="001F64E3" w:rsidRDefault="00EA644E" w:rsidP="00157DB3">
            <w:pPr>
              <w:rPr>
                <w:rFonts w:asciiTheme="majorHAnsi" w:hAnsiTheme="majorHAnsi"/>
                <w:sz w:val="22"/>
                <w:szCs w:val="22"/>
              </w:rPr>
            </w:pPr>
            <w:r w:rsidRPr="001F64E3">
              <w:rPr>
                <w:rFonts w:asciiTheme="majorHAnsi" w:hAnsiTheme="majorHAnsi"/>
                <w:b/>
                <w:sz w:val="22"/>
                <w:szCs w:val="22"/>
              </w:rPr>
              <w:t>Business and Information Analysis</w:t>
            </w:r>
          </w:p>
          <w:p w:rsidR="00EA644E" w:rsidRPr="001F64E3" w:rsidRDefault="00EA644E" w:rsidP="00157DB3">
            <w:pPr>
              <w:rPr>
                <w:rFonts w:asciiTheme="majorHAnsi" w:hAnsiTheme="majorHAnsi"/>
                <w:sz w:val="22"/>
                <w:szCs w:val="22"/>
                <w:u w:val="single"/>
              </w:rPr>
            </w:pPr>
          </w:p>
          <w:p w:rsidR="00EA644E" w:rsidRPr="001F64E3" w:rsidRDefault="00EA644E" w:rsidP="00157DB3">
            <w:pPr>
              <w:rPr>
                <w:rFonts w:asciiTheme="majorHAnsi" w:hAnsiTheme="majorHAnsi"/>
                <w:sz w:val="22"/>
                <w:szCs w:val="22"/>
              </w:rPr>
            </w:pPr>
            <w:r w:rsidRPr="001F64E3">
              <w:rPr>
                <w:rFonts w:asciiTheme="majorHAnsi" w:hAnsiTheme="majorHAnsi"/>
                <w:sz w:val="22"/>
                <w:szCs w:val="22"/>
                <w:u w:val="single"/>
              </w:rPr>
              <w:t>Course</w:t>
            </w:r>
            <w:r w:rsidRPr="001F64E3">
              <w:rPr>
                <w:rFonts w:asciiTheme="majorHAnsi" w:hAnsiTheme="majorHAnsi"/>
                <w:sz w:val="22"/>
                <w:szCs w:val="22"/>
              </w:rPr>
              <w:t>:</w:t>
            </w:r>
          </w:p>
          <w:p w:rsidR="00EA644E" w:rsidRPr="001F64E3" w:rsidRDefault="00EA644E" w:rsidP="00157DB3">
            <w:pPr>
              <w:rPr>
                <w:rFonts w:asciiTheme="majorHAnsi" w:hAnsiTheme="majorHAnsi"/>
                <w:sz w:val="22"/>
                <w:szCs w:val="22"/>
              </w:rPr>
            </w:pPr>
            <w:r w:rsidRPr="001F64E3">
              <w:rPr>
                <w:rFonts w:asciiTheme="majorHAnsi" w:hAnsiTheme="majorHAnsi"/>
                <w:sz w:val="22"/>
                <w:szCs w:val="22"/>
              </w:rPr>
              <w:t>Entrepreneurship 110</w:t>
            </w:r>
          </w:p>
        </w:tc>
        <w:tc>
          <w:tcPr>
            <w:tcW w:w="833" w:type="pct"/>
            <w:tcBorders>
              <w:top w:val="single" w:sz="4" w:space="0" w:color="auto"/>
              <w:left w:val="single" w:sz="4" w:space="0" w:color="auto"/>
              <w:bottom w:val="single" w:sz="4" w:space="0" w:color="auto"/>
              <w:right w:val="single" w:sz="4" w:space="0" w:color="auto"/>
            </w:tcBorders>
          </w:tcPr>
          <w:p w:rsidR="00EA644E" w:rsidRPr="001F64E3" w:rsidRDefault="00EA644E" w:rsidP="00157DB3">
            <w:pPr>
              <w:rPr>
                <w:rFonts w:asciiTheme="majorHAnsi" w:hAnsiTheme="majorHAnsi"/>
                <w:b/>
                <w:sz w:val="22"/>
                <w:szCs w:val="22"/>
              </w:rPr>
            </w:pPr>
            <w:r w:rsidRPr="001F64E3">
              <w:rPr>
                <w:rFonts w:asciiTheme="majorHAnsi" w:hAnsiTheme="majorHAnsi"/>
                <w:b/>
                <w:sz w:val="22"/>
                <w:szCs w:val="22"/>
              </w:rPr>
              <w:t>Software Design and Development</w:t>
            </w:r>
          </w:p>
          <w:p w:rsidR="00EA644E" w:rsidRPr="001F64E3" w:rsidRDefault="00EA644E" w:rsidP="00157DB3">
            <w:pPr>
              <w:rPr>
                <w:rFonts w:asciiTheme="majorHAnsi" w:hAnsiTheme="majorHAnsi"/>
                <w:sz w:val="22"/>
                <w:szCs w:val="22"/>
                <w:u w:val="single"/>
              </w:rPr>
            </w:pPr>
          </w:p>
          <w:p w:rsidR="00EA644E" w:rsidRPr="001F64E3" w:rsidRDefault="00EA644E" w:rsidP="00157DB3">
            <w:pPr>
              <w:rPr>
                <w:rFonts w:asciiTheme="majorHAnsi" w:hAnsiTheme="majorHAnsi"/>
                <w:sz w:val="22"/>
                <w:szCs w:val="22"/>
              </w:rPr>
            </w:pPr>
            <w:r w:rsidRPr="001F64E3">
              <w:rPr>
                <w:rFonts w:asciiTheme="majorHAnsi" w:hAnsiTheme="majorHAnsi"/>
                <w:sz w:val="22"/>
                <w:szCs w:val="22"/>
                <w:u w:val="single"/>
              </w:rPr>
              <w:t>Course</w:t>
            </w:r>
            <w:r w:rsidRPr="001F64E3">
              <w:rPr>
                <w:rFonts w:asciiTheme="majorHAnsi" w:hAnsiTheme="majorHAnsi"/>
                <w:sz w:val="22"/>
                <w:szCs w:val="22"/>
              </w:rPr>
              <w:t>:</w:t>
            </w:r>
          </w:p>
          <w:p w:rsidR="00EA644E" w:rsidRPr="001F64E3" w:rsidRDefault="00EA644E" w:rsidP="00157DB3">
            <w:pPr>
              <w:rPr>
                <w:rFonts w:asciiTheme="majorHAnsi" w:hAnsiTheme="majorHAnsi"/>
                <w:sz w:val="22"/>
                <w:szCs w:val="22"/>
              </w:rPr>
            </w:pPr>
            <w:r w:rsidRPr="001F64E3">
              <w:rPr>
                <w:rFonts w:asciiTheme="majorHAnsi" w:hAnsiTheme="majorHAnsi"/>
                <w:sz w:val="22"/>
                <w:szCs w:val="22"/>
              </w:rPr>
              <w:t>Computer Science 110</w:t>
            </w:r>
          </w:p>
        </w:tc>
        <w:tc>
          <w:tcPr>
            <w:tcW w:w="880" w:type="pct"/>
            <w:tcBorders>
              <w:top w:val="single" w:sz="4" w:space="0" w:color="auto"/>
              <w:left w:val="single" w:sz="4" w:space="0" w:color="auto"/>
              <w:bottom w:val="single" w:sz="4" w:space="0" w:color="auto"/>
              <w:right w:val="single" w:sz="4" w:space="0" w:color="auto"/>
            </w:tcBorders>
          </w:tcPr>
          <w:p w:rsidR="00EA644E" w:rsidRPr="001F64E3" w:rsidRDefault="00EA644E" w:rsidP="00157DB3">
            <w:pPr>
              <w:rPr>
                <w:rFonts w:asciiTheme="majorHAnsi" w:hAnsiTheme="majorHAnsi"/>
                <w:b/>
                <w:sz w:val="22"/>
                <w:szCs w:val="22"/>
              </w:rPr>
            </w:pPr>
            <w:r w:rsidRPr="001F64E3">
              <w:rPr>
                <w:rFonts w:asciiTheme="majorHAnsi" w:hAnsiTheme="majorHAnsi"/>
                <w:b/>
                <w:sz w:val="22"/>
                <w:szCs w:val="22"/>
              </w:rPr>
              <w:t>Network and Systems Operation</w:t>
            </w:r>
          </w:p>
          <w:p w:rsidR="00EA644E" w:rsidRPr="001F64E3" w:rsidRDefault="00EA644E" w:rsidP="00157DB3">
            <w:pPr>
              <w:rPr>
                <w:rFonts w:asciiTheme="majorHAnsi" w:hAnsiTheme="majorHAnsi"/>
                <w:sz w:val="22"/>
                <w:szCs w:val="22"/>
                <w:u w:val="single"/>
              </w:rPr>
            </w:pPr>
          </w:p>
          <w:p w:rsidR="00EA644E" w:rsidRPr="001F64E3" w:rsidRDefault="00EA644E" w:rsidP="00157DB3">
            <w:pPr>
              <w:rPr>
                <w:rFonts w:asciiTheme="majorHAnsi" w:hAnsiTheme="majorHAnsi"/>
                <w:sz w:val="22"/>
                <w:szCs w:val="22"/>
              </w:rPr>
            </w:pPr>
            <w:r w:rsidRPr="001F64E3">
              <w:rPr>
                <w:rFonts w:asciiTheme="majorHAnsi" w:hAnsiTheme="majorHAnsi"/>
                <w:sz w:val="22"/>
                <w:szCs w:val="22"/>
                <w:u w:val="single"/>
              </w:rPr>
              <w:t>Course</w:t>
            </w:r>
            <w:r w:rsidRPr="001F64E3">
              <w:rPr>
                <w:rFonts w:asciiTheme="majorHAnsi" w:hAnsiTheme="majorHAnsi"/>
                <w:sz w:val="22"/>
                <w:szCs w:val="22"/>
              </w:rPr>
              <w:t>:</w:t>
            </w:r>
          </w:p>
          <w:p w:rsidR="00EA644E" w:rsidRPr="001F64E3" w:rsidRDefault="00EA644E" w:rsidP="00157DB3">
            <w:pPr>
              <w:rPr>
                <w:rFonts w:asciiTheme="majorHAnsi" w:hAnsiTheme="majorHAnsi"/>
                <w:sz w:val="22"/>
                <w:szCs w:val="22"/>
              </w:rPr>
            </w:pPr>
            <w:r w:rsidRPr="001F64E3">
              <w:rPr>
                <w:rFonts w:asciiTheme="majorHAnsi" w:hAnsiTheme="majorHAnsi"/>
                <w:sz w:val="22"/>
                <w:szCs w:val="22"/>
              </w:rPr>
              <w:t>Technical Support 110</w:t>
            </w:r>
          </w:p>
        </w:tc>
        <w:tc>
          <w:tcPr>
            <w:tcW w:w="926" w:type="pct"/>
            <w:tcBorders>
              <w:top w:val="single" w:sz="4" w:space="0" w:color="auto"/>
              <w:left w:val="single" w:sz="4" w:space="0" w:color="auto"/>
              <w:bottom w:val="single" w:sz="4" w:space="0" w:color="auto"/>
              <w:right w:val="single" w:sz="4" w:space="0" w:color="auto"/>
            </w:tcBorders>
          </w:tcPr>
          <w:p w:rsidR="00EA644E" w:rsidRPr="001F64E3" w:rsidRDefault="00EA644E" w:rsidP="00157DB3">
            <w:pPr>
              <w:rPr>
                <w:rFonts w:asciiTheme="majorHAnsi" w:hAnsiTheme="majorHAnsi"/>
                <w:b/>
                <w:sz w:val="22"/>
                <w:szCs w:val="22"/>
              </w:rPr>
            </w:pPr>
            <w:r w:rsidRPr="001F64E3">
              <w:rPr>
                <w:rFonts w:asciiTheme="majorHAnsi" w:hAnsiTheme="majorHAnsi"/>
                <w:b/>
                <w:sz w:val="22"/>
                <w:szCs w:val="22"/>
              </w:rPr>
              <w:t>Interactive</w:t>
            </w:r>
          </w:p>
          <w:p w:rsidR="00EA644E" w:rsidRPr="001F64E3" w:rsidRDefault="00EA644E" w:rsidP="00157DB3">
            <w:pPr>
              <w:rPr>
                <w:rFonts w:asciiTheme="majorHAnsi" w:hAnsiTheme="majorHAnsi"/>
                <w:b/>
                <w:sz w:val="22"/>
                <w:szCs w:val="22"/>
              </w:rPr>
            </w:pPr>
            <w:r w:rsidRPr="001F64E3">
              <w:rPr>
                <w:rFonts w:asciiTheme="majorHAnsi" w:hAnsiTheme="majorHAnsi"/>
                <w:b/>
                <w:sz w:val="22"/>
                <w:szCs w:val="22"/>
              </w:rPr>
              <w:t>Media</w:t>
            </w:r>
          </w:p>
          <w:p w:rsidR="00EA644E" w:rsidRPr="001F64E3" w:rsidRDefault="00EA644E" w:rsidP="00157DB3">
            <w:pPr>
              <w:rPr>
                <w:rFonts w:asciiTheme="majorHAnsi" w:hAnsiTheme="majorHAnsi"/>
                <w:sz w:val="22"/>
                <w:szCs w:val="22"/>
              </w:rPr>
            </w:pPr>
          </w:p>
          <w:p w:rsidR="00EA644E" w:rsidRPr="001F64E3" w:rsidRDefault="00EA644E" w:rsidP="00157DB3">
            <w:pPr>
              <w:rPr>
                <w:rFonts w:asciiTheme="majorHAnsi" w:hAnsiTheme="majorHAnsi"/>
                <w:sz w:val="22"/>
                <w:szCs w:val="22"/>
              </w:rPr>
            </w:pPr>
          </w:p>
          <w:p w:rsidR="00EA644E" w:rsidRPr="001F64E3" w:rsidRDefault="00EA644E" w:rsidP="00157DB3">
            <w:pPr>
              <w:rPr>
                <w:rFonts w:asciiTheme="majorHAnsi" w:hAnsiTheme="majorHAnsi"/>
                <w:sz w:val="22"/>
                <w:szCs w:val="22"/>
              </w:rPr>
            </w:pPr>
            <w:r w:rsidRPr="001F64E3">
              <w:rPr>
                <w:rFonts w:asciiTheme="majorHAnsi" w:hAnsiTheme="majorHAnsi"/>
                <w:sz w:val="22"/>
                <w:szCs w:val="22"/>
                <w:u w:val="single"/>
              </w:rPr>
              <w:t>Course</w:t>
            </w:r>
            <w:r w:rsidRPr="001F64E3">
              <w:rPr>
                <w:rFonts w:asciiTheme="majorHAnsi" w:hAnsiTheme="majorHAnsi"/>
                <w:sz w:val="22"/>
                <w:szCs w:val="22"/>
              </w:rPr>
              <w:t>:</w:t>
            </w:r>
          </w:p>
          <w:p w:rsidR="00EA644E" w:rsidRPr="001F64E3" w:rsidRDefault="00EA644E" w:rsidP="00157DB3">
            <w:pPr>
              <w:rPr>
                <w:rFonts w:asciiTheme="majorHAnsi" w:hAnsiTheme="majorHAnsi"/>
                <w:sz w:val="22"/>
                <w:szCs w:val="22"/>
              </w:rPr>
            </w:pPr>
            <w:r w:rsidRPr="001F64E3">
              <w:rPr>
                <w:rFonts w:asciiTheme="majorHAnsi" w:hAnsiTheme="majorHAnsi"/>
                <w:sz w:val="22"/>
                <w:szCs w:val="22"/>
              </w:rPr>
              <w:t>Digital Productions  120</w:t>
            </w:r>
          </w:p>
        </w:tc>
      </w:tr>
    </w:tbl>
    <w:p w:rsidR="00EA644E" w:rsidRPr="001F64E3" w:rsidRDefault="00EA644E" w:rsidP="00EA644E">
      <w:pPr>
        <w:pStyle w:val="Default"/>
        <w:rPr>
          <w:rFonts w:asciiTheme="majorHAnsi" w:hAnsiTheme="majorHAnsi"/>
        </w:rPr>
      </w:pPr>
    </w:p>
    <w:p w:rsidR="00EA644E" w:rsidRPr="00D479EE" w:rsidRDefault="00EA644E" w:rsidP="00EA644E">
      <w:pPr>
        <w:pStyle w:val="Heading2"/>
        <w:jc w:val="left"/>
        <w:rPr>
          <w:rFonts w:asciiTheme="majorHAnsi" w:hAnsiTheme="majorHAnsi" w:cs="Calibri"/>
          <w:bCs w:val="0"/>
          <w:i w:val="0"/>
          <w:sz w:val="22"/>
          <w:szCs w:val="22"/>
        </w:rPr>
      </w:pPr>
      <w:r w:rsidRPr="00D479EE">
        <w:rPr>
          <w:rFonts w:asciiTheme="majorHAnsi" w:hAnsiTheme="majorHAnsi" w:cs="Calibri"/>
          <w:bCs w:val="0"/>
          <w:i w:val="0"/>
          <w:sz w:val="22"/>
          <w:szCs w:val="22"/>
        </w:rPr>
        <w:t>Trades Course Option at FHS</w:t>
      </w:r>
    </w:p>
    <w:p w:rsidR="00831E05" w:rsidRDefault="00831E05" w:rsidP="00EA644E">
      <w:pPr>
        <w:rPr>
          <w:rFonts w:asciiTheme="majorHAnsi" w:hAnsiTheme="majorHAnsi" w:cs="Calibri"/>
          <w:sz w:val="22"/>
          <w:szCs w:val="22"/>
          <w:lang w:val="en-CA"/>
        </w:rPr>
      </w:pPr>
    </w:p>
    <w:p w:rsidR="00EA644E" w:rsidRPr="00831E05" w:rsidRDefault="00EA644E" w:rsidP="00EA644E">
      <w:pPr>
        <w:rPr>
          <w:rFonts w:asciiTheme="majorHAnsi" w:hAnsiTheme="majorHAnsi" w:cs="Calibri"/>
          <w:sz w:val="22"/>
          <w:szCs w:val="22"/>
          <w:lang w:val="en-CA"/>
        </w:rPr>
      </w:pPr>
      <w:r w:rsidRPr="00831E05">
        <w:rPr>
          <w:rFonts w:asciiTheme="majorHAnsi" w:hAnsiTheme="majorHAnsi" w:cs="Calibri"/>
          <w:sz w:val="22"/>
          <w:szCs w:val="22"/>
          <w:lang w:val="en-CA"/>
        </w:rPr>
        <w:t>This program provides the opportunity to enro</w:t>
      </w:r>
      <w:r w:rsidR="00456F21" w:rsidRPr="00831E05">
        <w:rPr>
          <w:rFonts w:asciiTheme="majorHAnsi" w:hAnsiTheme="majorHAnsi" w:cs="Calibri"/>
          <w:sz w:val="22"/>
          <w:szCs w:val="22"/>
          <w:lang w:val="en-CA"/>
        </w:rPr>
        <w:t>l</w:t>
      </w:r>
      <w:r w:rsidRPr="00831E05">
        <w:rPr>
          <w:rFonts w:asciiTheme="majorHAnsi" w:hAnsiTheme="majorHAnsi" w:cs="Calibri"/>
          <w:sz w:val="22"/>
          <w:szCs w:val="22"/>
          <w:lang w:val="en-CA"/>
        </w:rPr>
        <w:t xml:space="preserve">l in two trades related courses </w:t>
      </w:r>
      <w:r w:rsidR="00831E05">
        <w:rPr>
          <w:rFonts w:asciiTheme="majorHAnsi" w:hAnsiTheme="majorHAnsi" w:cs="Calibri"/>
          <w:sz w:val="22"/>
          <w:szCs w:val="22"/>
          <w:lang w:val="en-CA"/>
        </w:rPr>
        <w:t xml:space="preserve">per semester </w:t>
      </w:r>
      <w:r w:rsidRPr="00831E05">
        <w:rPr>
          <w:rFonts w:asciiTheme="majorHAnsi" w:hAnsiTheme="majorHAnsi" w:cs="Calibri"/>
          <w:sz w:val="22"/>
          <w:szCs w:val="22"/>
          <w:lang w:val="en-CA"/>
        </w:rPr>
        <w:t xml:space="preserve">held at FHS in the afternoon while attending LHHS in the morning.  </w:t>
      </w:r>
      <w:r w:rsidRPr="00831E05">
        <w:rPr>
          <w:rFonts w:asciiTheme="majorHAnsi" w:hAnsiTheme="majorHAnsi" w:cs="Calibri"/>
          <w:sz w:val="22"/>
          <w:szCs w:val="22"/>
          <w:u w:val="single"/>
          <w:lang w:val="en-CA"/>
        </w:rPr>
        <w:t>Students must enroll in both course</w:t>
      </w:r>
      <w:r w:rsidR="00733DB4" w:rsidRPr="00831E05">
        <w:rPr>
          <w:rFonts w:asciiTheme="majorHAnsi" w:hAnsiTheme="majorHAnsi" w:cs="Calibri"/>
          <w:sz w:val="22"/>
          <w:szCs w:val="22"/>
          <w:u w:val="single"/>
          <w:lang w:val="en-CA"/>
        </w:rPr>
        <w:t>s</w:t>
      </w:r>
      <w:r w:rsidRPr="00831E05">
        <w:rPr>
          <w:rFonts w:asciiTheme="majorHAnsi" w:hAnsiTheme="majorHAnsi" w:cs="Calibri"/>
          <w:sz w:val="22"/>
          <w:szCs w:val="22"/>
          <w:u w:val="single"/>
          <w:lang w:val="en-CA"/>
        </w:rPr>
        <w:t>.</w:t>
      </w:r>
      <w:r w:rsidRPr="00831E05">
        <w:rPr>
          <w:rFonts w:asciiTheme="majorHAnsi" w:hAnsiTheme="majorHAnsi" w:cs="Calibri"/>
          <w:sz w:val="22"/>
          <w:szCs w:val="22"/>
          <w:lang w:val="en-CA"/>
        </w:rPr>
        <w:t xml:space="preserve">  Transportation by bus from LHHS to FHS and return is </w:t>
      </w:r>
      <w:r w:rsidR="00831E05">
        <w:rPr>
          <w:rFonts w:asciiTheme="majorHAnsi" w:hAnsiTheme="majorHAnsi" w:cs="Calibri"/>
          <w:sz w:val="22"/>
          <w:szCs w:val="22"/>
          <w:lang w:val="en-CA"/>
        </w:rPr>
        <w:t xml:space="preserve">expected and </w:t>
      </w:r>
      <w:r w:rsidRPr="00831E05">
        <w:rPr>
          <w:rFonts w:asciiTheme="majorHAnsi" w:hAnsiTheme="majorHAnsi" w:cs="Calibri"/>
          <w:sz w:val="22"/>
          <w:szCs w:val="22"/>
          <w:lang w:val="en-CA"/>
        </w:rPr>
        <w:t xml:space="preserve">provided for students in this program.  </w:t>
      </w:r>
      <w:r w:rsidRPr="00831E05">
        <w:rPr>
          <w:rFonts w:asciiTheme="majorHAnsi" w:hAnsiTheme="majorHAnsi" w:cs="Calibri"/>
          <w:b/>
          <w:sz w:val="22"/>
          <w:szCs w:val="22"/>
          <w:lang w:val="en-CA"/>
        </w:rPr>
        <w:t>NOTE:</w:t>
      </w:r>
      <w:r w:rsidRPr="00831E05">
        <w:rPr>
          <w:rFonts w:asciiTheme="majorHAnsi" w:hAnsiTheme="majorHAnsi" w:cs="Calibri"/>
          <w:sz w:val="22"/>
          <w:szCs w:val="22"/>
          <w:lang w:val="en-CA"/>
        </w:rPr>
        <w:t xml:space="preserve"> </w:t>
      </w:r>
      <w:r w:rsidRPr="00831E05">
        <w:rPr>
          <w:rFonts w:asciiTheme="majorHAnsi" w:hAnsiTheme="majorHAnsi" w:cs="Calibri"/>
          <w:b/>
          <w:sz w:val="22"/>
          <w:szCs w:val="22"/>
          <w:lang w:val="en-CA"/>
        </w:rPr>
        <w:t>Enrolment is limited</w:t>
      </w:r>
      <w:r w:rsidR="00B15935" w:rsidRPr="00831E05">
        <w:rPr>
          <w:rFonts w:asciiTheme="majorHAnsi" w:hAnsiTheme="majorHAnsi" w:cs="Calibri"/>
          <w:b/>
          <w:sz w:val="22"/>
          <w:szCs w:val="22"/>
          <w:lang w:val="en-CA"/>
        </w:rPr>
        <w:t xml:space="preserve"> and competitive</w:t>
      </w:r>
      <w:r w:rsidRPr="00831E05">
        <w:rPr>
          <w:rFonts w:asciiTheme="majorHAnsi" w:hAnsiTheme="majorHAnsi" w:cs="Calibri"/>
          <w:b/>
          <w:sz w:val="22"/>
          <w:szCs w:val="22"/>
          <w:lang w:val="en-CA"/>
        </w:rPr>
        <w:t xml:space="preserve">.  </w:t>
      </w:r>
      <w:r w:rsidRPr="00831E05">
        <w:rPr>
          <w:rFonts w:asciiTheme="majorHAnsi" w:hAnsiTheme="majorHAnsi" w:cs="Calibri"/>
          <w:sz w:val="22"/>
          <w:szCs w:val="22"/>
          <w:lang w:val="en-CA"/>
        </w:rPr>
        <w:t>Priority will be given to students that can demonstrate a commitment to regular at</w:t>
      </w:r>
      <w:r w:rsidR="00831E05">
        <w:rPr>
          <w:rFonts w:asciiTheme="majorHAnsi" w:hAnsiTheme="majorHAnsi" w:cs="Calibri"/>
          <w:sz w:val="22"/>
          <w:szCs w:val="22"/>
          <w:lang w:val="en-CA"/>
        </w:rPr>
        <w:t>tendance and appropriate, respectful behaviours</w:t>
      </w:r>
      <w:r w:rsidRPr="00831E05">
        <w:rPr>
          <w:rFonts w:asciiTheme="majorHAnsi" w:hAnsiTheme="majorHAnsi" w:cs="Calibri"/>
          <w:sz w:val="22"/>
          <w:szCs w:val="22"/>
          <w:lang w:val="en-CA"/>
        </w:rPr>
        <w:t xml:space="preserve">.  </w:t>
      </w:r>
    </w:p>
    <w:p w:rsidR="00D479EE" w:rsidRDefault="00D479EE" w:rsidP="006545B3">
      <w:pPr>
        <w:rPr>
          <w:rFonts w:asciiTheme="majorHAnsi" w:hAnsiTheme="majorHAnsi" w:cs="Calibri"/>
          <w:b/>
          <w:bCs/>
          <w:iCs/>
          <w:sz w:val="22"/>
          <w:szCs w:val="22"/>
        </w:rPr>
      </w:pPr>
    </w:p>
    <w:p w:rsidR="00374C9A" w:rsidRPr="00733DB4" w:rsidRDefault="00374C9A" w:rsidP="00831E05">
      <w:pPr>
        <w:rPr>
          <w:rFonts w:asciiTheme="majorHAnsi" w:hAnsiTheme="majorHAnsi" w:cs="Calibri"/>
          <w:b/>
          <w:bCs/>
          <w:sz w:val="22"/>
          <w:szCs w:val="22"/>
        </w:rPr>
      </w:pPr>
      <w:r w:rsidRPr="00733DB4">
        <w:rPr>
          <w:rFonts w:asciiTheme="majorHAnsi" w:hAnsiTheme="majorHAnsi" w:cs="Calibri"/>
          <w:b/>
          <w:bCs/>
          <w:iCs/>
          <w:sz w:val="22"/>
          <w:szCs w:val="22"/>
        </w:rPr>
        <w:t>Fine Arts Certificate Program</w:t>
      </w:r>
    </w:p>
    <w:p w:rsidR="00831E05" w:rsidRPr="00831E05" w:rsidRDefault="00831E05" w:rsidP="00831E05">
      <w:pPr>
        <w:pStyle w:val="NormalWeb"/>
        <w:rPr>
          <w:rFonts w:asciiTheme="majorHAnsi" w:hAnsiTheme="majorHAnsi" w:cs="Calibri"/>
          <w:color w:val="000000"/>
        </w:rPr>
      </w:pPr>
      <w:r w:rsidRPr="00831E05">
        <w:rPr>
          <w:rFonts w:asciiTheme="majorHAnsi" w:hAnsiTheme="majorHAnsi" w:cs="Calibri"/>
          <w:color w:val="000000"/>
        </w:rPr>
        <w:t>This program, designed to reward both quantity and quality of artistic work, is an enrichment opportunity for students that are motivated, self-disciplined, and interested in the Arts.  If students are interested in earning the LHHS Fine Arts Certificate (FAC) they should consult a Fine Arts teacher for more information.</w:t>
      </w:r>
    </w:p>
    <w:p w:rsidR="00374C9A" w:rsidRPr="00831E05" w:rsidRDefault="00374C9A">
      <w:pPr>
        <w:rPr>
          <w:rFonts w:asciiTheme="minorHAnsi" w:hAnsiTheme="minorHAnsi" w:cs="Calibri"/>
        </w:rPr>
      </w:pPr>
    </w:p>
    <w:p w:rsidR="00BF3B2C" w:rsidRDefault="00BF3B2C" w:rsidP="00BF3B2C">
      <w:pPr>
        <w:pStyle w:val="Heading6"/>
        <w:jc w:val="left"/>
        <w:rPr>
          <w:rFonts w:asciiTheme="majorHAnsi" w:hAnsiTheme="majorHAnsi" w:cs="Calibri"/>
          <w:iCs/>
        </w:rPr>
      </w:pPr>
      <w:r w:rsidRPr="00733DB4">
        <w:rPr>
          <w:rFonts w:asciiTheme="majorHAnsi" w:hAnsiTheme="majorHAnsi" w:cs="Calibri"/>
          <w:iCs/>
        </w:rPr>
        <w:t>French Immersion Program</w:t>
      </w:r>
    </w:p>
    <w:p w:rsidR="00831E05" w:rsidRDefault="00831E05" w:rsidP="00BF3B2C">
      <w:pPr>
        <w:autoSpaceDE w:val="0"/>
        <w:autoSpaceDN w:val="0"/>
        <w:adjustRightInd w:val="0"/>
        <w:jc w:val="center"/>
        <w:rPr>
          <w:rFonts w:asciiTheme="majorHAnsi" w:hAnsiTheme="majorHAnsi" w:cs="Arial-BoldMT"/>
          <w:b/>
          <w:bCs/>
          <w:sz w:val="22"/>
          <w:szCs w:val="22"/>
        </w:rPr>
      </w:pPr>
    </w:p>
    <w:p w:rsidR="00BF3B2C" w:rsidRPr="005328C2" w:rsidRDefault="00BF3B2C" w:rsidP="00BF3B2C">
      <w:pPr>
        <w:autoSpaceDE w:val="0"/>
        <w:autoSpaceDN w:val="0"/>
        <w:adjustRightInd w:val="0"/>
        <w:jc w:val="center"/>
        <w:rPr>
          <w:rFonts w:asciiTheme="majorHAnsi" w:hAnsiTheme="majorHAnsi" w:cs="Arial-BoldMT"/>
          <w:b/>
          <w:bCs/>
          <w:sz w:val="22"/>
          <w:szCs w:val="22"/>
        </w:rPr>
      </w:pPr>
      <w:r w:rsidRPr="005328C2">
        <w:rPr>
          <w:rFonts w:asciiTheme="majorHAnsi" w:hAnsiTheme="majorHAnsi" w:cs="Arial-BoldMT"/>
          <w:b/>
          <w:bCs/>
          <w:sz w:val="22"/>
          <w:szCs w:val="22"/>
        </w:rPr>
        <w:t>CERTIFICATE OF IMMERSION</w:t>
      </w:r>
    </w:p>
    <w:p w:rsidR="00831E05" w:rsidRDefault="00831E05" w:rsidP="00BF3B2C">
      <w:pPr>
        <w:autoSpaceDE w:val="0"/>
        <w:autoSpaceDN w:val="0"/>
        <w:adjustRightInd w:val="0"/>
        <w:rPr>
          <w:rFonts w:asciiTheme="minorHAnsi" w:hAnsiTheme="minorHAnsi" w:cs="ArialMT"/>
          <w:sz w:val="22"/>
          <w:szCs w:val="22"/>
        </w:rPr>
      </w:pPr>
    </w:p>
    <w:p w:rsidR="00BF3B2C" w:rsidRPr="00831E05" w:rsidRDefault="00BF3B2C" w:rsidP="00BF3B2C">
      <w:pPr>
        <w:autoSpaceDE w:val="0"/>
        <w:autoSpaceDN w:val="0"/>
        <w:adjustRightInd w:val="0"/>
        <w:rPr>
          <w:rFonts w:asciiTheme="majorHAnsi" w:hAnsiTheme="majorHAnsi" w:cs="ArialMT"/>
          <w:sz w:val="22"/>
          <w:szCs w:val="22"/>
        </w:rPr>
      </w:pPr>
      <w:r w:rsidRPr="00831E05">
        <w:rPr>
          <w:rFonts w:asciiTheme="majorHAnsi" w:hAnsiTheme="majorHAnsi" w:cs="ArialMT"/>
          <w:sz w:val="22"/>
          <w:szCs w:val="22"/>
        </w:rPr>
        <w:t>T</w:t>
      </w:r>
      <w:r w:rsidR="00B15935" w:rsidRPr="00831E05">
        <w:rPr>
          <w:rFonts w:asciiTheme="majorHAnsi" w:hAnsiTheme="majorHAnsi" w:cs="ArialMT"/>
          <w:sz w:val="22"/>
          <w:szCs w:val="22"/>
        </w:rPr>
        <w:t>his certificate is issued by</w:t>
      </w:r>
      <w:r w:rsidRPr="00831E05">
        <w:rPr>
          <w:rFonts w:asciiTheme="majorHAnsi" w:hAnsiTheme="majorHAnsi" w:cs="ArialMT"/>
          <w:sz w:val="22"/>
          <w:szCs w:val="22"/>
        </w:rPr>
        <w:t xml:space="preserve"> Anglophone School District West and is offered to all students who have completed at least </w:t>
      </w:r>
      <w:r w:rsidRPr="00831E05">
        <w:rPr>
          <w:rFonts w:asciiTheme="majorHAnsi" w:hAnsiTheme="majorHAnsi" w:cs="Arial-BoldMT"/>
          <w:b/>
          <w:bCs/>
          <w:sz w:val="22"/>
          <w:szCs w:val="22"/>
        </w:rPr>
        <w:t xml:space="preserve">ten </w:t>
      </w:r>
      <w:r w:rsidRPr="00831E05">
        <w:rPr>
          <w:rFonts w:asciiTheme="majorHAnsi" w:hAnsiTheme="majorHAnsi" w:cs="ArialMT"/>
          <w:sz w:val="22"/>
          <w:szCs w:val="22"/>
        </w:rPr>
        <w:t xml:space="preserve">courses in the </w:t>
      </w:r>
      <w:r w:rsidRPr="00831E05">
        <w:rPr>
          <w:rFonts w:asciiTheme="majorHAnsi" w:hAnsiTheme="majorHAnsi" w:cs="Arial-BoldMT"/>
          <w:b/>
          <w:bCs/>
          <w:sz w:val="22"/>
          <w:szCs w:val="22"/>
        </w:rPr>
        <w:t xml:space="preserve">Immersion Program </w:t>
      </w:r>
      <w:r w:rsidRPr="00831E05">
        <w:rPr>
          <w:rFonts w:asciiTheme="majorHAnsi" w:hAnsiTheme="majorHAnsi" w:cs="ArialMT"/>
          <w:sz w:val="22"/>
          <w:szCs w:val="22"/>
        </w:rPr>
        <w:t>during grades 10, 11 and 12</w:t>
      </w:r>
      <w:r w:rsidR="001349B8" w:rsidRPr="00831E05">
        <w:rPr>
          <w:rFonts w:asciiTheme="majorHAnsi" w:hAnsiTheme="majorHAnsi" w:cs="ArialMT"/>
          <w:sz w:val="22"/>
          <w:szCs w:val="22"/>
        </w:rPr>
        <w:t xml:space="preserve"> (50% of grade 10;</w:t>
      </w:r>
      <w:r w:rsidRPr="00831E05">
        <w:rPr>
          <w:rFonts w:asciiTheme="majorHAnsi" w:hAnsiTheme="majorHAnsi" w:cs="ArialMT"/>
          <w:sz w:val="22"/>
          <w:szCs w:val="22"/>
        </w:rPr>
        <w:t xml:space="preserve"> 25% of grades 11 &amp; 12 over the two years). A complete listing of LHHS’ F.I. courses can be found on</w:t>
      </w:r>
      <w:r w:rsidR="009938EA" w:rsidRPr="00831E05">
        <w:rPr>
          <w:rFonts w:asciiTheme="majorHAnsi" w:hAnsiTheme="majorHAnsi" w:cs="ArialMT"/>
          <w:sz w:val="22"/>
          <w:szCs w:val="22"/>
        </w:rPr>
        <w:t xml:space="preserve"> the Index of Courses by Cluster, page </w:t>
      </w:r>
      <w:r w:rsidR="009938EA" w:rsidRPr="009D2EFF">
        <w:rPr>
          <w:rFonts w:asciiTheme="majorHAnsi" w:hAnsiTheme="majorHAnsi" w:cs="ArialMT"/>
          <w:sz w:val="22"/>
          <w:szCs w:val="22"/>
        </w:rPr>
        <w:t>8.</w:t>
      </w:r>
      <w:r w:rsidRPr="00831E05">
        <w:rPr>
          <w:rFonts w:asciiTheme="majorHAnsi" w:hAnsiTheme="majorHAnsi" w:cs="ArialMT"/>
          <w:sz w:val="22"/>
          <w:szCs w:val="22"/>
        </w:rPr>
        <w:t xml:space="preserve"> </w:t>
      </w:r>
    </w:p>
    <w:p w:rsidR="00BF3B2C" w:rsidRDefault="00BF3B2C" w:rsidP="00BF3B2C">
      <w:pPr>
        <w:autoSpaceDE w:val="0"/>
        <w:autoSpaceDN w:val="0"/>
        <w:adjustRightInd w:val="0"/>
        <w:rPr>
          <w:rFonts w:asciiTheme="minorHAnsi" w:hAnsiTheme="minorHAnsi" w:cs="Calibri"/>
          <w:sz w:val="22"/>
          <w:szCs w:val="22"/>
        </w:rPr>
      </w:pPr>
    </w:p>
    <w:p w:rsidR="00BF3B2C" w:rsidRDefault="00BF3B2C" w:rsidP="00BF3B2C">
      <w:pPr>
        <w:autoSpaceDE w:val="0"/>
        <w:autoSpaceDN w:val="0"/>
        <w:adjustRightInd w:val="0"/>
        <w:rPr>
          <w:rFonts w:asciiTheme="minorHAnsi" w:hAnsiTheme="minorHAnsi" w:cs="Calibri"/>
          <w:sz w:val="22"/>
          <w:szCs w:val="22"/>
        </w:rPr>
      </w:pPr>
      <w:r w:rsidRPr="00733DB4">
        <w:rPr>
          <w:rFonts w:asciiTheme="minorHAnsi" w:hAnsiTheme="minorHAnsi" w:cs="Calibri"/>
          <w:sz w:val="22"/>
          <w:szCs w:val="22"/>
        </w:rPr>
        <w:t xml:space="preserve">.   </w:t>
      </w:r>
    </w:p>
    <w:p w:rsidR="00BF3B2C" w:rsidRPr="005328C2" w:rsidRDefault="00BF3B2C" w:rsidP="00BF3B2C">
      <w:pPr>
        <w:autoSpaceDE w:val="0"/>
        <w:autoSpaceDN w:val="0"/>
        <w:adjustRightInd w:val="0"/>
        <w:jc w:val="center"/>
        <w:rPr>
          <w:rFonts w:asciiTheme="majorHAnsi" w:hAnsiTheme="majorHAnsi" w:cs="Arial-BoldMT"/>
          <w:b/>
          <w:bCs/>
          <w:sz w:val="22"/>
          <w:szCs w:val="22"/>
        </w:rPr>
      </w:pPr>
      <w:r w:rsidRPr="005328C2">
        <w:rPr>
          <w:rFonts w:asciiTheme="majorHAnsi" w:hAnsiTheme="majorHAnsi" w:cs="Arial-BoldMT"/>
          <w:b/>
          <w:bCs/>
          <w:sz w:val="22"/>
          <w:szCs w:val="22"/>
        </w:rPr>
        <w:t>CERTIFICATE OF PROFICIENCY</w:t>
      </w:r>
    </w:p>
    <w:p w:rsidR="00BF3B2C" w:rsidRPr="00831E05" w:rsidRDefault="00BF3B2C" w:rsidP="00BF3B2C">
      <w:pPr>
        <w:autoSpaceDE w:val="0"/>
        <w:autoSpaceDN w:val="0"/>
        <w:adjustRightInd w:val="0"/>
        <w:rPr>
          <w:rFonts w:asciiTheme="majorHAnsi" w:hAnsiTheme="majorHAnsi" w:cs="Calibri"/>
          <w:sz w:val="22"/>
          <w:szCs w:val="22"/>
        </w:rPr>
      </w:pPr>
      <w:r w:rsidRPr="00831E05">
        <w:rPr>
          <w:rFonts w:asciiTheme="majorHAnsi" w:hAnsiTheme="majorHAnsi" w:cs="ArialMT"/>
          <w:sz w:val="22"/>
          <w:szCs w:val="22"/>
        </w:rPr>
        <w:t xml:space="preserve">The certificate of Oral Proficiency is issued to </w:t>
      </w:r>
      <w:r w:rsidRPr="00831E05">
        <w:rPr>
          <w:rFonts w:asciiTheme="majorHAnsi" w:hAnsiTheme="majorHAnsi" w:cs="Arial-BoldMT"/>
          <w:b/>
          <w:bCs/>
          <w:sz w:val="22"/>
          <w:szCs w:val="22"/>
        </w:rPr>
        <w:t xml:space="preserve">grade 12 students </w:t>
      </w:r>
      <w:r w:rsidRPr="00831E05">
        <w:rPr>
          <w:rFonts w:asciiTheme="majorHAnsi" w:hAnsiTheme="majorHAnsi" w:cs="ArialMT"/>
          <w:sz w:val="22"/>
          <w:szCs w:val="22"/>
        </w:rPr>
        <w:t xml:space="preserve">either in the </w:t>
      </w:r>
      <w:r w:rsidRPr="00831E05">
        <w:rPr>
          <w:rFonts w:asciiTheme="majorHAnsi" w:hAnsiTheme="majorHAnsi" w:cs="Arial-BoldMT"/>
          <w:b/>
          <w:bCs/>
          <w:sz w:val="22"/>
          <w:szCs w:val="22"/>
        </w:rPr>
        <w:t xml:space="preserve">Immersion </w:t>
      </w:r>
      <w:r w:rsidRPr="00831E05">
        <w:rPr>
          <w:rFonts w:asciiTheme="majorHAnsi" w:hAnsiTheme="majorHAnsi" w:cs="Arial-BoldMT"/>
          <w:b/>
          <w:bCs/>
          <w:sz w:val="22"/>
          <w:szCs w:val="22"/>
          <w:u w:val="single"/>
        </w:rPr>
        <w:t>or</w:t>
      </w:r>
      <w:r w:rsidRPr="00831E05">
        <w:rPr>
          <w:rFonts w:asciiTheme="majorHAnsi" w:hAnsiTheme="majorHAnsi" w:cs="Arial-BoldMT"/>
          <w:b/>
          <w:bCs/>
          <w:sz w:val="22"/>
          <w:szCs w:val="22"/>
        </w:rPr>
        <w:t xml:space="preserve"> PIF program </w:t>
      </w:r>
      <w:r w:rsidRPr="00831E05">
        <w:rPr>
          <w:rFonts w:asciiTheme="majorHAnsi" w:hAnsiTheme="majorHAnsi" w:cs="ArialMT"/>
          <w:sz w:val="22"/>
          <w:szCs w:val="22"/>
        </w:rPr>
        <w:t>and indicates a student’s level of proficiency. This certificate is awarded by the Department of Education after an assessment by professional evaluators. The certificate is presented upon completion at the end of the semester. There is no cost for this assessment.</w:t>
      </w:r>
      <w:r w:rsidRPr="00831E05">
        <w:rPr>
          <w:rFonts w:asciiTheme="majorHAnsi" w:hAnsiTheme="majorHAnsi" w:cs="Calibri"/>
          <w:sz w:val="22"/>
          <w:szCs w:val="22"/>
        </w:rPr>
        <w:t xml:space="preserve"> </w:t>
      </w:r>
      <w:r w:rsidR="00B15935" w:rsidRPr="00831E05">
        <w:rPr>
          <w:rFonts w:asciiTheme="majorHAnsi" w:hAnsiTheme="majorHAnsi" w:cs="Calibri"/>
          <w:sz w:val="22"/>
          <w:szCs w:val="22"/>
        </w:rPr>
        <w:t>Students must be enrolled in a grade 12 French course in grade 12 to be eligible for the proficiency test.</w:t>
      </w:r>
    </w:p>
    <w:p w:rsidR="00B715E4" w:rsidRDefault="00B715E4" w:rsidP="000741A6">
      <w:pPr>
        <w:rPr>
          <w:rFonts w:asciiTheme="majorHAnsi" w:hAnsiTheme="majorHAnsi" w:cs="Calibri"/>
          <w:b/>
          <w:sz w:val="22"/>
          <w:szCs w:val="22"/>
        </w:rPr>
      </w:pPr>
    </w:p>
    <w:p w:rsidR="00831E05" w:rsidRDefault="00831E05" w:rsidP="000741A6">
      <w:pPr>
        <w:rPr>
          <w:rFonts w:asciiTheme="majorHAnsi" w:hAnsiTheme="majorHAnsi" w:cs="Calibri"/>
          <w:b/>
          <w:sz w:val="22"/>
          <w:szCs w:val="22"/>
        </w:rPr>
      </w:pPr>
    </w:p>
    <w:p w:rsidR="00831E05" w:rsidRDefault="00831E05" w:rsidP="000741A6">
      <w:pPr>
        <w:rPr>
          <w:rFonts w:asciiTheme="majorHAnsi" w:hAnsiTheme="majorHAnsi" w:cs="Calibri"/>
          <w:b/>
          <w:sz w:val="22"/>
          <w:szCs w:val="22"/>
        </w:rPr>
      </w:pPr>
    </w:p>
    <w:p w:rsidR="00374C9A" w:rsidRPr="009B6ECD" w:rsidRDefault="00374C9A" w:rsidP="000741A6">
      <w:pPr>
        <w:rPr>
          <w:rFonts w:asciiTheme="majorHAnsi" w:hAnsiTheme="majorHAnsi" w:cs="Calibri"/>
          <w:b/>
          <w:sz w:val="22"/>
          <w:szCs w:val="22"/>
        </w:rPr>
      </w:pPr>
      <w:r w:rsidRPr="009B6ECD">
        <w:rPr>
          <w:rFonts w:asciiTheme="majorHAnsi" w:hAnsiTheme="majorHAnsi" w:cs="Calibri"/>
          <w:b/>
          <w:sz w:val="22"/>
          <w:szCs w:val="22"/>
        </w:rPr>
        <w:t>Mathematics Program</w:t>
      </w:r>
      <w:r w:rsidR="005F7A09" w:rsidRPr="009B6ECD">
        <w:rPr>
          <w:rFonts w:asciiTheme="majorHAnsi" w:hAnsiTheme="majorHAnsi" w:cs="Calibri"/>
          <w:b/>
          <w:sz w:val="22"/>
          <w:szCs w:val="22"/>
        </w:rPr>
        <w:t xml:space="preserve"> Pathways</w:t>
      </w:r>
    </w:p>
    <w:p w:rsidR="00374C9A" w:rsidRPr="00A56E4D" w:rsidRDefault="00374C9A" w:rsidP="000741A6">
      <w:pPr>
        <w:rPr>
          <w:rFonts w:asciiTheme="minorHAnsi" w:hAnsiTheme="minorHAnsi" w:cs="Calibri"/>
          <w:sz w:val="22"/>
          <w:szCs w:val="22"/>
        </w:rPr>
      </w:pPr>
    </w:p>
    <w:p w:rsidR="00374C9A" w:rsidRPr="00831E05" w:rsidRDefault="005F7A09" w:rsidP="000741A6">
      <w:pPr>
        <w:rPr>
          <w:rFonts w:asciiTheme="majorHAnsi" w:hAnsiTheme="majorHAnsi" w:cs="Calibri"/>
          <w:sz w:val="22"/>
          <w:szCs w:val="22"/>
        </w:rPr>
      </w:pPr>
      <w:r w:rsidRPr="00831E05">
        <w:rPr>
          <w:rFonts w:asciiTheme="majorHAnsi" w:hAnsiTheme="majorHAnsi" w:cs="Calibri"/>
          <w:sz w:val="22"/>
          <w:szCs w:val="22"/>
          <w:lang w:eastAsia="en-CA"/>
        </w:rPr>
        <w:t>T</w:t>
      </w:r>
      <w:r w:rsidR="005C5D8B" w:rsidRPr="00831E05">
        <w:rPr>
          <w:rFonts w:asciiTheme="majorHAnsi" w:hAnsiTheme="majorHAnsi" w:cs="Calibri"/>
          <w:sz w:val="22"/>
          <w:szCs w:val="22"/>
          <w:lang w:eastAsia="en-CA"/>
        </w:rPr>
        <w:t xml:space="preserve">he </w:t>
      </w:r>
      <w:r w:rsidR="009B6ECD" w:rsidRPr="00831E05">
        <w:rPr>
          <w:rFonts w:asciiTheme="majorHAnsi" w:hAnsiTheme="majorHAnsi" w:cs="Calibri"/>
          <w:sz w:val="22"/>
          <w:szCs w:val="22"/>
          <w:lang w:eastAsia="en-CA"/>
        </w:rPr>
        <w:t>NB m</w:t>
      </w:r>
      <w:r w:rsidR="00374C9A" w:rsidRPr="00831E05">
        <w:rPr>
          <w:rFonts w:asciiTheme="majorHAnsi" w:hAnsiTheme="majorHAnsi" w:cs="Calibri"/>
          <w:sz w:val="22"/>
          <w:szCs w:val="22"/>
          <w:lang w:eastAsia="en-CA"/>
        </w:rPr>
        <w:t xml:space="preserve">athematics curriculum </w:t>
      </w:r>
      <w:r w:rsidR="00B803D5" w:rsidRPr="00831E05">
        <w:rPr>
          <w:rFonts w:asciiTheme="majorHAnsi" w:hAnsiTheme="majorHAnsi" w:cs="Calibri"/>
          <w:sz w:val="22"/>
          <w:szCs w:val="22"/>
          <w:lang w:eastAsia="en-CA"/>
        </w:rPr>
        <w:t xml:space="preserve">requires </w:t>
      </w:r>
      <w:r w:rsidR="00B803D5" w:rsidRPr="00831E05">
        <w:rPr>
          <w:rFonts w:asciiTheme="majorHAnsi" w:hAnsiTheme="majorHAnsi" w:cs="Calibri"/>
          <w:sz w:val="22"/>
          <w:szCs w:val="22"/>
        </w:rPr>
        <w:t>grade 10 students</w:t>
      </w:r>
      <w:r w:rsidR="00374C9A" w:rsidRPr="00831E05">
        <w:rPr>
          <w:rFonts w:asciiTheme="majorHAnsi" w:hAnsiTheme="majorHAnsi" w:cs="Calibri"/>
          <w:sz w:val="22"/>
          <w:szCs w:val="22"/>
        </w:rPr>
        <w:t xml:space="preserve"> to </w:t>
      </w:r>
      <w:r w:rsidR="00374C9A" w:rsidRPr="00831E05">
        <w:rPr>
          <w:rFonts w:asciiTheme="majorHAnsi" w:hAnsiTheme="majorHAnsi" w:cs="Calibri"/>
          <w:sz w:val="22"/>
          <w:szCs w:val="22"/>
          <w:u w:val="single"/>
        </w:rPr>
        <w:t>successfully complete</w:t>
      </w:r>
      <w:r w:rsidR="00E463D2" w:rsidRPr="00831E05">
        <w:rPr>
          <w:rFonts w:asciiTheme="majorHAnsi" w:hAnsiTheme="majorHAnsi" w:cs="Calibri"/>
          <w:sz w:val="22"/>
          <w:szCs w:val="22"/>
          <w:u w:val="single"/>
        </w:rPr>
        <w:t xml:space="preserve"> two</w:t>
      </w:r>
      <w:r w:rsidR="00B803D5" w:rsidRPr="00831E05">
        <w:rPr>
          <w:rFonts w:asciiTheme="majorHAnsi" w:hAnsiTheme="majorHAnsi" w:cs="Calibri"/>
          <w:sz w:val="22"/>
          <w:szCs w:val="22"/>
          <w:u w:val="single"/>
        </w:rPr>
        <w:t xml:space="preserve"> </w:t>
      </w:r>
      <w:r w:rsidR="00374C9A" w:rsidRPr="00831E05">
        <w:rPr>
          <w:rFonts w:asciiTheme="majorHAnsi" w:hAnsiTheme="majorHAnsi" w:cs="Calibri"/>
          <w:sz w:val="22"/>
          <w:szCs w:val="22"/>
          <w:u w:val="single"/>
        </w:rPr>
        <w:t>grade 10 math courses</w:t>
      </w:r>
      <w:r w:rsidR="00374C9A" w:rsidRPr="00831E05">
        <w:rPr>
          <w:rFonts w:asciiTheme="majorHAnsi" w:hAnsiTheme="majorHAnsi" w:cs="Calibri"/>
          <w:sz w:val="22"/>
          <w:szCs w:val="22"/>
        </w:rPr>
        <w:t xml:space="preserve"> as part of the grade 10 compulsory program</w:t>
      </w:r>
      <w:r w:rsidR="00BF3B2C" w:rsidRPr="00831E05">
        <w:rPr>
          <w:rFonts w:asciiTheme="majorHAnsi" w:hAnsiTheme="majorHAnsi" w:cs="Calibri"/>
          <w:sz w:val="22"/>
          <w:szCs w:val="22"/>
        </w:rPr>
        <w:t xml:space="preserve">.  </w:t>
      </w:r>
      <w:r w:rsidR="00374C9A" w:rsidRPr="00831E05">
        <w:rPr>
          <w:rFonts w:asciiTheme="majorHAnsi" w:hAnsiTheme="majorHAnsi" w:cs="Calibri"/>
          <w:sz w:val="22"/>
          <w:szCs w:val="22"/>
        </w:rPr>
        <w:t xml:space="preserve">Upon entering grade 11, students have the option of following one of three mathematics pathways.    </w:t>
      </w:r>
      <w:r w:rsidR="00374C9A" w:rsidRPr="00831E05">
        <w:rPr>
          <w:rFonts w:asciiTheme="majorHAnsi" w:hAnsiTheme="majorHAnsi" w:cs="Calibri"/>
          <w:b/>
          <w:sz w:val="22"/>
          <w:szCs w:val="22"/>
          <w:u w:val="single"/>
        </w:rPr>
        <w:t xml:space="preserve">Students must successfully complete one of two prescribed grade 11 mathematics courses to meet minimum graduation requirements.  </w:t>
      </w:r>
      <w:r w:rsidR="009B6ECD" w:rsidRPr="00831E05">
        <w:rPr>
          <w:rFonts w:asciiTheme="majorHAnsi" w:hAnsiTheme="majorHAnsi" w:cs="Calibri"/>
          <w:sz w:val="22"/>
          <w:szCs w:val="22"/>
        </w:rPr>
        <w:t>Students should seek advice from their grade 10 math teacher regarding the pathway that best suits their ability.</w:t>
      </w:r>
    </w:p>
    <w:p w:rsidR="00374C9A" w:rsidRPr="00831E05" w:rsidRDefault="00E463D2" w:rsidP="000741A6">
      <w:pPr>
        <w:rPr>
          <w:rFonts w:asciiTheme="majorHAnsi" w:hAnsiTheme="majorHAnsi" w:cs="Calibri"/>
          <w:sz w:val="22"/>
          <w:szCs w:val="22"/>
        </w:rPr>
      </w:pPr>
      <w:r w:rsidRPr="00831E05">
        <w:rPr>
          <w:rFonts w:asciiTheme="majorHAnsi" w:hAnsiTheme="majorHAnsi" w:cs="Calibri"/>
          <w:sz w:val="22"/>
          <w:szCs w:val="22"/>
        </w:rPr>
        <w:t xml:space="preserve">The below chart outlines the math </w:t>
      </w:r>
      <w:r w:rsidR="00374C9A" w:rsidRPr="00831E05">
        <w:rPr>
          <w:rFonts w:asciiTheme="majorHAnsi" w:hAnsiTheme="majorHAnsi" w:cs="Calibri"/>
          <w:sz w:val="22"/>
          <w:szCs w:val="22"/>
        </w:rPr>
        <w:t>program, the three pathways, the prerequisites required for each and the mathematics grad</w:t>
      </w:r>
      <w:r w:rsidRPr="00831E05">
        <w:rPr>
          <w:rFonts w:asciiTheme="majorHAnsi" w:hAnsiTheme="majorHAnsi" w:cs="Calibri"/>
          <w:sz w:val="22"/>
          <w:szCs w:val="22"/>
        </w:rPr>
        <w:t>uation requirement. S</w:t>
      </w:r>
      <w:r w:rsidR="00374C9A" w:rsidRPr="00831E05">
        <w:rPr>
          <w:rFonts w:asciiTheme="majorHAnsi" w:hAnsiTheme="majorHAnsi" w:cs="Calibri"/>
          <w:sz w:val="22"/>
          <w:szCs w:val="22"/>
        </w:rPr>
        <w:t xml:space="preserve">hould further information be required, Guidance Counsellors and/or Math teachers may be contacted. </w:t>
      </w:r>
    </w:p>
    <w:p w:rsidR="00374C9A" w:rsidRPr="00A56E4D" w:rsidRDefault="00E37405" w:rsidP="000741A6">
      <w:pPr>
        <w:rPr>
          <w:rFonts w:asciiTheme="minorHAnsi" w:hAnsiTheme="minorHAnsi" w:cs="Calibri"/>
          <w:i/>
          <w:sz w:val="22"/>
          <w:szCs w:val="22"/>
          <w:u w:val="single"/>
        </w:rPr>
      </w:pPr>
      <w:r w:rsidRPr="00A56E4D">
        <w:rPr>
          <w:rFonts w:asciiTheme="minorHAnsi" w:hAnsiTheme="minorHAnsi"/>
          <w:noProof/>
        </w:rPr>
        <mc:AlternateContent>
          <mc:Choice Requires="wps">
            <w:drawing>
              <wp:anchor distT="0" distB="0" distL="114300" distR="114300" simplePos="0" relativeHeight="251649536" behindDoc="0" locked="0" layoutInCell="1" allowOverlap="1" wp14:anchorId="22CCD8E0" wp14:editId="27A8C253">
                <wp:simplePos x="0" y="0"/>
                <wp:positionH relativeFrom="column">
                  <wp:posOffset>828675</wp:posOffset>
                </wp:positionH>
                <wp:positionV relativeFrom="paragraph">
                  <wp:posOffset>102236</wp:posOffset>
                </wp:positionV>
                <wp:extent cx="4017645" cy="266700"/>
                <wp:effectExtent l="0" t="0" r="2095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667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jc w:val="center"/>
                              <w:rPr>
                                <w:rFonts w:ascii="Calibri" w:hAnsi="Calibri" w:cs="Calibri"/>
                                <w:b/>
                                <w:i/>
                                <w:sz w:val="22"/>
                                <w:szCs w:val="22"/>
                                <w:u w:val="single"/>
                              </w:rPr>
                            </w:pPr>
                            <w:r w:rsidRPr="008213A3">
                              <w:rPr>
                                <w:rFonts w:ascii="Calibri" w:hAnsi="Calibri" w:cs="Calibri"/>
                                <w:b/>
                                <w:i/>
                                <w:sz w:val="22"/>
                                <w:szCs w:val="22"/>
                                <w:u w:val="single"/>
                              </w:rPr>
                              <w:t>Grade 10</w:t>
                            </w:r>
                          </w:p>
                          <w:p w:rsidR="00306DEF" w:rsidRPr="008213A3" w:rsidRDefault="00306DEF" w:rsidP="000741A6">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CD8E0" id="Text Box 27" o:spid="_x0000_s1027" type="#_x0000_t202" style="position:absolute;margin-left:65.25pt;margin-top:8.05pt;width:316.3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" filled="f">
                <v:stroke dashstyle="dashDot"/>
                <v:textbox>
                  <w:txbxContent>
                    <w:p w:rsidR="00306DEF" w:rsidRPr="008213A3" w:rsidRDefault="00306DEF" w:rsidP="000741A6">
                      <w:pPr>
                        <w:jc w:val="center"/>
                        <w:rPr>
                          <w:rFonts w:ascii="Calibri" w:hAnsi="Calibri" w:cs="Calibri"/>
                          <w:b/>
                          <w:i/>
                          <w:sz w:val="22"/>
                          <w:szCs w:val="22"/>
                          <w:u w:val="single"/>
                        </w:rPr>
                      </w:pPr>
                      <w:r w:rsidRPr="008213A3">
                        <w:rPr>
                          <w:rFonts w:ascii="Calibri" w:hAnsi="Calibri" w:cs="Calibri"/>
                          <w:b/>
                          <w:i/>
                          <w:sz w:val="22"/>
                          <w:szCs w:val="22"/>
                          <w:u w:val="single"/>
                        </w:rPr>
                        <w:t>Grade 10</w:t>
                      </w:r>
                    </w:p>
                    <w:p w:rsidR="00306DEF" w:rsidRPr="008213A3" w:rsidRDefault="00306DEF" w:rsidP="000741A6">
                      <w:pPr>
                        <w:rPr>
                          <w:rFonts w:ascii="Calibri" w:hAnsi="Calibri" w:cs="Calibri"/>
                          <w:sz w:val="20"/>
                          <w:szCs w:val="20"/>
                        </w:rPr>
                      </w:pPr>
                    </w:p>
                  </w:txbxContent>
                </v:textbox>
              </v:shape>
            </w:pict>
          </mc:Fallback>
        </mc:AlternateContent>
      </w:r>
    </w:p>
    <w:p w:rsidR="00374C9A" w:rsidRPr="00A56E4D" w:rsidRDefault="00374C9A" w:rsidP="000741A6">
      <w:pPr>
        <w:rPr>
          <w:rFonts w:asciiTheme="minorHAnsi" w:hAnsiTheme="minorHAnsi" w:cs="Calibri"/>
          <w:i/>
          <w:sz w:val="22"/>
          <w:szCs w:val="22"/>
          <w:u w:val="single"/>
        </w:rPr>
      </w:pPr>
    </w:p>
    <w:p w:rsidR="00374C9A" w:rsidRPr="00A56E4D" w:rsidRDefault="00E37405"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51584" behindDoc="0" locked="0" layoutInCell="1" allowOverlap="1" wp14:anchorId="10339F6E" wp14:editId="2777F80F">
                <wp:simplePos x="0" y="0"/>
                <wp:positionH relativeFrom="column">
                  <wp:posOffset>3284855</wp:posOffset>
                </wp:positionH>
                <wp:positionV relativeFrom="paragraph">
                  <wp:posOffset>115570</wp:posOffset>
                </wp:positionV>
                <wp:extent cx="1914525" cy="433070"/>
                <wp:effectExtent l="0" t="0" r="28575" b="241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3070"/>
                        </a:xfrm>
                        <a:prstGeom prst="rect">
                          <a:avLst/>
                        </a:prstGeom>
                        <a:solidFill>
                          <a:srgbClr val="FDE9D9"/>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sz w:val="22"/>
                                <w:szCs w:val="22"/>
                              </w:rPr>
                            </w:pPr>
                            <w:r w:rsidRPr="008213A3">
                              <w:rPr>
                                <w:rFonts w:ascii="Calibri" w:hAnsi="Calibri" w:cs="Calibri"/>
                                <w:b/>
                                <w:sz w:val="22"/>
                                <w:szCs w:val="22"/>
                              </w:rPr>
                              <w:t>Number, Relations and Functions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39F6E" id="Text Box 26" o:spid="_x0000_s1028" type="#_x0000_t202" style="position:absolute;left:0;text-align:left;margin-left:258.65pt;margin-top:9.1pt;width:150.75pt;height:3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" fillcolor="#fde9d9">
                <v:textbox>
                  <w:txbxContent>
                    <w:p w:rsidR="00306DEF" w:rsidRPr="008213A3" w:rsidRDefault="00306DEF" w:rsidP="008213A3">
                      <w:pPr>
                        <w:shd w:val="clear" w:color="auto" w:fill="FFFFFF"/>
                        <w:jc w:val="center"/>
                        <w:rPr>
                          <w:rFonts w:ascii="Calibri" w:hAnsi="Calibri" w:cs="Calibri"/>
                          <w:sz w:val="22"/>
                          <w:szCs w:val="22"/>
                        </w:rPr>
                      </w:pPr>
                      <w:r w:rsidRPr="008213A3">
                        <w:rPr>
                          <w:rFonts w:ascii="Calibri" w:hAnsi="Calibri" w:cs="Calibri"/>
                          <w:b/>
                          <w:sz w:val="22"/>
                          <w:szCs w:val="22"/>
                        </w:rPr>
                        <w:t>Number, Relations and Functions 10</w:t>
                      </w:r>
                    </w:p>
                  </w:txbxContent>
                </v:textbox>
              </v:shape>
            </w:pict>
          </mc:Fallback>
        </mc:AlternateContent>
      </w:r>
      <w:r w:rsidRPr="00A56E4D">
        <w:rPr>
          <w:rFonts w:asciiTheme="minorHAnsi" w:hAnsiTheme="minorHAnsi"/>
          <w:noProof/>
        </w:rPr>
        <mc:AlternateContent>
          <mc:Choice Requires="wps">
            <w:drawing>
              <wp:anchor distT="0" distB="0" distL="114300" distR="114300" simplePos="0" relativeHeight="251650560" behindDoc="0" locked="0" layoutInCell="1" allowOverlap="1" wp14:anchorId="40741AA9" wp14:editId="412F9C9C">
                <wp:simplePos x="0" y="0"/>
                <wp:positionH relativeFrom="column">
                  <wp:posOffset>621030</wp:posOffset>
                </wp:positionH>
                <wp:positionV relativeFrom="paragraph">
                  <wp:posOffset>115570</wp:posOffset>
                </wp:positionV>
                <wp:extent cx="1914525" cy="433070"/>
                <wp:effectExtent l="0" t="0" r="28575" b="241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3070"/>
                        </a:xfrm>
                        <a:prstGeom prst="rect">
                          <a:avLst/>
                        </a:prstGeom>
                        <a:solidFill>
                          <a:srgbClr val="FDE9D9"/>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Geometry, Measurement</w:t>
                            </w:r>
                          </w:p>
                          <w:p w:rsidR="00306DEF" w:rsidRPr="008213A3" w:rsidRDefault="00306DEF" w:rsidP="008213A3">
                            <w:pPr>
                              <w:shd w:val="clear" w:color="auto" w:fill="FFFFFF"/>
                              <w:jc w:val="center"/>
                              <w:rPr>
                                <w:rFonts w:ascii="Calibri" w:hAnsi="Calibri" w:cs="Calibri"/>
                                <w:sz w:val="22"/>
                                <w:szCs w:val="22"/>
                              </w:rPr>
                            </w:pPr>
                            <w:r w:rsidRPr="008213A3">
                              <w:rPr>
                                <w:rFonts w:ascii="Calibri" w:hAnsi="Calibri" w:cs="Calibri"/>
                                <w:b/>
                                <w:sz w:val="22"/>
                                <w:szCs w:val="22"/>
                              </w:rPr>
                              <w:t>and Finance 10</w:t>
                            </w:r>
                          </w:p>
                          <w:p w:rsidR="00306DEF" w:rsidRDefault="00306D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41AA9" id="Text Box 25" o:spid="_x0000_s1029" type="#_x0000_t202" style="position:absolute;left:0;text-align:left;margin-left:48.9pt;margin-top:9.1pt;width:150.75pt;height:3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" fillcolor="#fde9d9">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Geometry, Measurement</w:t>
                      </w:r>
                    </w:p>
                    <w:p w:rsidR="00306DEF" w:rsidRPr="008213A3" w:rsidRDefault="00306DEF" w:rsidP="008213A3">
                      <w:pPr>
                        <w:shd w:val="clear" w:color="auto" w:fill="FFFFFF"/>
                        <w:jc w:val="center"/>
                        <w:rPr>
                          <w:rFonts w:ascii="Calibri" w:hAnsi="Calibri" w:cs="Calibri"/>
                          <w:sz w:val="22"/>
                          <w:szCs w:val="22"/>
                        </w:rPr>
                      </w:pPr>
                      <w:r w:rsidRPr="008213A3">
                        <w:rPr>
                          <w:rFonts w:ascii="Calibri" w:hAnsi="Calibri" w:cs="Calibri"/>
                          <w:b/>
                          <w:sz w:val="22"/>
                          <w:szCs w:val="22"/>
                        </w:rPr>
                        <w:t>and Finance 10</w:t>
                      </w:r>
                    </w:p>
                    <w:p w:rsidR="00306DEF" w:rsidRDefault="00306DEF"/>
                  </w:txbxContent>
                </v:textbox>
              </v:shape>
            </w:pict>
          </mc:Fallback>
        </mc:AlternateContent>
      </w:r>
    </w:p>
    <w:p w:rsidR="00374C9A" w:rsidRPr="00A56E4D" w:rsidRDefault="008850B7" w:rsidP="000741A6">
      <w:pPr>
        <w:jc w:val="both"/>
        <w:rPr>
          <w:rFonts w:asciiTheme="minorHAnsi" w:hAnsiTheme="minorHAnsi" w:cs="Calibri"/>
          <w:b/>
          <w:sz w:val="22"/>
          <w:szCs w:val="22"/>
        </w:rPr>
      </w:pPr>
      <w:r w:rsidRPr="00A56E4D">
        <w:rPr>
          <w:rFonts w:asciiTheme="minorHAnsi" w:hAnsiTheme="minorHAnsi" w:cs="Calibri"/>
          <w:sz w:val="22"/>
          <w:szCs w:val="22"/>
        </w:rPr>
        <w:tab/>
      </w:r>
      <w:r w:rsidRPr="00A56E4D">
        <w:rPr>
          <w:rFonts w:asciiTheme="minorHAnsi" w:hAnsiTheme="minorHAnsi" w:cs="Calibri"/>
          <w:sz w:val="22"/>
          <w:szCs w:val="22"/>
        </w:rPr>
        <w:tab/>
      </w:r>
      <w:r w:rsidRPr="00A56E4D">
        <w:rPr>
          <w:rFonts w:asciiTheme="minorHAnsi" w:hAnsiTheme="minorHAnsi" w:cs="Calibri"/>
          <w:sz w:val="22"/>
          <w:szCs w:val="22"/>
        </w:rPr>
        <w:tab/>
      </w:r>
      <w:r w:rsidRPr="00A56E4D">
        <w:rPr>
          <w:rFonts w:asciiTheme="minorHAnsi" w:hAnsiTheme="minorHAnsi" w:cs="Calibri"/>
          <w:sz w:val="22"/>
          <w:szCs w:val="22"/>
        </w:rPr>
        <w:tab/>
      </w:r>
      <w:r w:rsidRPr="00A56E4D">
        <w:rPr>
          <w:rFonts w:asciiTheme="minorHAnsi" w:hAnsiTheme="minorHAnsi" w:cs="Calibri"/>
          <w:sz w:val="22"/>
          <w:szCs w:val="22"/>
        </w:rPr>
        <w:tab/>
      </w:r>
      <w:r w:rsidRPr="00A56E4D">
        <w:rPr>
          <w:rFonts w:asciiTheme="minorHAnsi" w:hAnsiTheme="minorHAnsi" w:cs="Calibri"/>
          <w:sz w:val="22"/>
          <w:szCs w:val="22"/>
        </w:rPr>
        <w:tab/>
        <w:t xml:space="preserve">  </w:t>
      </w:r>
      <w:r w:rsidRPr="00A56E4D">
        <w:rPr>
          <w:rFonts w:asciiTheme="minorHAnsi" w:hAnsiTheme="minorHAnsi" w:cs="Calibri"/>
          <w:b/>
          <w:sz w:val="22"/>
          <w:szCs w:val="22"/>
        </w:rPr>
        <w:t>AND</w:t>
      </w:r>
    </w:p>
    <w:p w:rsidR="00374C9A" w:rsidRPr="00A56E4D" w:rsidRDefault="00374C9A" w:rsidP="000741A6">
      <w:pPr>
        <w:jc w:val="both"/>
        <w:rPr>
          <w:rFonts w:asciiTheme="minorHAnsi" w:hAnsiTheme="minorHAnsi" w:cs="Calibri"/>
          <w:sz w:val="22"/>
          <w:szCs w:val="22"/>
        </w:rPr>
      </w:pPr>
    </w:p>
    <w:p w:rsidR="00374C9A" w:rsidRPr="00A56E4D" w:rsidRDefault="00E37405"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52608" behindDoc="0" locked="0" layoutInCell="1" allowOverlap="1" wp14:anchorId="5A97F6FE" wp14:editId="12EB64D0">
                <wp:simplePos x="0" y="0"/>
                <wp:positionH relativeFrom="column">
                  <wp:posOffset>-152400</wp:posOffset>
                </wp:positionH>
                <wp:positionV relativeFrom="paragraph">
                  <wp:posOffset>145416</wp:posOffset>
                </wp:positionV>
                <wp:extent cx="6046470" cy="609600"/>
                <wp:effectExtent l="0" t="0" r="1143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6096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jc w:val="center"/>
                              <w:rPr>
                                <w:rFonts w:ascii="Calibri" w:hAnsi="Calibri" w:cs="Calibri"/>
                                <w:b/>
                                <w:i/>
                                <w:sz w:val="22"/>
                                <w:szCs w:val="22"/>
                                <w:u w:val="single"/>
                              </w:rPr>
                            </w:pPr>
                            <w:r w:rsidRPr="008213A3">
                              <w:rPr>
                                <w:rFonts w:ascii="Calibri" w:hAnsi="Calibri" w:cs="Calibri"/>
                                <w:b/>
                                <w:i/>
                                <w:sz w:val="22"/>
                                <w:szCs w:val="22"/>
                                <w:u w:val="single"/>
                              </w:rPr>
                              <w:t>Grade 11</w:t>
                            </w:r>
                          </w:p>
                          <w:p w:rsidR="00306DEF" w:rsidRPr="009B6ECD" w:rsidRDefault="00306DEF" w:rsidP="0041474E">
                            <w:pPr>
                              <w:pStyle w:val="ListParagraph"/>
                              <w:ind w:left="450"/>
                              <w:jc w:val="center"/>
                              <w:rPr>
                                <w:rFonts w:cs="Calibri"/>
                                <w:b/>
                                <w:i/>
                                <w:sz w:val="22"/>
                                <w:szCs w:val="22"/>
                              </w:rPr>
                            </w:pPr>
                            <w:r w:rsidRPr="009B6ECD">
                              <w:rPr>
                                <w:rFonts w:cs="Calibri"/>
                                <w:b/>
                                <w:i/>
                                <w:sz w:val="22"/>
                                <w:szCs w:val="22"/>
                              </w:rPr>
                              <w:t>Students must pass either “Financial and Workplace Mathematics 11”</w:t>
                            </w:r>
                          </w:p>
                          <w:p w:rsidR="00306DEF" w:rsidRPr="009B6ECD" w:rsidRDefault="00306DEF" w:rsidP="0041474E">
                            <w:pPr>
                              <w:pStyle w:val="ListParagraph"/>
                              <w:ind w:left="450"/>
                              <w:jc w:val="center"/>
                              <w:rPr>
                                <w:rFonts w:cs="Calibri"/>
                                <w:b/>
                                <w:i/>
                                <w:sz w:val="22"/>
                                <w:szCs w:val="22"/>
                              </w:rPr>
                            </w:pPr>
                            <w:r w:rsidRPr="009B6ECD">
                              <w:rPr>
                                <w:rFonts w:cs="Calibri"/>
                                <w:b/>
                                <w:i/>
                                <w:sz w:val="22"/>
                                <w:szCs w:val="22"/>
                              </w:rPr>
                              <w:t>or “Foundations of Mathematics 11”</w:t>
                            </w:r>
                            <w:r>
                              <w:rPr>
                                <w:rFonts w:cs="Calibri"/>
                                <w:b/>
                                <w:i/>
                                <w:sz w:val="22"/>
                                <w:szCs w:val="22"/>
                              </w:rPr>
                              <w:t>for graduation</w:t>
                            </w:r>
                          </w:p>
                          <w:p w:rsidR="00306DEF" w:rsidRPr="008213A3" w:rsidRDefault="00306DEF" w:rsidP="000741A6">
                            <w:pPr>
                              <w:pStyle w:val="ListParagraph"/>
                              <w:numPr>
                                <w:ilvl w:val="0"/>
                                <w:numId w:val="32"/>
                              </w:numPr>
                              <w:spacing w:line="360" w:lineRule="auto"/>
                              <w:ind w:hanging="357"/>
                              <w:jc w:val="center"/>
                              <w:rPr>
                                <w:rFonts w:cs="Calibri"/>
                                <w:i/>
                                <w:sz w:val="22"/>
                                <w:szCs w:val="22"/>
                              </w:rPr>
                            </w:pPr>
                            <w:r w:rsidRPr="008213A3">
                              <w:rPr>
                                <w:rFonts w:cs="Calibri"/>
                                <w:i/>
                                <w:sz w:val="22"/>
                                <w:szCs w:val="22"/>
                              </w:rPr>
                              <w:t>Pre-requisite Grade 10 course(s) must be passed before taking Grade 11 courses.</w:t>
                            </w:r>
                          </w:p>
                          <w:p w:rsidR="00306DEF"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7F6FE" id="Text Box 24" o:spid="_x0000_s1030" type="#_x0000_t202" style="position:absolute;left:0;text-align:left;margin-left:-12pt;margin-top:11.45pt;width:476.1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" filled="f">
                <v:stroke dashstyle="dashDot"/>
                <v:textbox>
                  <w:txbxContent>
                    <w:p w:rsidR="00306DEF" w:rsidRPr="008213A3" w:rsidRDefault="00306DEF" w:rsidP="000741A6">
                      <w:pPr>
                        <w:jc w:val="center"/>
                        <w:rPr>
                          <w:rFonts w:ascii="Calibri" w:hAnsi="Calibri" w:cs="Calibri"/>
                          <w:b/>
                          <w:i/>
                          <w:sz w:val="22"/>
                          <w:szCs w:val="22"/>
                          <w:u w:val="single"/>
                        </w:rPr>
                      </w:pPr>
                      <w:r w:rsidRPr="008213A3">
                        <w:rPr>
                          <w:rFonts w:ascii="Calibri" w:hAnsi="Calibri" w:cs="Calibri"/>
                          <w:b/>
                          <w:i/>
                          <w:sz w:val="22"/>
                          <w:szCs w:val="22"/>
                          <w:u w:val="single"/>
                        </w:rPr>
                        <w:t>Grade 11</w:t>
                      </w:r>
                    </w:p>
                    <w:p w:rsidR="00306DEF" w:rsidRPr="009B6ECD" w:rsidRDefault="00306DEF" w:rsidP="0041474E">
                      <w:pPr>
                        <w:pStyle w:val="ListParagraph"/>
                        <w:ind w:left="450"/>
                        <w:jc w:val="center"/>
                        <w:rPr>
                          <w:rFonts w:cs="Calibri"/>
                          <w:b/>
                          <w:i/>
                          <w:sz w:val="22"/>
                          <w:szCs w:val="22"/>
                        </w:rPr>
                      </w:pPr>
                      <w:r w:rsidRPr="009B6ECD">
                        <w:rPr>
                          <w:rFonts w:cs="Calibri"/>
                          <w:b/>
                          <w:i/>
                          <w:sz w:val="22"/>
                          <w:szCs w:val="22"/>
                        </w:rPr>
                        <w:t>Students must pass either “Financial and Workplace Mathematics 11”</w:t>
                      </w:r>
                    </w:p>
                    <w:p w:rsidR="00306DEF" w:rsidRPr="009B6ECD" w:rsidRDefault="00306DEF" w:rsidP="0041474E">
                      <w:pPr>
                        <w:pStyle w:val="ListParagraph"/>
                        <w:ind w:left="450"/>
                        <w:jc w:val="center"/>
                        <w:rPr>
                          <w:rFonts w:cs="Calibri"/>
                          <w:b/>
                          <w:i/>
                          <w:sz w:val="22"/>
                          <w:szCs w:val="22"/>
                        </w:rPr>
                      </w:pPr>
                      <w:r w:rsidRPr="009B6ECD">
                        <w:rPr>
                          <w:rFonts w:cs="Calibri"/>
                          <w:b/>
                          <w:i/>
                          <w:sz w:val="22"/>
                          <w:szCs w:val="22"/>
                        </w:rPr>
                        <w:t>or “Foundations of Mathematics 11”</w:t>
                      </w:r>
                      <w:r>
                        <w:rPr>
                          <w:rFonts w:cs="Calibri"/>
                          <w:b/>
                          <w:i/>
                          <w:sz w:val="22"/>
                          <w:szCs w:val="22"/>
                        </w:rPr>
                        <w:t>for graduation</w:t>
                      </w:r>
                    </w:p>
                    <w:p w:rsidR="00306DEF" w:rsidRPr="008213A3" w:rsidRDefault="00306DEF" w:rsidP="000741A6">
                      <w:pPr>
                        <w:pStyle w:val="ListParagraph"/>
                        <w:numPr>
                          <w:ilvl w:val="0"/>
                          <w:numId w:val="32"/>
                        </w:numPr>
                        <w:spacing w:line="360" w:lineRule="auto"/>
                        <w:ind w:hanging="357"/>
                        <w:jc w:val="center"/>
                        <w:rPr>
                          <w:rFonts w:cs="Calibri"/>
                          <w:i/>
                          <w:sz w:val="22"/>
                          <w:szCs w:val="22"/>
                        </w:rPr>
                      </w:pPr>
                      <w:r w:rsidRPr="008213A3">
                        <w:rPr>
                          <w:rFonts w:cs="Calibri"/>
                          <w:i/>
                          <w:sz w:val="22"/>
                          <w:szCs w:val="22"/>
                        </w:rPr>
                        <w:t>Pre-requisite Grade 10 course(s) must be passed before taking Grade 11 courses.</w:t>
                      </w:r>
                    </w:p>
                    <w:p w:rsidR="00306DEF" w:rsidRDefault="00306DEF" w:rsidP="000741A6"/>
                  </w:txbxContent>
                </v:textbox>
              </v:shape>
            </w:pict>
          </mc:Fallback>
        </mc:AlternateContent>
      </w:r>
    </w:p>
    <w:p w:rsidR="00374C9A" w:rsidRPr="00A56E4D" w:rsidRDefault="00374C9A" w:rsidP="000741A6">
      <w:pPr>
        <w:jc w:val="both"/>
        <w:rPr>
          <w:rFonts w:asciiTheme="minorHAnsi" w:hAnsiTheme="minorHAnsi" w:cs="Calibri"/>
          <w:sz w:val="22"/>
          <w:szCs w:val="22"/>
        </w:rPr>
      </w:pPr>
    </w:p>
    <w:p w:rsidR="00374C9A" w:rsidRPr="00A56E4D" w:rsidRDefault="00374C9A" w:rsidP="000741A6">
      <w:pPr>
        <w:jc w:val="both"/>
        <w:rPr>
          <w:rFonts w:asciiTheme="minorHAnsi" w:hAnsiTheme="minorHAnsi" w:cs="Calibri"/>
          <w:sz w:val="22"/>
          <w:szCs w:val="22"/>
        </w:rPr>
      </w:pPr>
    </w:p>
    <w:p w:rsidR="00374C9A" w:rsidRPr="00A56E4D" w:rsidRDefault="00374C9A" w:rsidP="000741A6">
      <w:pPr>
        <w:jc w:val="both"/>
        <w:rPr>
          <w:rFonts w:asciiTheme="minorHAnsi" w:hAnsiTheme="minorHAnsi" w:cs="Calibri"/>
          <w:sz w:val="22"/>
          <w:szCs w:val="22"/>
        </w:rPr>
      </w:pPr>
    </w:p>
    <w:p w:rsidR="00374C9A" w:rsidRPr="00A56E4D" w:rsidRDefault="00E37405"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58752" behindDoc="0" locked="0" layoutInCell="1" allowOverlap="1" wp14:anchorId="6B8740AC" wp14:editId="3EC900C5">
                <wp:simplePos x="0" y="0"/>
                <wp:positionH relativeFrom="column">
                  <wp:posOffset>3892550</wp:posOffset>
                </wp:positionH>
                <wp:positionV relativeFrom="paragraph">
                  <wp:posOffset>124460</wp:posOffset>
                </wp:positionV>
                <wp:extent cx="2001520" cy="419100"/>
                <wp:effectExtent l="0" t="0" r="1778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419100"/>
                        </a:xfrm>
                        <a:prstGeom prst="rect">
                          <a:avLst/>
                        </a:prstGeom>
                        <a:solidFill>
                          <a:srgbClr val="ACC8EA"/>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Pre-Calculus 11</w:t>
                            </w:r>
                            <w:r>
                              <w:rPr>
                                <w:rFonts w:ascii="Calibri" w:hAnsi="Calibri" w:cs="Calibri"/>
                                <w:b/>
                                <w:sz w:val="22"/>
                                <w:szCs w:val="22"/>
                              </w:rPr>
                              <w:t>0</w:t>
                            </w:r>
                          </w:p>
                          <w:p w:rsidR="00306DEF" w:rsidRPr="000D00E1" w:rsidRDefault="00306DEF" w:rsidP="008213A3">
                            <w:pPr>
                              <w:shd w:val="clear" w:color="auto" w:fill="FFFFFF"/>
                              <w:jc w:val="center"/>
                              <w:rPr>
                                <w:rFonts w:ascii="Arial" w:hAnsi="Arial" w:cs="Arial"/>
                                <w:sz w:val="20"/>
                                <w:szCs w:val="20"/>
                              </w:rPr>
                            </w:pP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740AC" id="Text Box 23" o:spid="_x0000_s1031" type="#_x0000_t202" style="position:absolute;left:0;text-align:left;margin-left:306.5pt;margin-top:9.8pt;width:157.6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" fillcolor="#acc8ea">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Pre-Calculus 11</w:t>
                      </w:r>
                      <w:r>
                        <w:rPr>
                          <w:rFonts w:ascii="Calibri" w:hAnsi="Calibri" w:cs="Calibri"/>
                          <w:b/>
                          <w:sz w:val="22"/>
                          <w:szCs w:val="22"/>
                        </w:rPr>
                        <w:t>0</w:t>
                      </w:r>
                    </w:p>
                    <w:p w:rsidR="00306DEF" w:rsidRPr="000D00E1" w:rsidRDefault="00306DEF" w:rsidP="008213A3">
                      <w:pPr>
                        <w:shd w:val="clear" w:color="auto" w:fill="FFFFFF"/>
                        <w:jc w:val="center"/>
                        <w:rPr>
                          <w:rFonts w:ascii="Arial" w:hAnsi="Arial" w:cs="Arial"/>
                          <w:sz w:val="20"/>
                          <w:szCs w:val="20"/>
                        </w:rPr>
                      </w:pPr>
                    </w:p>
                    <w:p w:rsidR="00306DEF" w:rsidRPr="00C37A01" w:rsidRDefault="00306DEF" w:rsidP="000741A6"/>
                  </w:txbxContent>
                </v:textbox>
              </v:shape>
            </w:pict>
          </mc:Fallback>
        </mc:AlternateContent>
      </w:r>
      <w:r w:rsidRPr="00A56E4D">
        <w:rPr>
          <w:rFonts w:asciiTheme="minorHAnsi" w:hAnsiTheme="minorHAnsi"/>
          <w:noProof/>
        </w:rPr>
        <mc:AlternateContent>
          <mc:Choice Requires="wps">
            <w:drawing>
              <wp:anchor distT="0" distB="0" distL="114300" distR="114300" simplePos="0" relativeHeight="251656704" behindDoc="0" locked="0" layoutInCell="1" allowOverlap="1" wp14:anchorId="402F49D4" wp14:editId="71300FB2">
                <wp:simplePos x="0" y="0"/>
                <wp:positionH relativeFrom="column">
                  <wp:posOffset>1870710</wp:posOffset>
                </wp:positionH>
                <wp:positionV relativeFrom="paragraph">
                  <wp:posOffset>138430</wp:posOffset>
                </wp:positionV>
                <wp:extent cx="1790700" cy="405130"/>
                <wp:effectExtent l="0" t="0" r="1905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5130"/>
                        </a:xfrm>
                        <a:prstGeom prst="rect">
                          <a:avLst/>
                        </a:prstGeom>
                        <a:solidFill>
                          <a:srgbClr val="DBE5F1"/>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shd w:val="clear" w:color="auto" w:fill="FFFFFF"/>
                              </w:rPr>
                              <w:t>Foundations of</w:t>
                            </w:r>
                            <w:r w:rsidRPr="008213A3">
                              <w:rPr>
                                <w:rFonts w:ascii="Calibri" w:hAnsi="Calibri" w:cs="Calibri"/>
                                <w:b/>
                                <w:sz w:val="22"/>
                                <w:szCs w:val="22"/>
                              </w:rPr>
                              <w:t xml:space="preserve"> Mathematics 11</w:t>
                            </w:r>
                            <w:r>
                              <w:rPr>
                                <w:rFonts w:ascii="Calibri" w:hAnsi="Calibri" w:cs="Calibri"/>
                                <w:b/>
                                <w:sz w:val="22"/>
                                <w:szCs w:val="22"/>
                              </w:rPr>
                              <w:t>0</w:t>
                            </w:r>
                          </w:p>
                          <w:p w:rsidR="00306DEF" w:rsidRPr="000D00E1" w:rsidRDefault="00306DEF" w:rsidP="000741A6">
                            <w:pPr>
                              <w:jc w:val="center"/>
                              <w:rPr>
                                <w:rFonts w:ascii="Arial" w:hAnsi="Arial" w:cs="Arial"/>
                                <w:sz w:val="20"/>
                                <w:szCs w:val="20"/>
                              </w:rPr>
                            </w:pP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F49D4" id="Text Box 22" o:spid="_x0000_s1032" type="#_x0000_t202" style="position:absolute;left:0;text-align:left;margin-left:147.3pt;margin-top:10.9pt;width:141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" fillcolor="#dbe5f1">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shd w:val="clear" w:color="auto" w:fill="FFFFFF"/>
                        </w:rPr>
                        <w:t>Foundations of</w:t>
                      </w:r>
                      <w:r w:rsidRPr="008213A3">
                        <w:rPr>
                          <w:rFonts w:ascii="Calibri" w:hAnsi="Calibri" w:cs="Calibri"/>
                          <w:b/>
                          <w:sz w:val="22"/>
                          <w:szCs w:val="22"/>
                        </w:rPr>
                        <w:t xml:space="preserve"> Mathematics 11</w:t>
                      </w:r>
                      <w:r>
                        <w:rPr>
                          <w:rFonts w:ascii="Calibri" w:hAnsi="Calibri" w:cs="Calibri"/>
                          <w:b/>
                          <w:sz w:val="22"/>
                          <w:szCs w:val="22"/>
                        </w:rPr>
                        <w:t>0</w:t>
                      </w:r>
                    </w:p>
                    <w:p w:rsidR="00306DEF" w:rsidRPr="000D00E1" w:rsidRDefault="00306DEF" w:rsidP="000741A6">
                      <w:pPr>
                        <w:jc w:val="center"/>
                        <w:rPr>
                          <w:rFonts w:ascii="Arial" w:hAnsi="Arial" w:cs="Arial"/>
                          <w:sz w:val="20"/>
                          <w:szCs w:val="20"/>
                        </w:rPr>
                      </w:pPr>
                    </w:p>
                    <w:p w:rsidR="00306DEF" w:rsidRPr="00C37A01" w:rsidRDefault="00306DEF" w:rsidP="000741A6"/>
                  </w:txbxContent>
                </v:textbox>
              </v:shape>
            </w:pict>
          </mc:Fallback>
        </mc:AlternateContent>
      </w:r>
      <w:r w:rsidRPr="00A56E4D">
        <w:rPr>
          <w:rFonts w:asciiTheme="minorHAnsi" w:hAnsiTheme="minorHAnsi"/>
          <w:noProof/>
        </w:rPr>
        <mc:AlternateContent>
          <mc:Choice Requires="wps">
            <w:drawing>
              <wp:anchor distT="0" distB="0" distL="114300" distR="114300" simplePos="0" relativeHeight="251655680" behindDoc="0" locked="0" layoutInCell="1" allowOverlap="1" wp14:anchorId="5BD71D05" wp14:editId="66811E4F">
                <wp:simplePos x="0" y="0"/>
                <wp:positionH relativeFrom="column">
                  <wp:posOffset>-150495</wp:posOffset>
                </wp:positionH>
                <wp:positionV relativeFrom="paragraph">
                  <wp:posOffset>133985</wp:posOffset>
                </wp:positionV>
                <wp:extent cx="1790700" cy="40957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solidFill>
                          <a:srgbClr val="EAF1DD"/>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Financial and Workplace Mathematics 11</w:t>
                            </w:r>
                            <w:r>
                              <w:rPr>
                                <w:rFonts w:ascii="Calibri" w:hAnsi="Calibri" w:cs="Calibri"/>
                                <w:b/>
                                <w:sz w:val="22"/>
                                <w:szCs w:val="22"/>
                              </w:rPr>
                              <w:t>0</w:t>
                            </w:r>
                          </w:p>
                          <w:p w:rsidR="00306DEF" w:rsidRPr="00047D6D" w:rsidRDefault="00306DEF" w:rsidP="000741A6">
                            <w:pPr>
                              <w:jc w:val="center"/>
                              <w:rPr>
                                <w:rFonts w:ascii="Arial" w:hAnsi="Arial" w:cs="Arial"/>
                                <w:sz w:val="20"/>
                                <w:szCs w:val="20"/>
                              </w:rPr>
                            </w:pP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71D05" id="Text Box 21" o:spid="_x0000_s1033" type="#_x0000_t202" style="position:absolute;left:0;text-align:left;margin-left:-11.85pt;margin-top:10.55pt;width:141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" fillcolor="#eaf1dd">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Financial and Workplace Mathematics 11</w:t>
                      </w:r>
                      <w:r>
                        <w:rPr>
                          <w:rFonts w:ascii="Calibri" w:hAnsi="Calibri" w:cs="Calibri"/>
                          <w:b/>
                          <w:sz w:val="22"/>
                          <w:szCs w:val="22"/>
                        </w:rPr>
                        <w:t>0</w:t>
                      </w:r>
                    </w:p>
                    <w:p w:rsidR="00306DEF" w:rsidRPr="00047D6D" w:rsidRDefault="00306DEF" w:rsidP="000741A6">
                      <w:pPr>
                        <w:jc w:val="center"/>
                        <w:rPr>
                          <w:rFonts w:ascii="Arial" w:hAnsi="Arial" w:cs="Arial"/>
                          <w:sz w:val="20"/>
                          <w:szCs w:val="20"/>
                        </w:rPr>
                      </w:pPr>
                    </w:p>
                    <w:p w:rsidR="00306DEF" w:rsidRPr="00C37A01" w:rsidRDefault="00306DEF" w:rsidP="000741A6"/>
                  </w:txbxContent>
                </v:textbox>
              </v:shape>
            </w:pict>
          </mc:Fallback>
        </mc:AlternateContent>
      </w:r>
    </w:p>
    <w:p w:rsidR="00374C9A" w:rsidRPr="00A56E4D" w:rsidRDefault="00374C9A" w:rsidP="000741A6">
      <w:pPr>
        <w:jc w:val="both"/>
        <w:rPr>
          <w:rFonts w:asciiTheme="minorHAnsi" w:hAnsiTheme="minorHAnsi" w:cs="Calibri"/>
          <w:sz w:val="22"/>
          <w:szCs w:val="22"/>
        </w:rPr>
      </w:pPr>
    </w:p>
    <w:p w:rsidR="00374C9A" w:rsidRPr="00A56E4D" w:rsidRDefault="00374C9A" w:rsidP="000741A6">
      <w:pPr>
        <w:jc w:val="both"/>
        <w:rPr>
          <w:rFonts w:asciiTheme="minorHAnsi" w:hAnsiTheme="minorHAnsi" w:cs="Calibri"/>
          <w:sz w:val="22"/>
          <w:szCs w:val="22"/>
        </w:rPr>
      </w:pPr>
    </w:p>
    <w:p w:rsidR="00374C9A" w:rsidRPr="00A56E4D" w:rsidRDefault="007E797B"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54656" behindDoc="0" locked="0" layoutInCell="1" allowOverlap="1" wp14:anchorId="0274A035" wp14:editId="4F32CD1F">
                <wp:simplePos x="0" y="0"/>
                <wp:positionH relativeFrom="column">
                  <wp:posOffset>-152400</wp:posOffset>
                </wp:positionH>
                <wp:positionV relativeFrom="paragraph">
                  <wp:posOffset>62865</wp:posOffset>
                </wp:positionV>
                <wp:extent cx="1790700" cy="9048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048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xml:space="preserve">: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Geometry, Measurement and Finance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4A035" id="Text Box 18" o:spid="_x0000_s1034" type="#_x0000_t202" style="position:absolute;left:0;text-align:left;margin-left:-12pt;margin-top:4.95pt;width:141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" filled="f" strokeweight="1pt">
                <v:stroke dashstyle="1 1"/>
                <v:textbo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xml:space="preserve">: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Geometry, Measurement and Finance 10</w:t>
                      </w:r>
                    </w:p>
                  </w:txbxContent>
                </v:textbox>
              </v:shape>
            </w:pict>
          </mc:Fallback>
        </mc:AlternateContent>
      </w:r>
      <w:r w:rsidRPr="00A56E4D">
        <w:rPr>
          <w:rFonts w:asciiTheme="minorHAnsi" w:hAnsiTheme="minorHAnsi"/>
          <w:noProof/>
        </w:rPr>
        <mc:AlternateContent>
          <mc:Choice Requires="wps">
            <w:drawing>
              <wp:anchor distT="0" distB="0" distL="114300" distR="114300" simplePos="0" relativeHeight="251659776" behindDoc="0" locked="0" layoutInCell="1" allowOverlap="1" wp14:anchorId="6AF3FD1F" wp14:editId="2D427D75">
                <wp:simplePos x="0" y="0"/>
                <wp:positionH relativeFrom="column">
                  <wp:posOffset>3895725</wp:posOffset>
                </wp:positionH>
                <wp:positionV relativeFrom="paragraph">
                  <wp:posOffset>62865</wp:posOffset>
                </wp:positionV>
                <wp:extent cx="2001520" cy="895350"/>
                <wp:effectExtent l="0" t="0" r="1778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8953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 or Co-requisite</w:t>
                            </w:r>
                            <w:r w:rsidRPr="008213A3">
                              <w:rPr>
                                <w:rFonts w:ascii="Calibri" w:hAnsi="Calibri" w:cs="Calibri"/>
                                <w:i/>
                                <w:sz w:val="22"/>
                                <w:szCs w:val="22"/>
                              </w:rPr>
                              <w:t xml:space="preserve">: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 xml:space="preserve">Foundations of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Mathematics 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3FD1F" id="Text Box 19" o:spid="_x0000_s1035" type="#_x0000_t202" style="position:absolute;left:0;text-align:left;margin-left:306.75pt;margin-top:4.95pt;width:157.6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" filled="f" strokeweight="1pt">
                <v:stroke dashstyle="1 1"/>
                <v:textbo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 or Co-requisite</w:t>
                      </w:r>
                      <w:r w:rsidRPr="008213A3">
                        <w:rPr>
                          <w:rFonts w:ascii="Calibri" w:hAnsi="Calibri" w:cs="Calibri"/>
                          <w:i/>
                          <w:sz w:val="22"/>
                          <w:szCs w:val="22"/>
                        </w:rPr>
                        <w:t xml:space="preserve">: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 xml:space="preserve">Foundations of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Mathematics 11</w:t>
                      </w:r>
                    </w:p>
                  </w:txbxContent>
                </v:textbox>
              </v:shape>
            </w:pict>
          </mc:Fallback>
        </mc:AlternateContent>
      </w:r>
      <w:r w:rsidRPr="00A56E4D">
        <w:rPr>
          <w:rFonts w:asciiTheme="minorHAnsi" w:hAnsiTheme="minorHAnsi"/>
          <w:noProof/>
        </w:rPr>
        <mc:AlternateContent>
          <mc:Choice Requires="wps">
            <w:drawing>
              <wp:anchor distT="0" distB="0" distL="114300" distR="114300" simplePos="0" relativeHeight="251657728" behindDoc="0" locked="0" layoutInCell="1" allowOverlap="1" wp14:anchorId="6AD3BA42" wp14:editId="579D5E20">
                <wp:simplePos x="0" y="0"/>
                <wp:positionH relativeFrom="column">
                  <wp:posOffset>1866900</wp:posOffset>
                </wp:positionH>
                <wp:positionV relativeFrom="paragraph">
                  <wp:posOffset>62865</wp:posOffset>
                </wp:positionV>
                <wp:extent cx="1790700" cy="9239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239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requisites</w:t>
                            </w:r>
                            <w:r w:rsidRPr="008213A3">
                              <w:rPr>
                                <w:rFonts w:ascii="Calibri" w:hAnsi="Calibri" w:cs="Calibri"/>
                                <w:i/>
                                <w:sz w:val="22"/>
                                <w:szCs w:val="22"/>
                              </w:rPr>
                              <w:t xml:space="preserve">: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 xml:space="preserve">Geometry, Measurement and </w:t>
                            </w:r>
                            <w:r>
                              <w:rPr>
                                <w:rFonts w:ascii="Calibri" w:hAnsi="Calibri" w:cs="Calibri"/>
                                <w:i/>
                                <w:sz w:val="22"/>
                                <w:szCs w:val="22"/>
                              </w:rPr>
                              <w:t xml:space="preserve">Finance 10 </w:t>
                            </w:r>
                            <w:r w:rsidRPr="008213A3">
                              <w:rPr>
                                <w:rFonts w:ascii="Calibri" w:hAnsi="Calibri" w:cs="Calibri"/>
                                <w:i/>
                                <w:sz w:val="22"/>
                                <w:szCs w:val="22"/>
                                <w:u w:val="single"/>
                              </w:rPr>
                              <w:t xml:space="preserve">AND </w:t>
                            </w:r>
                            <w:r w:rsidRPr="008213A3">
                              <w:rPr>
                                <w:rFonts w:ascii="Calibri" w:hAnsi="Calibri" w:cs="Calibri"/>
                                <w:i/>
                                <w:sz w:val="22"/>
                                <w:szCs w:val="22"/>
                              </w:rPr>
                              <w:t xml:space="preserve">   Number, Relations and Functions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3BA42" id="Text Box 20" o:spid="_x0000_s1036" type="#_x0000_t202" style="position:absolute;left:0;text-align:left;margin-left:147pt;margin-top:4.95pt;width:14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" filled="f" strokeweight="1pt">
                <v:stroke dashstyle="1 1"/>
                <v:textbo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requisites</w:t>
                      </w:r>
                      <w:r w:rsidRPr="008213A3">
                        <w:rPr>
                          <w:rFonts w:ascii="Calibri" w:hAnsi="Calibri" w:cs="Calibri"/>
                          <w:i/>
                          <w:sz w:val="22"/>
                          <w:szCs w:val="22"/>
                        </w:rPr>
                        <w:t xml:space="preserve">:  </w:t>
                      </w:r>
                    </w:p>
                    <w:p w:rsidR="00306DEF" w:rsidRPr="008213A3" w:rsidRDefault="00306DEF" w:rsidP="000741A6">
                      <w:pPr>
                        <w:rPr>
                          <w:rFonts w:ascii="Calibri" w:hAnsi="Calibri" w:cs="Calibri"/>
                          <w:i/>
                          <w:sz w:val="22"/>
                          <w:szCs w:val="22"/>
                        </w:rPr>
                      </w:pPr>
                      <w:r w:rsidRPr="008213A3">
                        <w:rPr>
                          <w:rFonts w:ascii="Calibri" w:hAnsi="Calibri" w:cs="Calibri"/>
                          <w:i/>
                          <w:sz w:val="22"/>
                          <w:szCs w:val="22"/>
                        </w:rPr>
                        <w:t xml:space="preserve">Geometry, Measurement and </w:t>
                      </w:r>
                      <w:r>
                        <w:rPr>
                          <w:rFonts w:ascii="Calibri" w:hAnsi="Calibri" w:cs="Calibri"/>
                          <w:i/>
                          <w:sz w:val="22"/>
                          <w:szCs w:val="22"/>
                        </w:rPr>
                        <w:t xml:space="preserve">Finance 10 </w:t>
                      </w:r>
                      <w:r w:rsidRPr="008213A3">
                        <w:rPr>
                          <w:rFonts w:ascii="Calibri" w:hAnsi="Calibri" w:cs="Calibri"/>
                          <w:i/>
                          <w:sz w:val="22"/>
                          <w:szCs w:val="22"/>
                          <w:u w:val="single"/>
                        </w:rPr>
                        <w:t xml:space="preserve">AND </w:t>
                      </w:r>
                      <w:r w:rsidRPr="008213A3">
                        <w:rPr>
                          <w:rFonts w:ascii="Calibri" w:hAnsi="Calibri" w:cs="Calibri"/>
                          <w:i/>
                          <w:sz w:val="22"/>
                          <w:szCs w:val="22"/>
                        </w:rPr>
                        <w:t xml:space="preserve">   Number, Relations and Functions 10</w:t>
                      </w:r>
                    </w:p>
                  </w:txbxContent>
                </v:textbox>
              </v:shape>
            </w:pict>
          </mc:Fallback>
        </mc:AlternateContent>
      </w:r>
    </w:p>
    <w:p w:rsidR="00374C9A" w:rsidRPr="00A56E4D" w:rsidRDefault="00374C9A" w:rsidP="000741A6">
      <w:pPr>
        <w:jc w:val="both"/>
        <w:rPr>
          <w:rFonts w:asciiTheme="minorHAnsi" w:hAnsiTheme="minorHAnsi" w:cs="Calibri"/>
          <w:sz w:val="22"/>
          <w:szCs w:val="22"/>
        </w:rPr>
      </w:pPr>
    </w:p>
    <w:p w:rsidR="00374C9A" w:rsidRPr="00A56E4D" w:rsidRDefault="00374C9A" w:rsidP="000741A6">
      <w:pPr>
        <w:jc w:val="both"/>
        <w:rPr>
          <w:rFonts w:asciiTheme="minorHAnsi" w:hAnsiTheme="minorHAnsi" w:cs="Calibri"/>
          <w:sz w:val="22"/>
          <w:szCs w:val="22"/>
        </w:rPr>
      </w:pPr>
    </w:p>
    <w:p w:rsidR="00374C9A" w:rsidRPr="00A56E4D" w:rsidRDefault="00374C9A" w:rsidP="000741A6">
      <w:pPr>
        <w:jc w:val="both"/>
        <w:rPr>
          <w:rFonts w:asciiTheme="minorHAnsi" w:hAnsiTheme="minorHAnsi" w:cs="Calibri"/>
          <w:sz w:val="22"/>
          <w:szCs w:val="22"/>
        </w:rPr>
      </w:pPr>
    </w:p>
    <w:p w:rsidR="00374C9A" w:rsidRPr="00A56E4D" w:rsidRDefault="00374C9A" w:rsidP="000741A6">
      <w:pPr>
        <w:jc w:val="both"/>
        <w:rPr>
          <w:rFonts w:asciiTheme="minorHAnsi" w:hAnsiTheme="minorHAnsi" w:cs="Calibri"/>
          <w:sz w:val="22"/>
          <w:szCs w:val="22"/>
        </w:rPr>
      </w:pPr>
    </w:p>
    <w:p w:rsidR="00374C9A" w:rsidRPr="00A56E4D" w:rsidRDefault="00E37405"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53632" behindDoc="0" locked="0" layoutInCell="1" allowOverlap="1" wp14:anchorId="4B30DDE5" wp14:editId="2CBD8617">
                <wp:simplePos x="0" y="0"/>
                <wp:positionH relativeFrom="column">
                  <wp:posOffset>-152400</wp:posOffset>
                </wp:positionH>
                <wp:positionV relativeFrom="paragraph">
                  <wp:posOffset>200660</wp:posOffset>
                </wp:positionV>
                <wp:extent cx="6046470" cy="428625"/>
                <wp:effectExtent l="0" t="0" r="1143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42862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jc w:val="center"/>
                              <w:rPr>
                                <w:rFonts w:ascii="Calibri" w:hAnsi="Calibri" w:cs="Calibri"/>
                                <w:b/>
                                <w:i/>
                                <w:sz w:val="22"/>
                                <w:szCs w:val="22"/>
                                <w:u w:val="single"/>
                              </w:rPr>
                            </w:pPr>
                            <w:r w:rsidRPr="008213A3">
                              <w:rPr>
                                <w:rFonts w:ascii="Calibri" w:hAnsi="Calibri" w:cs="Calibri"/>
                                <w:b/>
                                <w:i/>
                                <w:sz w:val="22"/>
                                <w:szCs w:val="22"/>
                                <w:u w:val="single"/>
                              </w:rPr>
                              <w:t>Grade 12</w:t>
                            </w:r>
                          </w:p>
                          <w:p w:rsidR="00306DEF" w:rsidRDefault="00306DEF" w:rsidP="0041474E">
                            <w:pPr>
                              <w:pStyle w:val="ListParagraph"/>
                              <w:spacing w:after="200" w:line="276" w:lineRule="auto"/>
                              <w:ind w:left="142"/>
                              <w:jc w:val="center"/>
                              <w:rPr>
                                <w:rFonts w:cs="Calibri"/>
                                <w:i/>
                                <w:sz w:val="22"/>
                                <w:szCs w:val="22"/>
                              </w:rPr>
                            </w:pPr>
                            <w:r>
                              <w:rPr>
                                <w:rFonts w:cs="Calibri"/>
                                <w:i/>
                                <w:sz w:val="22"/>
                                <w:szCs w:val="22"/>
                              </w:rPr>
                              <w:t xml:space="preserve">All elective courses; students must pass the corresponding </w:t>
                            </w:r>
                            <w:r w:rsidRPr="008213A3">
                              <w:rPr>
                                <w:rFonts w:cs="Calibri"/>
                                <w:i/>
                                <w:sz w:val="22"/>
                                <w:szCs w:val="22"/>
                              </w:rPr>
                              <w:t xml:space="preserve">Grade 11 </w:t>
                            </w:r>
                            <w:r>
                              <w:rPr>
                                <w:rFonts w:cs="Calibri"/>
                                <w:i/>
                                <w:sz w:val="22"/>
                                <w:szCs w:val="22"/>
                              </w:rPr>
                              <w:t>prerequisite course.</w:t>
                            </w:r>
                          </w:p>
                          <w:p w:rsidR="00306DEF" w:rsidRPr="008213A3" w:rsidRDefault="00306DEF" w:rsidP="000741A6">
                            <w:pPr>
                              <w:pStyle w:val="ListParagraph"/>
                              <w:numPr>
                                <w:ilvl w:val="0"/>
                                <w:numId w:val="31"/>
                              </w:numPr>
                              <w:spacing w:after="200" w:line="276" w:lineRule="auto"/>
                              <w:ind w:left="142" w:hanging="142"/>
                              <w:jc w:val="center"/>
                              <w:rPr>
                                <w:rFonts w:cs="Calibri"/>
                                <w:i/>
                                <w:sz w:val="22"/>
                                <w:szCs w:val="22"/>
                              </w:rPr>
                            </w:pPr>
                          </w:p>
                          <w:p w:rsidR="00306DEF"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0DDE5" id="Text Box 17" o:spid="_x0000_s1037" type="#_x0000_t202" style="position:absolute;left:0;text-align:left;margin-left:-12pt;margin-top:15.8pt;width:476.1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" filled="f">
                <v:stroke dashstyle="dashDot"/>
                <v:textbox>
                  <w:txbxContent>
                    <w:p w:rsidR="00306DEF" w:rsidRPr="008213A3" w:rsidRDefault="00306DEF" w:rsidP="000741A6">
                      <w:pPr>
                        <w:jc w:val="center"/>
                        <w:rPr>
                          <w:rFonts w:ascii="Calibri" w:hAnsi="Calibri" w:cs="Calibri"/>
                          <w:b/>
                          <w:i/>
                          <w:sz w:val="22"/>
                          <w:szCs w:val="22"/>
                          <w:u w:val="single"/>
                        </w:rPr>
                      </w:pPr>
                      <w:r w:rsidRPr="008213A3">
                        <w:rPr>
                          <w:rFonts w:ascii="Calibri" w:hAnsi="Calibri" w:cs="Calibri"/>
                          <w:b/>
                          <w:i/>
                          <w:sz w:val="22"/>
                          <w:szCs w:val="22"/>
                          <w:u w:val="single"/>
                        </w:rPr>
                        <w:t>Grade 12</w:t>
                      </w:r>
                    </w:p>
                    <w:p w:rsidR="00306DEF" w:rsidRDefault="00306DEF" w:rsidP="0041474E">
                      <w:pPr>
                        <w:pStyle w:val="ListParagraph"/>
                        <w:spacing w:after="200" w:line="276" w:lineRule="auto"/>
                        <w:ind w:left="142"/>
                        <w:jc w:val="center"/>
                        <w:rPr>
                          <w:rFonts w:cs="Calibri"/>
                          <w:i/>
                          <w:sz w:val="22"/>
                          <w:szCs w:val="22"/>
                        </w:rPr>
                      </w:pPr>
                      <w:r>
                        <w:rPr>
                          <w:rFonts w:cs="Calibri"/>
                          <w:i/>
                          <w:sz w:val="22"/>
                          <w:szCs w:val="22"/>
                        </w:rPr>
                        <w:t xml:space="preserve">All elective courses; students must pass the corresponding </w:t>
                      </w:r>
                      <w:r w:rsidRPr="008213A3">
                        <w:rPr>
                          <w:rFonts w:cs="Calibri"/>
                          <w:i/>
                          <w:sz w:val="22"/>
                          <w:szCs w:val="22"/>
                        </w:rPr>
                        <w:t xml:space="preserve">Grade 11 </w:t>
                      </w:r>
                      <w:r>
                        <w:rPr>
                          <w:rFonts w:cs="Calibri"/>
                          <w:i/>
                          <w:sz w:val="22"/>
                          <w:szCs w:val="22"/>
                        </w:rPr>
                        <w:t>prerequisite course.</w:t>
                      </w:r>
                    </w:p>
                    <w:p w:rsidR="00306DEF" w:rsidRPr="008213A3" w:rsidRDefault="00306DEF" w:rsidP="000741A6">
                      <w:pPr>
                        <w:pStyle w:val="ListParagraph"/>
                        <w:numPr>
                          <w:ilvl w:val="0"/>
                          <w:numId w:val="31"/>
                        </w:numPr>
                        <w:spacing w:after="200" w:line="276" w:lineRule="auto"/>
                        <w:ind w:left="142" w:hanging="142"/>
                        <w:jc w:val="center"/>
                        <w:rPr>
                          <w:rFonts w:cs="Calibri"/>
                          <w:i/>
                          <w:sz w:val="22"/>
                          <w:szCs w:val="22"/>
                        </w:rPr>
                      </w:pPr>
                    </w:p>
                    <w:p w:rsidR="00306DEF" w:rsidRDefault="00306DEF" w:rsidP="000741A6"/>
                  </w:txbxContent>
                </v:textbox>
              </v:shape>
            </w:pict>
          </mc:Fallback>
        </mc:AlternateContent>
      </w:r>
    </w:p>
    <w:p w:rsidR="00374C9A" w:rsidRPr="00A56E4D" w:rsidRDefault="00374C9A" w:rsidP="000741A6">
      <w:pPr>
        <w:jc w:val="both"/>
        <w:rPr>
          <w:rFonts w:asciiTheme="minorHAnsi" w:hAnsiTheme="minorHAnsi" w:cs="Calibri"/>
          <w:sz w:val="22"/>
          <w:szCs w:val="22"/>
        </w:rPr>
      </w:pPr>
    </w:p>
    <w:p w:rsidR="00374C9A" w:rsidRPr="00A56E4D" w:rsidRDefault="00374C9A" w:rsidP="000741A6">
      <w:pPr>
        <w:jc w:val="both"/>
        <w:rPr>
          <w:rFonts w:asciiTheme="minorHAnsi" w:hAnsiTheme="minorHAnsi" w:cs="Calibri"/>
          <w:sz w:val="22"/>
          <w:szCs w:val="22"/>
        </w:rPr>
      </w:pPr>
    </w:p>
    <w:p w:rsidR="00374C9A" w:rsidRPr="00A56E4D" w:rsidRDefault="007E797B"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60800" behindDoc="0" locked="0" layoutInCell="1" allowOverlap="1" wp14:anchorId="7DCDE968" wp14:editId="5F803ECE">
                <wp:simplePos x="0" y="0"/>
                <wp:positionH relativeFrom="column">
                  <wp:posOffset>-140970</wp:posOffset>
                </wp:positionH>
                <wp:positionV relativeFrom="paragraph">
                  <wp:posOffset>194310</wp:posOffset>
                </wp:positionV>
                <wp:extent cx="1790700" cy="471170"/>
                <wp:effectExtent l="0" t="0" r="1905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71170"/>
                        </a:xfrm>
                        <a:prstGeom prst="rect">
                          <a:avLst/>
                        </a:prstGeom>
                        <a:solidFill>
                          <a:srgbClr val="EAF1DD"/>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Financial and Workplace Mathematics 12</w:t>
                            </w:r>
                            <w:r>
                              <w:rPr>
                                <w:rFonts w:ascii="Calibri" w:hAnsi="Calibri" w:cs="Calibri"/>
                                <w:b/>
                                <w:sz w:val="22"/>
                                <w:szCs w:val="22"/>
                              </w:rPr>
                              <w:t>0</w:t>
                            </w: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DE968" id="Text Box 14" o:spid="_x0000_s1038" type="#_x0000_t202" style="position:absolute;left:0;text-align:left;margin-left:-11.1pt;margin-top:15.3pt;width:141pt;height:3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" fillcolor="#eaf1dd">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Financial and Workplace Mathematics 12</w:t>
                      </w:r>
                      <w:r>
                        <w:rPr>
                          <w:rFonts w:ascii="Calibri" w:hAnsi="Calibri" w:cs="Calibri"/>
                          <w:b/>
                          <w:sz w:val="22"/>
                          <w:szCs w:val="22"/>
                        </w:rPr>
                        <w:t>0</w:t>
                      </w:r>
                    </w:p>
                    <w:p w:rsidR="00306DEF" w:rsidRPr="00C37A01" w:rsidRDefault="00306DEF" w:rsidP="000741A6"/>
                  </w:txbxContent>
                </v:textbox>
              </v:shape>
            </w:pict>
          </mc:Fallback>
        </mc:AlternateContent>
      </w:r>
    </w:p>
    <w:p w:rsidR="00374C9A" w:rsidRPr="00A56E4D" w:rsidRDefault="0041474E"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64896" behindDoc="0" locked="0" layoutInCell="1" allowOverlap="1" wp14:anchorId="55F6409F" wp14:editId="631A0128">
                <wp:simplePos x="0" y="0"/>
                <wp:positionH relativeFrom="column">
                  <wp:posOffset>4137025</wp:posOffset>
                </wp:positionH>
                <wp:positionV relativeFrom="paragraph">
                  <wp:posOffset>27940</wp:posOffset>
                </wp:positionV>
                <wp:extent cx="2001520" cy="264160"/>
                <wp:effectExtent l="0" t="0" r="17780" b="215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64160"/>
                        </a:xfrm>
                        <a:prstGeom prst="rect">
                          <a:avLst/>
                        </a:prstGeom>
                        <a:solidFill>
                          <a:srgbClr val="ACC8EA"/>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Pre-Calculus 12A</w:t>
                            </w: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6409F" id="Text Box 16" o:spid="_x0000_s1039" type="#_x0000_t202" style="position:absolute;left:0;text-align:left;margin-left:325.75pt;margin-top:2.2pt;width:157.6pt;height:2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" fillcolor="#acc8ea">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Pre-Calculus 12A</w:t>
                      </w:r>
                    </w:p>
                    <w:p w:rsidR="00306DEF" w:rsidRPr="00C37A01" w:rsidRDefault="00306DEF" w:rsidP="000741A6"/>
                  </w:txbxContent>
                </v:textbox>
              </v:shape>
            </w:pict>
          </mc:Fallback>
        </mc:AlternateContent>
      </w:r>
      <w:r w:rsidR="007E797B" w:rsidRPr="00A56E4D">
        <w:rPr>
          <w:rFonts w:asciiTheme="minorHAnsi" w:hAnsiTheme="minorHAnsi"/>
          <w:noProof/>
        </w:rPr>
        <mc:AlternateContent>
          <mc:Choice Requires="wps">
            <w:drawing>
              <wp:anchor distT="0" distB="0" distL="114300" distR="114300" simplePos="0" relativeHeight="251662848" behindDoc="0" locked="0" layoutInCell="1" allowOverlap="1" wp14:anchorId="77AB3CDC" wp14:editId="7F4AC23F">
                <wp:simplePos x="0" y="0"/>
                <wp:positionH relativeFrom="column">
                  <wp:posOffset>1889760</wp:posOffset>
                </wp:positionH>
                <wp:positionV relativeFrom="paragraph">
                  <wp:posOffset>23495</wp:posOffset>
                </wp:positionV>
                <wp:extent cx="1790700" cy="466090"/>
                <wp:effectExtent l="0" t="0" r="19050"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66090"/>
                        </a:xfrm>
                        <a:prstGeom prst="rect">
                          <a:avLst/>
                        </a:prstGeom>
                        <a:solidFill>
                          <a:srgbClr val="DBE5F1"/>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Foundations of Mathematics 12</w:t>
                            </w: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B3CDC" id="Text Box 15" o:spid="_x0000_s1040" type="#_x0000_t202" style="position:absolute;left:0;text-align:left;margin-left:148.8pt;margin-top:1.85pt;width:141pt;height:3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" fillcolor="#dbe5f1">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Foundations of Mathematics 12</w:t>
                      </w:r>
                    </w:p>
                    <w:p w:rsidR="00306DEF" w:rsidRPr="00C37A01" w:rsidRDefault="00306DEF" w:rsidP="000741A6"/>
                  </w:txbxContent>
                </v:textbox>
              </v:shape>
            </w:pict>
          </mc:Fallback>
        </mc:AlternateContent>
      </w:r>
    </w:p>
    <w:p w:rsidR="00374C9A" w:rsidRPr="00A56E4D" w:rsidRDefault="00374C9A" w:rsidP="000741A6">
      <w:pPr>
        <w:jc w:val="both"/>
        <w:rPr>
          <w:rFonts w:asciiTheme="minorHAnsi" w:hAnsiTheme="minorHAnsi" w:cs="Calibri"/>
          <w:sz w:val="22"/>
          <w:szCs w:val="22"/>
        </w:rPr>
      </w:pPr>
    </w:p>
    <w:p w:rsidR="00374C9A" w:rsidRPr="00A56E4D" w:rsidRDefault="0041474E"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65920" behindDoc="0" locked="0" layoutInCell="1" allowOverlap="1" wp14:anchorId="720AF487" wp14:editId="2953D2CF">
                <wp:simplePos x="0" y="0"/>
                <wp:positionH relativeFrom="column">
                  <wp:posOffset>4156075</wp:posOffset>
                </wp:positionH>
                <wp:positionV relativeFrom="paragraph">
                  <wp:posOffset>10160</wp:posOffset>
                </wp:positionV>
                <wp:extent cx="1998345" cy="238125"/>
                <wp:effectExtent l="0" t="0" r="2095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2381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xml:space="preserve"> Pre-Calculus 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AF487" id="Text Box 13" o:spid="_x0000_s1041" type="#_x0000_t202" style="position:absolute;left:0;text-align:left;margin-left:327.25pt;margin-top:.8pt;width:157.3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" filled="f" strokeweight="1pt">
                <v:stroke dashstyle="1 1"/>
                <v:textbo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xml:space="preserve"> Pre-Calculus 11</w:t>
                      </w:r>
                    </w:p>
                  </w:txbxContent>
                </v:textbox>
              </v:shape>
            </w:pict>
          </mc:Fallback>
        </mc:AlternateContent>
      </w:r>
      <w:r w:rsidRPr="00A56E4D">
        <w:rPr>
          <w:rFonts w:asciiTheme="minorHAnsi" w:hAnsiTheme="minorHAnsi"/>
          <w:noProof/>
        </w:rPr>
        <mc:AlternateContent>
          <mc:Choice Requires="wps">
            <w:drawing>
              <wp:anchor distT="0" distB="0" distL="114300" distR="114300" simplePos="0" relativeHeight="251661824" behindDoc="0" locked="0" layoutInCell="1" allowOverlap="1" wp14:anchorId="0FCB1B1B" wp14:editId="7DDB8E5B">
                <wp:simplePos x="0" y="0"/>
                <wp:positionH relativeFrom="column">
                  <wp:posOffset>-140970</wp:posOffset>
                </wp:positionH>
                <wp:positionV relativeFrom="paragraph">
                  <wp:posOffset>200660</wp:posOffset>
                </wp:positionV>
                <wp:extent cx="1790700" cy="4286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286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Financial and Workplace Mathematics 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B1B1B" id="Text Box 12" o:spid="_x0000_s1042" type="#_x0000_t202" style="position:absolute;left:0;text-align:left;margin-left:-11.1pt;margin-top:15.8pt;width:141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" filled="f" strokeweight="1pt">
                <v:stroke dashstyle="1 1"/>
                <v:textbo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Financial and Workplace Mathematics 11</w:t>
                      </w:r>
                    </w:p>
                  </w:txbxContent>
                </v:textbox>
              </v:shape>
            </w:pict>
          </mc:Fallback>
        </mc:AlternateContent>
      </w:r>
    </w:p>
    <w:p w:rsidR="00374C9A" w:rsidRPr="00A56E4D" w:rsidRDefault="0041474E"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66944" behindDoc="0" locked="0" layoutInCell="1" allowOverlap="1" wp14:anchorId="692C542B" wp14:editId="64A5F213">
                <wp:simplePos x="0" y="0"/>
                <wp:positionH relativeFrom="column">
                  <wp:posOffset>4164965</wp:posOffset>
                </wp:positionH>
                <wp:positionV relativeFrom="paragraph">
                  <wp:posOffset>139065</wp:posOffset>
                </wp:positionV>
                <wp:extent cx="2006600" cy="252095"/>
                <wp:effectExtent l="0" t="0" r="1270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52095"/>
                        </a:xfrm>
                        <a:prstGeom prst="rect">
                          <a:avLst/>
                        </a:prstGeom>
                        <a:solidFill>
                          <a:srgbClr val="ACC8EA"/>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Pre-Calculus 12B</w:t>
                            </w: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C542B" id="Text Box 11" o:spid="_x0000_s1043" type="#_x0000_t202" style="position:absolute;left:0;text-align:left;margin-left:327.95pt;margin-top:10.95pt;width:158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" fillcolor="#acc8ea">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Pre-Calculus 12B</w:t>
                      </w:r>
                    </w:p>
                    <w:p w:rsidR="00306DEF" w:rsidRPr="00C37A01" w:rsidRDefault="00306DEF" w:rsidP="000741A6"/>
                  </w:txbxContent>
                </v:textbox>
              </v:shape>
            </w:pict>
          </mc:Fallback>
        </mc:AlternateContent>
      </w:r>
      <w:r w:rsidR="007E797B" w:rsidRPr="00A56E4D">
        <w:rPr>
          <w:rFonts w:asciiTheme="minorHAnsi" w:hAnsiTheme="minorHAnsi"/>
          <w:noProof/>
        </w:rPr>
        <mc:AlternateContent>
          <mc:Choice Requires="wps">
            <w:drawing>
              <wp:anchor distT="0" distB="0" distL="114300" distR="114300" simplePos="0" relativeHeight="251663872" behindDoc="0" locked="0" layoutInCell="1" allowOverlap="1" wp14:anchorId="4D44B7CA" wp14:editId="604BA802">
                <wp:simplePos x="0" y="0"/>
                <wp:positionH relativeFrom="column">
                  <wp:posOffset>1889760</wp:posOffset>
                </wp:positionH>
                <wp:positionV relativeFrom="paragraph">
                  <wp:posOffset>10795</wp:posOffset>
                </wp:positionV>
                <wp:extent cx="1790700" cy="4286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286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Foundations of Mathematics 11</w:t>
                            </w:r>
                            <w:r>
                              <w:rPr>
                                <w:rFonts w:ascii="Calibri" w:hAnsi="Calibri" w:cs="Calibri"/>
                                <w:i/>
                                <w:sz w:val="22"/>
                                <w:szCs w:val="2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4B7CA" id="Text Box 10" o:spid="_x0000_s1044" type="#_x0000_t202" style="position:absolute;left:0;text-align:left;margin-left:148.8pt;margin-top:.85pt;width:141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" filled="f" strokeweight="1pt">
                <v:stroke dashstyle="1 1"/>
                <v:textbo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Foundations of Mathematics 11</w:t>
                      </w:r>
                      <w:r>
                        <w:rPr>
                          <w:rFonts w:ascii="Calibri" w:hAnsi="Calibri" w:cs="Calibri"/>
                          <w:i/>
                          <w:sz w:val="22"/>
                          <w:szCs w:val="22"/>
                        </w:rPr>
                        <w:t>0</w:t>
                      </w:r>
                    </w:p>
                  </w:txbxContent>
                </v:textbox>
              </v:shape>
            </w:pict>
          </mc:Fallback>
        </mc:AlternateContent>
      </w:r>
    </w:p>
    <w:p w:rsidR="00374C9A" w:rsidRPr="00A56E4D" w:rsidRDefault="00374C9A" w:rsidP="000741A6">
      <w:pPr>
        <w:jc w:val="both"/>
        <w:rPr>
          <w:rFonts w:asciiTheme="minorHAnsi" w:hAnsiTheme="minorHAnsi" w:cs="Calibri"/>
          <w:sz w:val="22"/>
          <w:szCs w:val="22"/>
        </w:rPr>
      </w:pPr>
    </w:p>
    <w:p w:rsidR="00374C9A" w:rsidRPr="00A56E4D" w:rsidRDefault="0041474E" w:rsidP="000741A6">
      <w:pPr>
        <w:jc w:val="both"/>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55168" behindDoc="0" locked="0" layoutInCell="1" allowOverlap="1" wp14:anchorId="1037B4CE" wp14:editId="441FEDC5">
                <wp:simplePos x="0" y="0"/>
                <wp:positionH relativeFrom="column">
                  <wp:posOffset>4164330</wp:posOffset>
                </wp:positionH>
                <wp:positionV relativeFrom="paragraph">
                  <wp:posOffset>116840</wp:posOffset>
                </wp:positionV>
                <wp:extent cx="2001520" cy="257175"/>
                <wp:effectExtent l="0" t="0" r="1778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571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Pre-Calculus 12A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7B4CE" id="Text Box 9" o:spid="_x0000_s1045" type="#_x0000_t202" style="position:absolute;left:0;text-align:left;margin-left:327.9pt;margin-top:9.2pt;width:157.6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" filled="f" strokeweight="1pt">
                <v:stroke dashstyle="1 1"/>
                <v:textbox>
                  <w:txbxContent>
                    <w:p w:rsidR="00306DEF" w:rsidRPr="008213A3" w:rsidRDefault="00306DEF" w:rsidP="000741A6">
                      <w:pPr>
                        <w:rPr>
                          <w:rFonts w:ascii="Calibri" w:hAnsi="Calibri" w:cs="Calibri"/>
                          <w:i/>
                          <w:sz w:val="22"/>
                          <w:szCs w:val="22"/>
                        </w:rPr>
                      </w:pPr>
                      <w:r>
                        <w:rPr>
                          <w:rFonts w:ascii="Calibri" w:hAnsi="Calibri" w:cs="Calibri"/>
                          <w:i/>
                          <w:sz w:val="22"/>
                          <w:szCs w:val="22"/>
                          <w:u w:val="single"/>
                        </w:rPr>
                        <w:t>Pre</w:t>
                      </w:r>
                      <w:r w:rsidRPr="008213A3">
                        <w:rPr>
                          <w:rFonts w:ascii="Calibri" w:hAnsi="Calibri" w:cs="Calibri"/>
                          <w:i/>
                          <w:sz w:val="22"/>
                          <w:szCs w:val="22"/>
                          <w:u w:val="single"/>
                        </w:rPr>
                        <w:t>requisite</w:t>
                      </w:r>
                      <w:r w:rsidRPr="008213A3">
                        <w:rPr>
                          <w:rFonts w:ascii="Calibri" w:hAnsi="Calibri" w:cs="Calibri"/>
                          <w:i/>
                          <w:sz w:val="22"/>
                          <w:szCs w:val="22"/>
                        </w:rPr>
                        <w:t>: Pre-Calculus 12A</w:t>
                      </w:r>
                    </w:p>
                  </w:txbxContent>
                </v:textbox>
              </v:shape>
            </w:pict>
          </mc:Fallback>
        </mc:AlternateContent>
      </w:r>
    </w:p>
    <w:p w:rsidR="00374C9A" w:rsidRPr="00A56E4D" w:rsidRDefault="00FA3635" w:rsidP="000741A6">
      <w:pPr>
        <w:jc w:val="both"/>
        <w:rPr>
          <w:rFonts w:asciiTheme="minorHAnsi" w:hAnsiTheme="minorHAnsi" w:cs="Calibri"/>
          <w:sz w:val="22"/>
          <w:szCs w:val="22"/>
        </w:rPr>
      </w:pPr>
      <w:r w:rsidRPr="009B6ECD">
        <w:rPr>
          <w:rFonts w:asciiTheme="minorHAnsi" w:hAnsiTheme="minorHAnsi" w:cs="Calibri"/>
          <w:noProof/>
          <w:sz w:val="22"/>
          <w:szCs w:val="22"/>
        </w:rPr>
        <mc:AlternateContent>
          <mc:Choice Requires="wps">
            <w:drawing>
              <wp:anchor distT="0" distB="0" distL="114300" distR="114300" simplePos="0" relativeHeight="251661312" behindDoc="0" locked="0" layoutInCell="1" allowOverlap="1" wp14:anchorId="39B627FD" wp14:editId="1C28E2EA">
                <wp:simplePos x="0" y="0"/>
                <wp:positionH relativeFrom="column">
                  <wp:posOffset>-95250</wp:posOffset>
                </wp:positionH>
                <wp:positionV relativeFrom="paragraph">
                  <wp:posOffset>183515</wp:posOffset>
                </wp:positionV>
                <wp:extent cx="4143375" cy="1581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581150"/>
                        </a:xfrm>
                        <a:prstGeom prst="rect">
                          <a:avLst/>
                        </a:prstGeom>
                        <a:solidFill>
                          <a:srgbClr val="FFFFFF"/>
                        </a:solidFill>
                        <a:ln w="9525">
                          <a:solidFill>
                            <a:srgbClr val="000000"/>
                          </a:solidFill>
                          <a:miter lim="800000"/>
                          <a:headEnd/>
                          <a:tailEnd/>
                        </a:ln>
                      </wps:spPr>
                      <wps:txbx>
                        <w:txbxContent>
                          <w:p w:rsidR="00306DEF" w:rsidRPr="00044717" w:rsidRDefault="00306DEF">
                            <w:pPr>
                              <w:rPr>
                                <w:b/>
                                <w:sz w:val="20"/>
                                <w:szCs w:val="20"/>
                              </w:rPr>
                            </w:pPr>
                            <w:r w:rsidRPr="00044717">
                              <w:rPr>
                                <w:b/>
                                <w:sz w:val="20"/>
                                <w:szCs w:val="20"/>
                              </w:rPr>
                              <w:t xml:space="preserve">Students and parents should research post-secondary requirements for programs of interest. Requirements vary from school to school. </w:t>
                            </w:r>
                          </w:p>
                          <w:p w:rsidR="00306DEF" w:rsidRPr="00044717" w:rsidRDefault="00306DEF">
                            <w:pPr>
                              <w:rPr>
                                <w:sz w:val="20"/>
                                <w:szCs w:val="20"/>
                              </w:rPr>
                            </w:pPr>
                            <w:r w:rsidRPr="00044717">
                              <w:rPr>
                                <w:sz w:val="20"/>
                                <w:szCs w:val="20"/>
                              </w:rPr>
                              <w:t>Financial Workplace 110-Entrance into a Bachelor of Arts, Fine Arts, Social Sciences and various college programs that don’t require further math.</w:t>
                            </w:r>
                          </w:p>
                          <w:p w:rsidR="00306DEF" w:rsidRPr="00044717" w:rsidRDefault="00306DEF">
                            <w:pPr>
                              <w:rPr>
                                <w:sz w:val="20"/>
                                <w:szCs w:val="20"/>
                              </w:rPr>
                            </w:pPr>
                            <w:r w:rsidRPr="00044717">
                              <w:rPr>
                                <w:sz w:val="20"/>
                                <w:szCs w:val="20"/>
                              </w:rPr>
                              <w:t>Foundations 110 &amp; 120-Bachelor of Nursing, BBA at some universities, such as Acadia, SMU (not UNB)</w:t>
                            </w:r>
                          </w:p>
                          <w:p w:rsidR="00306DEF" w:rsidRPr="00044717" w:rsidRDefault="00306DEF">
                            <w:pPr>
                              <w:rPr>
                                <w:sz w:val="20"/>
                                <w:szCs w:val="20"/>
                              </w:rPr>
                            </w:pPr>
                            <w:r w:rsidRPr="00044717">
                              <w:rPr>
                                <w:sz w:val="20"/>
                                <w:szCs w:val="20"/>
                              </w:rPr>
                              <w:t>Foundations 110, Pre-Cal 110, 120A, 120B-Bachelor of Science and all Sc</w:t>
                            </w:r>
                            <w:r>
                              <w:rPr>
                                <w:sz w:val="20"/>
                                <w:szCs w:val="20"/>
                              </w:rPr>
                              <w:t>ience related degrees, Comp. Science</w:t>
                            </w:r>
                            <w:r w:rsidRPr="00044717">
                              <w:rPr>
                                <w:sz w:val="20"/>
                                <w:szCs w:val="20"/>
                              </w:rPr>
                              <w:t>, Engineering, Some BBA programs</w:t>
                            </w:r>
                            <w:r>
                              <w:rPr>
                                <w:sz w:val="20"/>
                                <w:szCs w:val="20"/>
                              </w:rPr>
                              <w:t xml:space="preserve"> </w:t>
                            </w:r>
                            <w:r w:rsidRPr="00044717">
                              <w:rPr>
                                <w:sz w:val="20"/>
                                <w:szCs w:val="20"/>
                              </w:rPr>
                              <w:t>(UNB)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627FD" id="Text Box 2" o:spid="_x0000_s1046" type="#_x0000_t202" style="position:absolute;left:0;text-align:left;margin-left:-7.5pt;margin-top:14.45pt;width:326.2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">
                <v:textbox>
                  <w:txbxContent>
                    <w:p w:rsidR="00306DEF" w:rsidRPr="00044717" w:rsidRDefault="00306DEF">
                      <w:pPr>
                        <w:rPr>
                          <w:b/>
                          <w:sz w:val="20"/>
                          <w:szCs w:val="20"/>
                        </w:rPr>
                      </w:pPr>
                      <w:r w:rsidRPr="00044717">
                        <w:rPr>
                          <w:b/>
                          <w:sz w:val="20"/>
                          <w:szCs w:val="20"/>
                        </w:rPr>
                        <w:t xml:space="preserve">Students and parents should research post-secondary requirements for programs of interest. Requirements vary from school to school. </w:t>
                      </w:r>
                    </w:p>
                    <w:p w:rsidR="00306DEF" w:rsidRPr="00044717" w:rsidRDefault="00306DEF">
                      <w:pPr>
                        <w:rPr>
                          <w:sz w:val="20"/>
                          <w:szCs w:val="20"/>
                        </w:rPr>
                      </w:pPr>
                      <w:r w:rsidRPr="00044717">
                        <w:rPr>
                          <w:sz w:val="20"/>
                          <w:szCs w:val="20"/>
                        </w:rPr>
                        <w:t>Financial Workplace 110-Entrance into a Bachelor of Arts, Fine Arts, Social Sciences and various college programs that don’t require further math.</w:t>
                      </w:r>
                    </w:p>
                    <w:p w:rsidR="00306DEF" w:rsidRPr="00044717" w:rsidRDefault="00306DEF">
                      <w:pPr>
                        <w:rPr>
                          <w:sz w:val="20"/>
                          <w:szCs w:val="20"/>
                        </w:rPr>
                      </w:pPr>
                      <w:r w:rsidRPr="00044717">
                        <w:rPr>
                          <w:sz w:val="20"/>
                          <w:szCs w:val="20"/>
                        </w:rPr>
                        <w:t>Foundations 110 &amp; 120-Bachelor of Nursing, BBA at some universities, such as Acadia, SMU (not UNB)</w:t>
                      </w:r>
                    </w:p>
                    <w:p w:rsidR="00306DEF" w:rsidRPr="00044717" w:rsidRDefault="00306DEF">
                      <w:pPr>
                        <w:rPr>
                          <w:sz w:val="20"/>
                          <w:szCs w:val="20"/>
                        </w:rPr>
                      </w:pPr>
                      <w:r w:rsidRPr="00044717">
                        <w:rPr>
                          <w:sz w:val="20"/>
                          <w:szCs w:val="20"/>
                        </w:rPr>
                        <w:t>Foundations 110, Pre-Cal 110, 120A, 120B-Bachelor of Science and all Sc</w:t>
                      </w:r>
                      <w:r>
                        <w:rPr>
                          <w:sz w:val="20"/>
                          <w:szCs w:val="20"/>
                        </w:rPr>
                        <w:t>ience related degrees, Comp. Science</w:t>
                      </w:r>
                      <w:r w:rsidRPr="00044717">
                        <w:rPr>
                          <w:sz w:val="20"/>
                          <w:szCs w:val="20"/>
                        </w:rPr>
                        <w:t>, Engineering, Some BBA programs</w:t>
                      </w:r>
                      <w:r>
                        <w:rPr>
                          <w:sz w:val="20"/>
                          <w:szCs w:val="20"/>
                        </w:rPr>
                        <w:t xml:space="preserve"> </w:t>
                      </w:r>
                      <w:r w:rsidRPr="00044717">
                        <w:rPr>
                          <w:sz w:val="20"/>
                          <w:szCs w:val="20"/>
                        </w:rPr>
                        <w:t>(UNB)</w:t>
                      </w:r>
                    </w:p>
                  </w:txbxContent>
                </v:textbox>
              </v:shape>
            </w:pict>
          </mc:Fallback>
        </mc:AlternateContent>
      </w:r>
    </w:p>
    <w:p w:rsidR="00374C9A" w:rsidRPr="00A56E4D" w:rsidRDefault="0041474E" w:rsidP="00D81F0E">
      <w:pPr>
        <w:pStyle w:val="Default"/>
        <w:rPr>
          <w:rFonts w:asciiTheme="minorHAnsi" w:hAnsiTheme="minorHAnsi" w:cs="Calibri"/>
          <w:sz w:val="22"/>
          <w:szCs w:val="22"/>
        </w:rPr>
      </w:pPr>
      <w:r w:rsidRPr="00A56E4D">
        <w:rPr>
          <w:rFonts w:asciiTheme="minorHAnsi" w:hAnsiTheme="minorHAnsi"/>
          <w:noProof/>
        </w:rPr>
        <mc:AlternateContent>
          <mc:Choice Requires="wps">
            <w:drawing>
              <wp:anchor distT="0" distB="0" distL="114300" distR="114300" simplePos="0" relativeHeight="251668992" behindDoc="0" locked="0" layoutInCell="1" allowOverlap="1" wp14:anchorId="5D750776" wp14:editId="6DAC2B15">
                <wp:simplePos x="0" y="0"/>
                <wp:positionH relativeFrom="margin">
                  <wp:posOffset>4162425</wp:posOffset>
                </wp:positionH>
                <wp:positionV relativeFrom="paragraph">
                  <wp:posOffset>69215</wp:posOffset>
                </wp:positionV>
                <wp:extent cx="2011045" cy="258445"/>
                <wp:effectExtent l="0" t="0" r="27305" b="273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258445"/>
                        </a:xfrm>
                        <a:prstGeom prst="rect">
                          <a:avLst/>
                        </a:prstGeom>
                        <a:solidFill>
                          <a:srgbClr val="ACC8EA"/>
                        </a:solidFill>
                        <a:ln w="9525">
                          <a:solidFill>
                            <a:srgbClr val="000000"/>
                          </a:solidFill>
                          <a:miter lim="800000"/>
                          <a:headEnd/>
                          <a:tailEnd/>
                        </a:ln>
                      </wps:spPr>
                      <wps:txb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Calculus 12</w:t>
                            </w:r>
                            <w:r>
                              <w:rPr>
                                <w:rFonts w:ascii="Calibri" w:hAnsi="Calibri" w:cs="Calibri"/>
                                <w:b/>
                                <w:sz w:val="22"/>
                                <w:szCs w:val="22"/>
                              </w:rPr>
                              <w:t>0</w:t>
                            </w:r>
                          </w:p>
                          <w:p w:rsidR="00306DEF" w:rsidRPr="00C37A01" w:rsidRDefault="00306DEF" w:rsidP="00074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50776" id="Text Box 8" o:spid="_x0000_s1047" type="#_x0000_t202" style="position:absolute;margin-left:327.75pt;margin-top:5.45pt;width:158.35pt;height:20.3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" fillcolor="#acc8ea">
                <v:textbox>
                  <w:txbxContent>
                    <w:p w:rsidR="00306DEF" w:rsidRPr="008213A3" w:rsidRDefault="00306DEF" w:rsidP="008213A3">
                      <w:pPr>
                        <w:shd w:val="clear" w:color="auto" w:fill="FFFFFF"/>
                        <w:jc w:val="center"/>
                        <w:rPr>
                          <w:rFonts w:ascii="Calibri" w:hAnsi="Calibri" w:cs="Calibri"/>
                          <w:b/>
                          <w:sz w:val="22"/>
                          <w:szCs w:val="22"/>
                        </w:rPr>
                      </w:pPr>
                      <w:r w:rsidRPr="008213A3">
                        <w:rPr>
                          <w:rFonts w:ascii="Calibri" w:hAnsi="Calibri" w:cs="Calibri"/>
                          <w:b/>
                          <w:sz w:val="22"/>
                          <w:szCs w:val="22"/>
                        </w:rPr>
                        <w:t>Calculus 12</w:t>
                      </w:r>
                      <w:r>
                        <w:rPr>
                          <w:rFonts w:ascii="Calibri" w:hAnsi="Calibri" w:cs="Calibri"/>
                          <w:b/>
                          <w:sz w:val="22"/>
                          <w:szCs w:val="22"/>
                        </w:rPr>
                        <w:t>0</w:t>
                      </w:r>
                    </w:p>
                    <w:p w:rsidR="00306DEF" w:rsidRPr="00C37A01" w:rsidRDefault="00306DEF" w:rsidP="000741A6"/>
                  </w:txbxContent>
                </v:textbox>
                <w10:wrap anchorx="margin"/>
              </v:shape>
            </w:pict>
          </mc:Fallback>
        </mc:AlternateContent>
      </w:r>
    </w:p>
    <w:p w:rsidR="00E463D2" w:rsidRPr="00A56E4D" w:rsidRDefault="00E463D2" w:rsidP="00CD1C48">
      <w:pPr>
        <w:pStyle w:val="Footer"/>
        <w:tabs>
          <w:tab w:val="clear" w:pos="4320"/>
          <w:tab w:val="clear" w:pos="8640"/>
        </w:tabs>
        <w:jc w:val="center"/>
        <w:rPr>
          <w:rFonts w:asciiTheme="minorHAnsi" w:hAnsiTheme="minorHAnsi" w:cs="Calibri"/>
          <w:b/>
          <w:bCs/>
          <w:sz w:val="22"/>
          <w:szCs w:val="22"/>
        </w:rPr>
      </w:pPr>
    </w:p>
    <w:p w:rsidR="00E463D2" w:rsidRPr="00A56E4D" w:rsidRDefault="00BF3B2C" w:rsidP="00CD1C48">
      <w:pPr>
        <w:pStyle w:val="Footer"/>
        <w:tabs>
          <w:tab w:val="clear" w:pos="4320"/>
          <w:tab w:val="clear" w:pos="8640"/>
        </w:tabs>
        <w:jc w:val="center"/>
        <w:rPr>
          <w:rFonts w:asciiTheme="minorHAnsi" w:hAnsiTheme="minorHAnsi" w:cs="Calibri"/>
          <w:b/>
          <w:bCs/>
          <w:sz w:val="22"/>
          <w:szCs w:val="22"/>
        </w:rPr>
      </w:pPr>
      <w:r w:rsidRPr="00A56E4D">
        <w:rPr>
          <w:rFonts w:asciiTheme="minorHAnsi" w:hAnsiTheme="minorHAnsi"/>
          <w:noProof/>
        </w:rPr>
        <mc:AlternateContent>
          <mc:Choice Requires="wps">
            <w:drawing>
              <wp:anchor distT="0" distB="0" distL="114300" distR="114300" simplePos="0" relativeHeight="251670016" behindDoc="0" locked="0" layoutInCell="1" allowOverlap="1" wp14:anchorId="1ABA08F5" wp14:editId="6DF652A1">
                <wp:simplePos x="0" y="0"/>
                <wp:positionH relativeFrom="column">
                  <wp:posOffset>4178300</wp:posOffset>
                </wp:positionH>
                <wp:positionV relativeFrom="paragraph">
                  <wp:posOffset>46990</wp:posOffset>
                </wp:positionV>
                <wp:extent cx="1998345" cy="312420"/>
                <wp:effectExtent l="0" t="0" r="2095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31242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06DEF" w:rsidRPr="008213A3" w:rsidRDefault="00306DEF" w:rsidP="000741A6">
                            <w:pPr>
                              <w:rPr>
                                <w:rFonts w:ascii="Calibri" w:hAnsi="Calibri" w:cs="Calibri"/>
                                <w:i/>
                                <w:sz w:val="22"/>
                                <w:szCs w:val="22"/>
                              </w:rPr>
                            </w:pPr>
                            <w:r w:rsidRPr="008213A3">
                              <w:rPr>
                                <w:rFonts w:ascii="Calibri" w:hAnsi="Calibri" w:cs="Calibri"/>
                                <w:i/>
                                <w:sz w:val="22"/>
                                <w:szCs w:val="22"/>
                                <w:u w:val="single"/>
                              </w:rPr>
                              <w:t>P</w:t>
                            </w:r>
                            <w:r>
                              <w:rPr>
                                <w:rFonts w:ascii="Calibri" w:hAnsi="Calibri" w:cs="Calibri"/>
                                <w:i/>
                                <w:sz w:val="22"/>
                                <w:szCs w:val="22"/>
                                <w:u w:val="single"/>
                              </w:rPr>
                              <w:t>re</w:t>
                            </w:r>
                            <w:r w:rsidRPr="008213A3">
                              <w:rPr>
                                <w:rFonts w:ascii="Calibri" w:hAnsi="Calibri" w:cs="Calibri"/>
                                <w:i/>
                                <w:sz w:val="22"/>
                                <w:szCs w:val="22"/>
                                <w:u w:val="single"/>
                              </w:rPr>
                              <w:t>requisite</w:t>
                            </w:r>
                            <w:r>
                              <w:rPr>
                                <w:rFonts w:ascii="Calibri" w:hAnsi="Calibri" w:cs="Calibri"/>
                                <w:i/>
                                <w:sz w:val="22"/>
                                <w:szCs w:val="22"/>
                              </w:rPr>
                              <w:t>:Pre-Calculus1</w:t>
                            </w:r>
                            <w:r w:rsidRPr="008213A3">
                              <w:rPr>
                                <w:rFonts w:ascii="Calibri" w:hAnsi="Calibri" w:cs="Calibri"/>
                                <w:i/>
                                <w:sz w:val="22"/>
                                <w:szCs w:val="22"/>
                              </w:rPr>
                              <w:t>2</w:t>
                            </w:r>
                            <w:r>
                              <w:rPr>
                                <w:rFonts w:ascii="Calibri" w:hAnsi="Calibri" w:cs="Calibri"/>
                                <w:i/>
                                <w:sz w:val="22"/>
                                <w:szCs w:val="22"/>
                              </w:rPr>
                              <w:t>A&amp;</w:t>
                            </w:r>
                            <w:r w:rsidRPr="008213A3">
                              <w:rPr>
                                <w:rFonts w:ascii="Calibri" w:hAnsi="Calibri" w:cs="Calibri"/>
                                <w:i/>
                                <w:sz w:val="22"/>
                                <w:szCs w:val="22"/>
                              </w:rPr>
                              <w:t>B</w:t>
                            </w:r>
                          </w:p>
                          <w:p w:rsidR="00306DEF" w:rsidRPr="007304F1" w:rsidRDefault="00306DEF" w:rsidP="000741A6">
                            <w:pPr>
                              <w:rPr>
                                <w:rFonts w:ascii="Arial" w:hAnsi="Arial" w:cs="Arial"/>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A08F5" id="Text Box 7" o:spid="_x0000_s1048" type="#_x0000_t202" style="position:absolute;left:0;text-align:left;margin-left:329pt;margin-top:3.7pt;width:157.3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" filled="f" strokeweight="1pt">
                <v:stroke dashstyle="1 1"/>
                <v:textbox>
                  <w:txbxContent>
                    <w:p w:rsidR="00306DEF" w:rsidRPr="008213A3" w:rsidRDefault="00306DEF" w:rsidP="000741A6">
                      <w:pPr>
                        <w:rPr>
                          <w:rFonts w:ascii="Calibri" w:hAnsi="Calibri" w:cs="Calibri"/>
                          <w:i/>
                          <w:sz w:val="22"/>
                          <w:szCs w:val="22"/>
                        </w:rPr>
                      </w:pPr>
                      <w:r w:rsidRPr="008213A3">
                        <w:rPr>
                          <w:rFonts w:ascii="Calibri" w:hAnsi="Calibri" w:cs="Calibri"/>
                          <w:i/>
                          <w:sz w:val="22"/>
                          <w:szCs w:val="22"/>
                          <w:u w:val="single"/>
                        </w:rPr>
                        <w:t>P</w:t>
                      </w:r>
                      <w:r>
                        <w:rPr>
                          <w:rFonts w:ascii="Calibri" w:hAnsi="Calibri" w:cs="Calibri"/>
                          <w:i/>
                          <w:sz w:val="22"/>
                          <w:szCs w:val="22"/>
                          <w:u w:val="single"/>
                        </w:rPr>
                        <w:t>re</w:t>
                      </w:r>
                      <w:r w:rsidRPr="008213A3">
                        <w:rPr>
                          <w:rFonts w:ascii="Calibri" w:hAnsi="Calibri" w:cs="Calibri"/>
                          <w:i/>
                          <w:sz w:val="22"/>
                          <w:szCs w:val="22"/>
                          <w:u w:val="single"/>
                        </w:rPr>
                        <w:t>requisite</w:t>
                      </w:r>
                      <w:r>
                        <w:rPr>
                          <w:rFonts w:ascii="Calibri" w:hAnsi="Calibri" w:cs="Calibri"/>
                          <w:i/>
                          <w:sz w:val="22"/>
                          <w:szCs w:val="22"/>
                        </w:rPr>
                        <w:t>:Pre-Calculus1</w:t>
                      </w:r>
                      <w:r w:rsidRPr="008213A3">
                        <w:rPr>
                          <w:rFonts w:ascii="Calibri" w:hAnsi="Calibri" w:cs="Calibri"/>
                          <w:i/>
                          <w:sz w:val="22"/>
                          <w:szCs w:val="22"/>
                        </w:rPr>
                        <w:t>2</w:t>
                      </w:r>
                      <w:r>
                        <w:rPr>
                          <w:rFonts w:ascii="Calibri" w:hAnsi="Calibri" w:cs="Calibri"/>
                          <w:i/>
                          <w:sz w:val="22"/>
                          <w:szCs w:val="22"/>
                        </w:rPr>
                        <w:t>A&amp;</w:t>
                      </w:r>
                      <w:r w:rsidRPr="008213A3">
                        <w:rPr>
                          <w:rFonts w:ascii="Calibri" w:hAnsi="Calibri" w:cs="Calibri"/>
                          <w:i/>
                          <w:sz w:val="22"/>
                          <w:szCs w:val="22"/>
                        </w:rPr>
                        <w:t>B</w:t>
                      </w:r>
                    </w:p>
                    <w:p w:rsidR="00306DEF" w:rsidRPr="007304F1" w:rsidRDefault="00306DEF" w:rsidP="000741A6">
                      <w:pPr>
                        <w:rPr>
                          <w:rFonts w:ascii="Arial" w:hAnsi="Arial" w:cs="Arial"/>
                          <w:i/>
                          <w:sz w:val="18"/>
                          <w:szCs w:val="18"/>
                        </w:rPr>
                      </w:pPr>
                    </w:p>
                  </w:txbxContent>
                </v:textbox>
              </v:shape>
            </w:pict>
          </mc:Fallback>
        </mc:AlternateContent>
      </w:r>
    </w:p>
    <w:p w:rsidR="00374C9A" w:rsidRPr="00A56E4D" w:rsidRDefault="00374C9A" w:rsidP="00CD1C48">
      <w:pPr>
        <w:pStyle w:val="Footer"/>
        <w:tabs>
          <w:tab w:val="clear" w:pos="4320"/>
          <w:tab w:val="clear" w:pos="8640"/>
        </w:tabs>
        <w:jc w:val="center"/>
        <w:rPr>
          <w:rFonts w:asciiTheme="minorHAnsi" w:hAnsiTheme="minorHAnsi" w:cs="Calibri"/>
          <w:b/>
          <w:bCs/>
          <w:sz w:val="28"/>
          <w:szCs w:val="28"/>
        </w:rPr>
      </w:pPr>
      <w:r w:rsidRPr="00A56E4D">
        <w:rPr>
          <w:rFonts w:asciiTheme="minorHAnsi" w:hAnsiTheme="minorHAnsi" w:cs="Calibri"/>
          <w:b/>
          <w:bCs/>
          <w:sz w:val="28"/>
          <w:szCs w:val="28"/>
        </w:rPr>
        <w:t>Entering Grade 11</w:t>
      </w:r>
    </w:p>
    <w:p w:rsidR="00374C9A" w:rsidRPr="00A56E4D" w:rsidRDefault="00374C9A" w:rsidP="005D52B4">
      <w:pPr>
        <w:rPr>
          <w:rFonts w:asciiTheme="minorHAnsi" w:hAnsiTheme="minorHAnsi" w:cs="Calibri"/>
          <w:sz w:val="22"/>
          <w:szCs w:val="22"/>
        </w:rPr>
      </w:pPr>
      <w:r w:rsidRPr="00A56E4D">
        <w:rPr>
          <w:rFonts w:asciiTheme="minorHAnsi" w:hAnsiTheme="minorHAnsi" w:cs="Calibri"/>
          <w:sz w:val="22"/>
          <w:szCs w:val="22"/>
        </w:rPr>
        <w:tab/>
      </w:r>
      <w:r w:rsidRPr="00A56E4D">
        <w:rPr>
          <w:rFonts w:asciiTheme="minorHAnsi" w:hAnsiTheme="minorHAnsi" w:cs="Calibri"/>
          <w:sz w:val="22"/>
          <w:szCs w:val="22"/>
        </w:rPr>
        <w:tab/>
      </w:r>
      <w:r w:rsidRPr="00A56E4D">
        <w:rPr>
          <w:rFonts w:asciiTheme="minorHAnsi" w:hAnsiTheme="minorHAnsi" w:cs="Calibri"/>
          <w:sz w:val="22"/>
          <w:szCs w:val="22"/>
        </w:rPr>
        <w:tab/>
      </w:r>
      <w:r w:rsidRPr="00A56E4D">
        <w:rPr>
          <w:rFonts w:asciiTheme="minorHAnsi" w:hAnsiTheme="minorHAnsi" w:cs="Calibri"/>
          <w:sz w:val="22"/>
          <w:szCs w:val="22"/>
        </w:rPr>
        <w:tab/>
      </w:r>
    </w:p>
    <w:p w:rsidR="00FA3635" w:rsidRDefault="00FA3635">
      <w:pPr>
        <w:pStyle w:val="Heading6"/>
        <w:rPr>
          <w:rFonts w:asciiTheme="majorHAnsi" w:hAnsiTheme="majorHAnsi" w:cs="Calibri"/>
          <w:sz w:val="28"/>
          <w:szCs w:val="28"/>
        </w:rPr>
      </w:pPr>
    </w:p>
    <w:p w:rsidR="00EC5A70" w:rsidRPr="00EC5A70" w:rsidRDefault="00EC5A70" w:rsidP="00EC5A70"/>
    <w:p w:rsidR="00313018" w:rsidRDefault="00313018" w:rsidP="00B15935">
      <w:pPr>
        <w:pStyle w:val="Heading6"/>
        <w:rPr>
          <w:rFonts w:asciiTheme="majorHAnsi" w:hAnsiTheme="majorHAnsi" w:cs="Calibri"/>
          <w:sz w:val="28"/>
          <w:szCs w:val="28"/>
        </w:rPr>
      </w:pPr>
    </w:p>
    <w:p w:rsidR="00374C9A" w:rsidRPr="00D479EE" w:rsidRDefault="00D479EE" w:rsidP="00B15935">
      <w:pPr>
        <w:pStyle w:val="Heading6"/>
        <w:rPr>
          <w:rFonts w:asciiTheme="majorHAnsi" w:hAnsiTheme="majorHAnsi" w:cs="Calibri"/>
          <w:sz w:val="28"/>
          <w:szCs w:val="28"/>
        </w:rPr>
      </w:pPr>
      <w:r w:rsidRPr="00D479EE">
        <w:rPr>
          <w:rFonts w:asciiTheme="majorHAnsi" w:hAnsiTheme="majorHAnsi" w:cs="Calibri"/>
          <w:sz w:val="28"/>
          <w:szCs w:val="28"/>
        </w:rPr>
        <w:t>New Brunswick H</w:t>
      </w:r>
      <w:r w:rsidR="00374C9A" w:rsidRPr="00D479EE">
        <w:rPr>
          <w:rFonts w:asciiTheme="majorHAnsi" w:hAnsiTheme="majorHAnsi" w:cs="Calibri"/>
          <w:sz w:val="28"/>
          <w:szCs w:val="28"/>
        </w:rPr>
        <w:t>igh School Graduation Requirements</w:t>
      </w:r>
    </w:p>
    <w:p w:rsidR="00374C9A" w:rsidRPr="00A56E4D" w:rsidRDefault="00374C9A">
      <w:pPr>
        <w:pStyle w:val="BodyText3"/>
        <w:rPr>
          <w:rFonts w:asciiTheme="minorHAnsi" w:hAnsiTheme="minorHAnsi" w:cs="Calibri"/>
          <w:sz w:val="22"/>
          <w:szCs w:val="22"/>
        </w:rPr>
      </w:pPr>
    </w:p>
    <w:p w:rsidR="00CB0487" w:rsidRDefault="00374C9A" w:rsidP="000A41B1">
      <w:pPr>
        <w:pStyle w:val="BodyText3"/>
        <w:rPr>
          <w:rFonts w:asciiTheme="majorHAnsi" w:hAnsiTheme="majorHAnsi" w:cs="Calibri"/>
          <w:b/>
          <w:sz w:val="22"/>
          <w:szCs w:val="22"/>
        </w:rPr>
      </w:pPr>
      <w:r w:rsidRPr="00CB0487">
        <w:rPr>
          <w:rFonts w:asciiTheme="majorHAnsi" w:hAnsiTheme="majorHAnsi" w:cs="Calibri"/>
          <w:b/>
          <w:sz w:val="22"/>
          <w:szCs w:val="22"/>
        </w:rPr>
        <w:t xml:space="preserve">In order to graduate, you must </w:t>
      </w:r>
      <w:r w:rsidR="00CB0487">
        <w:rPr>
          <w:rFonts w:asciiTheme="majorHAnsi" w:hAnsiTheme="majorHAnsi" w:cs="Calibri"/>
          <w:b/>
          <w:sz w:val="22"/>
          <w:szCs w:val="22"/>
        </w:rPr>
        <w:t>meet all of the following requirements:</w:t>
      </w:r>
    </w:p>
    <w:p w:rsidR="00CB0487" w:rsidRPr="00CB0487" w:rsidRDefault="00CB0487" w:rsidP="000A41B1">
      <w:pPr>
        <w:pStyle w:val="BodyText3"/>
        <w:rPr>
          <w:rFonts w:asciiTheme="majorHAnsi" w:hAnsiTheme="majorHAnsi" w:cs="Calibri"/>
          <w:b/>
          <w:sz w:val="22"/>
          <w:szCs w:val="22"/>
        </w:rPr>
      </w:pPr>
    </w:p>
    <w:p w:rsidR="00CB0487" w:rsidRPr="00831E05" w:rsidRDefault="00CB0487" w:rsidP="00CB0487">
      <w:pPr>
        <w:pStyle w:val="BodyText3"/>
        <w:numPr>
          <w:ilvl w:val="0"/>
          <w:numId w:val="45"/>
        </w:numPr>
        <w:rPr>
          <w:rFonts w:asciiTheme="majorHAnsi" w:hAnsiTheme="majorHAnsi" w:cs="Calibri"/>
          <w:sz w:val="22"/>
          <w:szCs w:val="22"/>
        </w:rPr>
      </w:pPr>
      <w:r w:rsidRPr="00831E05">
        <w:rPr>
          <w:rFonts w:asciiTheme="majorHAnsi" w:hAnsiTheme="majorHAnsi" w:cs="Calibri"/>
          <w:sz w:val="22"/>
          <w:szCs w:val="22"/>
        </w:rPr>
        <w:t>C</w:t>
      </w:r>
      <w:r w:rsidR="00374C9A" w:rsidRPr="00831E05">
        <w:rPr>
          <w:rFonts w:asciiTheme="majorHAnsi" w:hAnsiTheme="majorHAnsi" w:cs="Calibri"/>
          <w:sz w:val="22"/>
          <w:szCs w:val="22"/>
        </w:rPr>
        <w:t xml:space="preserve">omplete the </w:t>
      </w:r>
      <w:r w:rsidRPr="00831E05">
        <w:rPr>
          <w:rFonts w:asciiTheme="majorHAnsi" w:hAnsiTheme="majorHAnsi" w:cs="Calibri"/>
          <w:sz w:val="22"/>
          <w:szCs w:val="22"/>
        </w:rPr>
        <w:t xml:space="preserve">entire </w:t>
      </w:r>
      <w:r w:rsidR="00374C9A" w:rsidRPr="00831E05">
        <w:rPr>
          <w:rFonts w:asciiTheme="majorHAnsi" w:hAnsiTheme="majorHAnsi" w:cs="Calibri"/>
          <w:sz w:val="22"/>
          <w:szCs w:val="22"/>
        </w:rPr>
        <w:t xml:space="preserve">Grade 9-10 program </w:t>
      </w:r>
    </w:p>
    <w:p w:rsidR="00CB0487" w:rsidRPr="00831E05" w:rsidRDefault="00CB0487" w:rsidP="00CB0487">
      <w:pPr>
        <w:pStyle w:val="BodyText3"/>
        <w:numPr>
          <w:ilvl w:val="0"/>
          <w:numId w:val="45"/>
        </w:numPr>
        <w:rPr>
          <w:rFonts w:asciiTheme="majorHAnsi" w:hAnsiTheme="majorHAnsi" w:cs="Calibri"/>
          <w:sz w:val="22"/>
          <w:szCs w:val="22"/>
        </w:rPr>
      </w:pPr>
      <w:r w:rsidRPr="00831E05">
        <w:rPr>
          <w:rFonts w:asciiTheme="majorHAnsi" w:hAnsiTheme="majorHAnsi" w:cs="Calibri"/>
          <w:sz w:val="22"/>
          <w:szCs w:val="22"/>
        </w:rPr>
        <w:t>P</w:t>
      </w:r>
      <w:r w:rsidR="00374C9A" w:rsidRPr="00831E05">
        <w:rPr>
          <w:rFonts w:asciiTheme="majorHAnsi" w:hAnsiTheme="majorHAnsi" w:cs="Calibri"/>
          <w:sz w:val="22"/>
          <w:szCs w:val="22"/>
        </w:rPr>
        <w:t>ass 17 out of 20 credits in Grades 11-12</w:t>
      </w:r>
      <w:r w:rsidRPr="00831E05">
        <w:rPr>
          <w:rFonts w:asciiTheme="majorHAnsi" w:hAnsiTheme="majorHAnsi" w:cs="Calibri"/>
          <w:sz w:val="22"/>
          <w:szCs w:val="22"/>
        </w:rPr>
        <w:t>, seven of which are compulsory courses listed below</w:t>
      </w:r>
    </w:p>
    <w:p w:rsidR="00CB0487" w:rsidRPr="00831E05" w:rsidRDefault="00374C9A" w:rsidP="00CB0487">
      <w:pPr>
        <w:pStyle w:val="BodyText3"/>
        <w:numPr>
          <w:ilvl w:val="0"/>
          <w:numId w:val="45"/>
        </w:numPr>
        <w:rPr>
          <w:rFonts w:asciiTheme="majorHAnsi" w:hAnsiTheme="majorHAnsi" w:cs="Calibri"/>
          <w:sz w:val="22"/>
          <w:szCs w:val="22"/>
        </w:rPr>
      </w:pPr>
      <w:r w:rsidRPr="00831E05">
        <w:rPr>
          <w:rFonts w:asciiTheme="majorHAnsi" w:hAnsiTheme="majorHAnsi" w:cs="Calibri"/>
          <w:b/>
          <w:sz w:val="22"/>
          <w:szCs w:val="22"/>
        </w:rPr>
        <w:t>Five</w:t>
      </w:r>
      <w:r w:rsidRPr="00831E05">
        <w:rPr>
          <w:rFonts w:asciiTheme="majorHAnsi" w:hAnsiTheme="majorHAnsi" w:cs="Calibri"/>
          <w:sz w:val="22"/>
          <w:szCs w:val="22"/>
        </w:rPr>
        <w:t xml:space="preserve"> of these credits must be </w:t>
      </w:r>
      <w:r w:rsidR="00313018" w:rsidRPr="00831E05">
        <w:rPr>
          <w:rFonts w:asciiTheme="majorHAnsi" w:hAnsiTheme="majorHAnsi" w:cs="Calibri"/>
          <w:sz w:val="22"/>
          <w:szCs w:val="22"/>
        </w:rPr>
        <w:t xml:space="preserve">from </w:t>
      </w:r>
      <w:r w:rsidRPr="00831E05">
        <w:rPr>
          <w:rFonts w:asciiTheme="majorHAnsi" w:hAnsiTheme="majorHAnsi" w:cs="Calibri"/>
          <w:sz w:val="22"/>
          <w:szCs w:val="22"/>
        </w:rPr>
        <w:t>Grade 12 courses</w:t>
      </w:r>
      <w:r w:rsidR="0072613A" w:rsidRPr="00831E05">
        <w:rPr>
          <w:rFonts w:asciiTheme="majorHAnsi" w:hAnsiTheme="majorHAnsi" w:cs="Calibri"/>
          <w:sz w:val="22"/>
          <w:szCs w:val="22"/>
        </w:rPr>
        <w:t xml:space="preserve"> including English</w:t>
      </w:r>
      <w:r w:rsidRPr="00831E05">
        <w:rPr>
          <w:rFonts w:asciiTheme="majorHAnsi" w:hAnsiTheme="majorHAnsi" w:cs="Calibri"/>
          <w:sz w:val="22"/>
          <w:szCs w:val="22"/>
        </w:rPr>
        <w:t xml:space="preserve">  </w:t>
      </w:r>
    </w:p>
    <w:p w:rsidR="00374C9A" w:rsidRPr="00831E05" w:rsidRDefault="00CB0487" w:rsidP="00CB0487">
      <w:pPr>
        <w:pStyle w:val="BodyText3"/>
        <w:numPr>
          <w:ilvl w:val="0"/>
          <w:numId w:val="45"/>
        </w:numPr>
        <w:rPr>
          <w:rFonts w:asciiTheme="majorHAnsi" w:hAnsiTheme="majorHAnsi" w:cs="Calibri"/>
          <w:sz w:val="22"/>
          <w:szCs w:val="22"/>
        </w:rPr>
      </w:pPr>
      <w:r w:rsidRPr="00831E05">
        <w:rPr>
          <w:rFonts w:asciiTheme="majorHAnsi" w:hAnsiTheme="majorHAnsi" w:cs="Calibri"/>
          <w:sz w:val="22"/>
          <w:szCs w:val="22"/>
        </w:rPr>
        <w:t>P</w:t>
      </w:r>
      <w:r w:rsidR="00374C9A" w:rsidRPr="00831E05">
        <w:rPr>
          <w:rFonts w:asciiTheme="majorHAnsi" w:hAnsiTheme="majorHAnsi" w:cs="Calibri"/>
          <w:sz w:val="22"/>
          <w:szCs w:val="22"/>
        </w:rPr>
        <w:t xml:space="preserve">ass the English </w:t>
      </w:r>
      <w:r w:rsidRPr="00831E05">
        <w:rPr>
          <w:rFonts w:asciiTheme="majorHAnsi" w:hAnsiTheme="majorHAnsi" w:cs="Calibri"/>
          <w:sz w:val="22"/>
          <w:szCs w:val="22"/>
        </w:rPr>
        <w:t>Language Proficiency Assessment</w:t>
      </w:r>
      <w:r w:rsidR="00374C9A" w:rsidRPr="00831E05">
        <w:rPr>
          <w:rFonts w:asciiTheme="majorHAnsi" w:hAnsiTheme="majorHAnsi" w:cs="Calibri"/>
          <w:sz w:val="22"/>
          <w:szCs w:val="22"/>
        </w:rPr>
        <w:t xml:space="preserve"> </w:t>
      </w:r>
    </w:p>
    <w:p w:rsidR="00CB0487" w:rsidRPr="00831E05" w:rsidRDefault="00CB0487" w:rsidP="00CB0487">
      <w:pPr>
        <w:pStyle w:val="BodyText3"/>
        <w:numPr>
          <w:ilvl w:val="0"/>
          <w:numId w:val="45"/>
        </w:numPr>
        <w:rPr>
          <w:rFonts w:asciiTheme="majorHAnsi" w:hAnsiTheme="majorHAnsi" w:cs="Calibri"/>
          <w:sz w:val="22"/>
          <w:szCs w:val="22"/>
        </w:rPr>
      </w:pPr>
      <w:r w:rsidRPr="00831E05">
        <w:rPr>
          <w:rFonts w:asciiTheme="majorHAnsi" w:hAnsiTheme="majorHAnsi" w:cs="Calibri"/>
          <w:sz w:val="22"/>
          <w:szCs w:val="22"/>
        </w:rPr>
        <w:t xml:space="preserve">Have no more than </w:t>
      </w:r>
      <w:r w:rsidRPr="00831E05">
        <w:rPr>
          <w:rFonts w:asciiTheme="majorHAnsi" w:hAnsiTheme="majorHAnsi" w:cs="Calibri"/>
          <w:b/>
          <w:sz w:val="22"/>
          <w:szCs w:val="22"/>
        </w:rPr>
        <w:t xml:space="preserve">two </w:t>
      </w:r>
      <w:r w:rsidRPr="00831E05">
        <w:rPr>
          <w:rFonts w:asciiTheme="majorHAnsi" w:hAnsiTheme="majorHAnsi" w:cs="Calibri"/>
          <w:sz w:val="22"/>
          <w:szCs w:val="22"/>
        </w:rPr>
        <w:t>local option courses</w:t>
      </w:r>
      <w:r w:rsidR="00313018" w:rsidRPr="00831E05">
        <w:rPr>
          <w:rFonts w:asciiTheme="majorHAnsi" w:hAnsiTheme="majorHAnsi" w:cs="Calibri"/>
          <w:sz w:val="22"/>
          <w:szCs w:val="22"/>
        </w:rPr>
        <w:t xml:space="preserve"> out of the 17 required courses</w:t>
      </w:r>
    </w:p>
    <w:p w:rsidR="00374C9A" w:rsidRPr="00A56E4D" w:rsidRDefault="00374C9A">
      <w:pPr>
        <w:rPr>
          <w:rFonts w:asciiTheme="minorHAnsi" w:hAnsiTheme="minorHAnsi" w:cs="Calibri"/>
          <w:sz w:val="22"/>
          <w:szCs w:val="22"/>
        </w:rPr>
      </w:pPr>
    </w:p>
    <w:p w:rsidR="00374C9A" w:rsidRPr="00A56E4D" w:rsidRDefault="00374C9A">
      <w:pPr>
        <w:rPr>
          <w:rFonts w:asciiTheme="minorHAnsi" w:hAnsiTheme="minorHAnsi" w:cs="Calibri"/>
          <w:b/>
          <w:sz w:val="22"/>
          <w:szCs w:val="22"/>
          <w:u w:val="single"/>
        </w:rPr>
      </w:pPr>
      <w:r w:rsidRPr="00A56E4D">
        <w:rPr>
          <w:rFonts w:asciiTheme="minorHAnsi" w:hAnsiTheme="minorHAnsi" w:cs="Calibri"/>
          <w:b/>
          <w:sz w:val="22"/>
          <w:szCs w:val="22"/>
          <w:u w:val="single"/>
        </w:rPr>
        <w:t xml:space="preserve">Compulsory </w:t>
      </w:r>
      <w:r w:rsidR="00CB0487">
        <w:rPr>
          <w:rFonts w:asciiTheme="minorHAnsi" w:hAnsiTheme="minorHAnsi" w:cs="Calibri"/>
          <w:b/>
          <w:sz w:val="22"/>
          <w:szCs w:val="22"/>
          <w:u w:val="single"/>
        </w:rPr>
        <w:t>(must select and pass) c</w:t>
      </w:r>
      <w:r w:rsidRPr="00A56E4D">
        <w:rPr>
          <w:rFonts w:asciiTheme="minorHAnsi" w:hAnsiTheme="minorHAnsi" w:cs="Calibri"/>
          <w:b/>
          <w:sz w:val="22"/>
          <w:szCs w:val="22"/>
          <w:u w:val="single"/>
        </w:rPr>
        <w:t>ourses</w:t>
      </w:r>
    </w:p>
    <w:p w:rsidR="00374C9A" w:rsidRPr="00CA5EF9" w:rsidRDefault="00374C9A" w:rsidP="00CB0487">
      <w:pPr>
        <w:pStyle w:val="ListParagraph"/>
        <w:numPr>
          <w:ilvl w:val="0"/>
          <w:numId w:val="47"/>
        </w:numPr>
        <w:tabs>
          <w:tab w:val="left" w:pos="360"/>
        </w:tabs>
        <w:rPr>
          <w:rFonts w:asciiTheme="majorHAnsi" w:hAnsiTheme="majorHAnsi" w:cs="Calibri"/>
          <w:sz w:val="22"/>
          <w:szCs w:val="22"/>
        </w:rPr>
      </w:pPr>
      <w:r w:rsidRPr="00CA5EF9">
        <w:rPr>
          <w:rFonts w:asciiTheme="majorHAnsi" w:hAnsiTheme="majorHAnsi" w:cs="Calibri"/>
          <w:sz w:val="22"/>
          <w:szCs w:val="22"/>
        </w:rPr>
        <w:t xml:space="preserve">English 11 </w:t>
      </w:r>
      <w:r w:rsidRPr="00CA5EF9">
        <w:rPr>
          <w:rFonts w:asciiTheme="majorHAnsi" w:hAnsiTheme="majorHAnsi" w:cs="Calibri"/>
          <w:b/>
          <w:bCs/>
          <w:sz w:val="22"/>
          <w:szCs w:val="22"/>
        </w:rPr>
        <w:t>(full-year course, 2 credits)</w:t>
      </w:r>
      <w:r w:rsidRPr="00CA5EF9">
        <w:rPr>
          <w:rFonts w:asciiTheme="majorHAnsi" w:hAnsiTheme="majorHAnsi" w:cs="Calibri"/>
          <w:sz w:val="22"/>
          <w:szCs w:val="22"/>
        </w:rPr>
        <w:t xml:space="preserve">    </w:t>
      </w:r>
      <w:r w:rsidRPr="00CA5EF9">
        <w:rPr>
          <w:rFonts w:asciiTheme="majorHAnsi" w:hAnsiTheme="majorHAnsi" w:cs="Calibri"/>
          <w:sz w:val="22"/>
          <w:szCs w:val="22"/>
        </w:rPr>
        <w:tab/>
      </w:r>
    </w:p>
    <w:p w:rsidR="00374C9A" w:rsidRPr="00CA5EF9" w:rsidRDefault="00374C9A" w:rsidP="00CB0487">
      <w:pPr>
        <w:pStyle w:val="ListParagraph"/>
        <w:numPr>
          <w:ilvl w:val="0"/>
          <w:numId w:val="47"/>
        </w:numPr>
        <w:tabs>
          <w:tab w:val="left" w:pos="360"/>
        </w:tabs>
        <w:rPr>
          <w:rFonts w:asciiTheme="majorHAnsi" w:hAnsiTheme="majorHAnsi" w:cs="Calibri"/>
          <w:sz w:val="22"/>
          <w:szCs w:val="22"/>
        </w:rPr>
      </w:pPr>
      <w:r w:rsidRPr="00CA5EF9">
        <w:rPr>
          <w:rFonts w:asciiTheme="majorHAnsi" w:hAnsiTheme="majorHAnsi" w:cs="Calibri"/>
          <w:sz w:val="22"/>
          <w:szCs w:val="22"/>
        </w:rPr>
        <w:t xml:space="preserve">Financial and Workplace Mathematics 11 </w:t>
      </w:r>
      <w:r w:rsidRPr="00CA5EF9">
        <w:rPr>
          <w:rFonts w:asciiTheme="majorHAnsi" w:hAnsiTheme="majorHAnsi" w:cs="Calibri"/>
          <w:b/>
          <w:sz w:val="22"/>
          <w:szCs w:val="22"/>
          <w:u w:val="single"/>
        </w:rPr>
        <w:t>OR</w:t>
      </w:r>
      <w:r w:rsidRPr="00CA5EF9">
        <w:rPr>
          <w:rFonts w:asciiTheme="majorHAnsi" w:hAnsiTheme="majorHAnsi" w:cs="Calibri"/>
          <w:sz w:val="22"/>
          <w:szCs w:val="22"/>
        </w:rPr>
        <w:t xml:space="preserve"> Foundations of Mathematics 11 </w:t>
      </w:r>
      <w:r w:rsidRPr="00CA5EF9">
        <w:rPr>
          <w:rFonts w:asciiTheme="majorHAnsi" w:hAnsiTheme="majorHAnsi" w:cs="Calibri"/>
          <w:b/>
          <w:bCs/>
          <w:sz w:val="22"/>
          <w:szCs w:val="22"/>
        </w:rPr>
        <w:t>(1credit)</w:t>
      </w:r>
    </w:p>
    <w:p w:rsidR="00374C9A" w:rsidRPr="00CA5EF9" w:rsidRDefault="00374C9A" w:rsidP="00CB0487">
      <w:pPr>
        <w:pStyle w:val="ListParagraph"/>
        <w:numPr>
          <w:ilvl w:val="0"/>
          <w:numId w:val="47"/>
        </w:numPr>
        <w:tabs>
          <w:tab w:val="left" w:pos="360"/>
        </w:tabs>
        <w:rPr>
          <w:rFonts w:asciiTheme="majorHAnsi" w:hAnsiTheme="majorHAnsi" w:cs="Calibri"/>
          <w:sz w:val="22"/>
          <w:szCs w:val="22"/>
        </w:rPr>
      </w:pPr>
      <w:r w:rsidRPr="00CA5EF9">
        <w:rPr>
          <w:rFonts w:asciiTheme="majorHAnsi" w:hAnsiTheme="majorHAnsi" w:cs="Calibri"/>
          <w:sz w:val="22"/>
          <w:szCs w:val="22"/>
        </w:rPr>
        <w:t xml:space="preserve">Science </w:t>
      </w:r>
      <w:r w:rsidRPr="00CA5EF9">
        <w:rPr>
          <w:rFonts w:asciiTheme="majorHAnsi" w:hAnsiTheme="majorHAnsi" w:cs="Calibri"/>
          <w:b/>
          <w:bCs/>
          <w:sz w:val="22"/>
          <w:szCs w:val="22"/>
        </w:rPr>
        <w:t>(1 credit)</w:t>
      </w:r>
      <w:r w:rsidRPr="00CA5EF9">
        <w:rPr>
          <w:rFonts w:asciiTheme="majorHAnsi" w:hAnsiTheme="majorHAnsi" w:cs="Calibri"/>
          <w:sz w:val="22"/>
          <w:szCs w:val="22"/>
        </w:rPr>
        <w:t xml:space="preserve"> (see list of options below)</w:t>
      </w:r>
    </w:p>
    <w:p w:rsidR="00374C9A" w:rsidRPr="00CA5EF9" w:rsidRDefault="00374C9A" w:rsidP="00CB0487">
      <w:pPr>
        <w:pStyle w:val="ListParagraph"/>
        <w:numPr>
          <w:ilvl w:val="0"/>
          <w:numId w:val="47"/>
        </w:numPr>
        <w:tabs>
          <w:tab w:val="left" w:pos="360"/>
        </w:tabs>
        <w:rPr>
          <w:rFonts w:asciiTheme="majorHAnsi" w:hAnsiTheme="majorHAnsi" w:cs="Calibri"/>
          <w:sz w:val="22"/>
          <w:szCs w:val="22"/>
        </w:rPr>
      </w:pPr>
      <w:r w:rsidRPr="00CA5EF9">
        <w:rPr>
          <w:rFonts w:asciiTheme="majorHAnsi" w:hAnsiTheme="majorHAnsi" w:cs="Calibri"/>
          <w:sz w:val="22"/>
          <w:szCs w:val="22"/>
        </w:rPr>
        <w:t xml:space="preserve">History 11 </w:t>
      </w:r>
      <w:r w:rsidRPr="00CA5EF9">
        <w:rPr>
          <w:rFonts w:asciiTheme="majorHAnsi" w:hAnsiTheme="majorHAnsi" w:cs="Calibri"/>
          <w:b/>
          <w:bCs/>
          <w:sz w:val="22"/>
          <w:szCs w:val="22"/>
        </w:rPr>
        <w:t>(1 credit)</w:t>
      </w:r>
    </w:p>
    <w:p w:rsidR="00374C9A" w:rsidRPr="00CA5EF9" w:rsidRDefault="00374C9A" w:rsidP="00CB0487">
      <w:pPr>
        <w:pStyle w:val="ListParagraph"/>
        <w:numPr>
          <w:ilvl w:val="0"/>
          <w:numId w:val="47"/>
        </w:numPr>
        <w:tabs>
          <w:tab w:val="left" w:pos="360"/>
        </w:tabs>
        <w:rPr>
          <w:rFonts w:asciiTheme="majorHAnsi" w:hAnsiTheme="majorHAnsi" w:cs="Calibri"/>
          <w:sz w:val="22"/>
          <w:szCs w:val="22"/>
        </w:rPr>
      </w:pPr>
      <w:r w:rsidRPr="00CA5EF9">
        <w:rPr>
          <w:rFonts w:asciiTheme="majorHAnsi" w:hAnsiTheme="majorHAnsi" w:cs="Calibri"/>
          <w:sz w:val="22"/>
          <w:szCs w:val="22"/>
        </w:rPr>
        <w:t xml:space="preserve">Fine Arts &amp; Life Role Development </w:t>
      </w:r>
      <w:r w:rsidRPr="00CA5EF9">
        <w:rPr>
          <w:rFonts w:asciiTheme="majorHAnsi" w:hAnsiTheme="majorHAnsi" w:cs="Calibri"/>
          <w:b/>
          <w:bCs/>
          <w:sz w:val="22"/>
          <w:szCs w:val="22"/>
        </w:rPr>
        <w:t>(1 credit)</w:t>
      </w:r>
      <w:r w:rsidRPr="00CA5EF9">
        <w:rPr>
          <w:rFonts w:asciiTheme="majorHAnsi" w:hAnsiTheme="majorHAnsi" w:cs="Calibri"/>
          <w:sz w:val="22"/>
          <w:szCs w:val="22"/>
        </w:rPr>
        <w:t xml:space="preserve"> (see list of options below)</w:t>
      </w:r>
    </w:p>
    <w:p w:rsidR="00374C9A" w:rsidRPr="00CA5EF9" w:rsidRDefault="00374C9A" w:rsidP="00CB0487">
      <w:pPr>
        <w:pStyle w:val="ListParagraph"/>
        <w:numPr>
          <w:ilvl w:val="0"/>
          <w:numId w:val="47"/>
        </w:numPr>
        <w:tabs>
          <w:tab w:val="left" w:pos="360"/>
        </w:tabs>
        <w:rPr>
          <w:rFonts w:asciiTheme="majorHAnsi" w:hAnsiTheme="majorHAnsi" w:cs="Calibri"/>
          <w:sz w:val="22"/>
          <w:szCs w:val="22"/>
        </w:rPr>
      </w:pPr>
      <w:r w:rsidRPr="00CA5EF9">
        <w:rPr>
          <w:rFonts w:asciiTheme="majorHAnsi" w:hAnsiTheme="majorHAnsi" w:cs="Calibri"/>
          <w:sz w:val="22"/>
          <w:szCs w:val="22"/>
        </w:rPr>
        <w:t xml:space="preserve">English 12 </w:t>
      </w:r>
      <w:r w:rsidRPr="00CA5EF9">
        <w:rPr>
          <w:rFonts w:asciiTheme="majorHAnsi" w:hAnsiTheme="majorHAnsi" w:cs="Calibri"/>
          <w:b/>
          <w:bCs/>
          <w:sz w:val="22"/>
          <w:szCs w:val="22"/>
        </w:rPr>
        <w:t>(1 credit)</w:t>
      </w:r>
      <w:r w:rsidRPr="00CA5EF9">
        <w:rPr>
          <w:rFonts w:asciiTheme="majorHAnsi" w:hAnsiTheme="majorHAnsi" w:cs="Calibri"/>
          <w:sz w:val="22"/>
          <w:szCs w:val="22"/>
        </w:rPr>
        <w:t xml:space="preserve">  </w:t>
      </w:r>
    </w:p>
    <w:p w:rsidR="00CB0487" w:rsidRDefault="00CB0487" w:rsidP="00CB0487">
      <w:pPr>
        <w:tabs>
          <w:tab w:val="left" w:pos="360"/>
        </w:tabs>
        <w:rPr>
          <w:rFonts w:asciiTheme="minorHAnsi" w:hAnsiTheme="minorHAnsi" w:cs="Calibri"/>
          <w:sz w:val="22"/>
          <w:szCs w:val="22"/>
        </w:rPr>
      </w:pPr>
    </w:p>
    <w:p w:rsidR="00CB0487" w:rsidRPr="00CA5EF9" w:rsidRDefault="00CB0487" w:rsidP="00CB0487">
      <w:pPr>
        <w:tabs>
          <w:tab w:val="left" w:pos="360"/>
        </w:tabs>
        <w:ind w:left="1440" w:hanging="1440"/>
        <w:rPr>
          <w:rFonts w:asciiTheme="majorHAnsi" w:hAnsiTheme="majorHAnsi" w:cs="Calibri"/>
          <w:sz w:val="22"/>
          <w:szCs w:val="22"/>
        </w:rPr>
      </w:pPr>
      <w:r w:rsidRPr="00CA5EF9">
        <w:rPr>
          <w:rFonts w:asciiTheme="majorHAnsi" w:hAnsiTheme="majorHAnsi" w:cs="Calibri"/>
          <w:b/>
          <w:sz w:val="22"/>
          <w:szCs w:val="22"/>
        </w:rPr>
        <w:t>*Notes</w:t>
      </w:r>
      <w:r w:rsidRPr="00CA5EF9">
        <w:rPr>
          <w:rFonts w:asciiTheme="majorHAnsi" w:hAnsiTheme="majorHAnsi" w:cs="Calibri"/>
          <w:sz w:val="22"/>
          <w:szCs w:val="22"/>
        </w:rPr>
        <w:t>-</w:t>
      </w:r>
      <w:r w:rsidRPr="00CA5EF9">
        <w:rPr>
          <w:rFonts w:asciiTheme="majorHAnsi" w:hAnsiTheme="majorHAnsi" w:cs="Calibri"/>
          <w:sz w:val="22"/>
          <w:szCs w:val="22"/>
        </w:rPr>
        <w:tab/>
      </w:r>
      <w:r w:rsidRPr="00CA5EF9">
        <w:rPr>
          <w:rFonts w:asciiTheme="majorHAnsi" w:hAnsiTheme="majorHAnsi" w:cs="Calibri"/>
          <w:b/>
          <w:sz w:val="22"/>
          <w:szCs w:val="22"/>
        </w:rPr>
        <w:t xml:space="preserve">French Immersion students must </w:t>
      </w:r>
      <w:r w:rsidR="00CA5EF9">
        <w:rPr>
          <w:rFonts w:asciiTheme="majorHAnsi" w:hAnsiTheme="majorHAnsi" w:cs="Calibri"/>
          <w:b/>
          <w:sz w:val="22"/>
          <w:szCs w:val="22"/>
        </w:rPr>
        <w:t>successfully completed</w:t>
      </w:r>
      <w:r w:rsidRPr="00CA5EF9">
        <w:rPr>
          <w:rFonts w:asciiTheme="majorHAnsi" w:hAnsiTheme="majorHAnsi" w:cs="Calibri"/>
          <w:b/>
          <w:sz w:val="22"/>
          <w:szCs w:val="22"/>
        </w:rPr>
        <w:t xml:space="preserve"> five of their 20 credits</w:t>
      </w:r>
      <w:r w:rsidRPr="00CA5EF9">
        <w:rPr>
          <w:rFonts w:asciiTheme="majorHAnsi" w:hAnsiTheme="majorHAnsi" w:cs="Calibri"/>
          <w:sz w:val="22"/>
          <w:szCs w:val="22"/>
        </w:rPr>
        <w:t xml:space="preserve"> (over the two years) in French to obtain their FI certificate in grade 12. </w:t>
      </w:r>
    </w:p>
    <w:p w:rsidR="00CB0487" w:rsidRPr="00CA5EF9" w:rsidRDefault="00CB0487" w:rsidP="00CB0487">
      <w:pPr>
        <w:tabs>
          <w:tab w:val="left" w:pos="360"/>
        </w:tabs>
        <w:ind w:left="1440"/>
        <w:rPr>
          <w:rFonts w:asciiTheme="majorHAnsi" w:hAnsiTheme="majorHAnsi" w:cs="Calibri"/>
          <w:sz w:val="22"/>
          <w:szCs w:val="22"/>
        </w:rPr>
      </w:pPr>
      <w:r w:rsidRPr="00CA5EF9">
        <w:rPr>
          <w:rFonts w:asciiTheme="majorHAnsi" w:hAnsiTheme="majorHAnsi" w:cs="Calibri"/>
          <w:sz w:val="22"/>
          <w:szCs w:val="22"/>
        </w:rPr>
        <w:t>To be eligible for the oral proficiency interview in grade 12, a grade 12 French course must be taken in grade 12.</w:t>
      </w:r>
    </w:p>
    <w:p w:rsidR="00374C9A" w:rsidRPr="00CA5EF9" w:rsidRDefault="00374C9A">
      <w:pPr>
        <w:rPr>
          <w:rFonts w:asciiTheme="majorHAnsi" w:hAnsiTheme="majorHAnsi" w:cs="Calibri"/>
          <w:sz w:val="22"/>
          <w:szCs w:val="22"/>
        </w:rPr>
      </w:pPr>
    </w:p>
    <w:p w:rsidR="00374C9A" w:rsidRPr="00CA5EF9" w:rsidRDefault="00374C9A" w:rsidP="00AD4E90">
      <w:pPr>
        <w:tabs>
          <w:tab w:val="left" w:pos="2160"/>
          <w:tab w:val="left" w:pos="6390"/>
          <w:tab w:val="left" w:pos="6480"/>
          <w:tab w:val="left" w:pos="7200"/>
        </w:tabs>
        <w:ind w:left="5220" w:hanging="5220"/>
        <w:rPr>
          <w:rFonts w:asciiTheme="majorHAnsi" w:hAnsiTheme="majorHAnsi" w:cs="Calibri"/>
          <w:b/>
          <w:sz w:val="22"/>
          <w:szCs w:val="22"/>
        </w:rPr>
      </w:pPr>
      <w:r w:rsidRPr="00CA5EF9">
        <w:rPr>
          <w:rFonts w:asciiTheme="majorHAnsi" w:hAnsiTheme="majorHAnsi" w:cs="Calibri"/>
          <w:b/>
          <w:sz w:val="22"/>
          <w:szCs w:val="22"/>
          <w:u w:val="single"/>
        </w:rPr>
        <w:t>Science Options</w:t>
      </w:r>
      <w:r w:rsidRPr="00CA5EF9">
        <w:rPr>
          <w:rFonts w:asciiTheme="majorHAnsi" w:hAnsiTheme="majorHAnsi" w:cs="Calibri"/>
          <w:b/>
          <w:sz w:val="22"/>
          <w:szCs w:val="22"/>
        </w:rPr>
        <w:t xml:space="preserve"> </w:t>
      </w:r>
      <w:r w:rsidRPr="00CA5EF9">
        <w:rPr>
          <w:rFonts w:asciiTheme="majorHAnsi" w:hAnsiTheme="majorHAnsi" w:cs="Calibri"/>
          <w:b/>
          <w:sz w:val="22"/>
          <w:szCs w:val="22"/>
        </w:rPr>
        <w:tab/>
      </w:r>
      <w:r w:rsidRPr="00CA5EF9">
        <w:rPr>
          <w:rFonts w:asciiTheme="majorHAnsi" w:hAnsiTheme="majorHAnsi" w:cs="Calibri"/>
          <w:b/>
          <w:sz w:val="22"/>
          <w:szCs w:val="22"/>
        </w:rPr>
        <w:tab/>
      </w:r>
      <w:r w:rsidRPr="00CA5EF9">
        <w:rPr>
          <w:rFonts w:asciiTheme="majorHAnsi" w:hAnsiTheme="majorHAnsi" w:cs="Calibri"/>
          <w:b/>
          <w:sz w:val="22"/>
          <w:szCs w:val="22"/>
          <w:u w:val="single"/>
        </w:rPr>
        <w:t>Fine Arts and Life/Role</w:t>
      </w:r>
      <w:r w:rsidR="00CB0487" w:rsidRPr="00CA5EF9">
        <w:rPr>
          <w:rFonts w:asciiTheme="majorHAnsi" w:hAnsiTheme="majorHAnsi" w:cs="Calibri"/>
          <w:b/>
          <w:sz w:val="22"/>
          <w:szCs w:val="22"/>
          <w:u w:val="single"/>
        </w:rPr>
        <w:t xml:space="preserve"> Credit Options</w:t>
      </w:r>
    </w:p>
    <w:p w:rsidR="00CA5EF9" w:rsidRDefault="00CA5EF9" w:rsidP="00AD4E90">
      <w:pPr>
        <w:tabs>
          <w:tab w:val="left" w:pos="720"/>
        </w:tabs>
        <w:ind w:left="5220" w:hanging="5220"/>
        <w:rPr>
          <w:rFonts w:asciiTheme="majorHAnsi" w:hAnsiTheme="majorHAnsi" w:cs="Calibri"/>
          <w:sz w:val="22"/>
          <w:szCs w:val="22"/>
        </w:rPr>
      </w:pPr>
    </w:p>
    <w:p w:rsidR="00374C9A" w:rsidRPr="00CA5EF9" w:rsidRDefault="00374C9A" w:rsidP="00AD4E90">
      <w:pPr>
        <w:tabs>
          <w:tab w:val="left" w:pos="720"/>
        </w:tabs>
        <w:ind w:left="5220" w:hanging="5220"/>
        <w:rPr>
          <w:rFonts w:asciiTheme="majorHAnsi" w:hAnsiTheme="majorHAnsi" w:cs="Calibri"/>
          <w:sz w:val="22"/>
          <w:szCs w:val="22"/>
        </w:rPr>
      </w:pPr>
      <w:r w:rsidRPr="00CA5EF9">
        <w:rPr>
          <w:rFonts w:asciiTheme="majorHAnsi" w:hAnsiTheme="majorHAnsi" w:cs="Calibri"/>
          <w:sz w:val="22"/>
          <w:szCs w:val="22"/>
        </w:rPr>
        <w:t>Physics</w:t>
      </w:r>
      <w:r w:rsidRPr="00CA5EF9">
        <w:rPr>
          <w:rFonts w:asciiTheme="majorHAnsi" w:hAnsiTheme="majorHAnsi" w:cs="Calibri"/>
          <w:sz w:val="22"/>
          <w:szCs w:val="22"/>
        </w:rPr>
        <w:tab/>
      </w:r>
      <w:r w:rsidRPr="00CA5EF9">
        <w:rPr>
          <w:rFonts w:asciiTheme="majorHAnsi" w:hAnsiTheme="majorHAnsi" w:cs="Calibri"/>
          <w:sz w:val="22"/>
          <w:szCs w:val="22"/>
        </w:rPr>
        <w:tab/>
      </w:r>
    </w:p>
    <w:p w:rsidR="00374C9A" w:rsidRPr="00CA5EF9" w:rsidRDefault="00374C9A">
      <w:pPr>
        <w:tabs>
          <w:tab w:val="left" w:pos="720"/>
          <w:tab w:val="left" w:pos="5220"/>
          <w:tab w:val="left" w:pos="5760"/>
        </w:tabs>
        <w:ind w:left="-180" w:firstLine="180"/>
        <w:rPr>
          <w:rFonts w:asciiTheme="majorHAnsi" w:hAnsiTheme="majorHAnsi" w:cs="Calibri"/>
          <w:sz w:val="22"/>
          <w:szCs w:val="22"/>
        </w:rPr>
      </w:pPr>
      <w:r w:rsidRPr="00CA5EF9">
        <w:rPr>
          <w:rFonts w:asciiTheme="majorHAnsi" w:hAnsiTheme="majorHAnsi" w:cs="Calibri"/>
          <w:sz w:val="22"/>
          <w:szCs w:val="22"/>
        </w:rPr>
        <w:t>Biology</w:t>
      </w:r>
      <w:r w:rsidRPr="00CA5EF9">
        <w:rPr>
          <w:rFonts w:asciiTheme="majorHAnsi" w:hAnsiTheme="majorHAnsi" w:cs="Calibri"/>
          <w:sz w:val="22"/>
          <w:szCs w:val="22"/>
        </w:rPr>
        <w:tab/>
      </w:r>
      <w:r w:rsidRPr="00CA5EF9">
        <w:rPr>
          <w:rFonts w:asciiTheme="majorHAnsi" w:hAnsiTheme="majorHAnsi" w:cs="Calibri"/>
          <w:sz w:val="22"/>
          <w:szCs w:val="22"/>
        </w:rPr>
        <w:tab/>
        <w:t>Career Exploration 110</w:t>
      </w:r>
    </w:p>
    <w:p w:rsidR="00374C9A" w:rsidRPr="00CA5EF9" w:rsidRDefault="00374C9A" w:rsidP="00AD4E90">
      <w:pPr>
        <w:tabs>
          <w:tab w:val="left" w:pos="720"/>
          <w:tab w:val="left" w:pos="1440"/>
          <w:tab w:val="left" w:pos="2160"/>
          <w:tab w:val="left" w:pos="5220"/>
          <w:tab w:val="left" w:pos="5760"/>
        </w:tabs>
        <w:rPr>
          <w:rFonts w:asciiTheme="majorHAnsi" w:hAnsiTheme="majorHAnsi" w:cs="Calibri"/>
          <w:b/>
          <w:sz w:val="22"/>
          <w:szCs w:val="22"/>
        </w:rPr>
      </w:pPr>
      <w:r w:rsidRPr="00CA5EF9">
        <w:rPr>
          <w:rFonts w:asciiTheme="majorHAnsi" w:hAnsiTheme="majorHAnsi" w:cs="Calibri"/>
          <w:sz w:val="22"/>
          <w:szCs w:val="22"/>
        </w:rPr>
        <w:t>Chemistry</w:t>
      </w:r>
      <w:r w:rsidRPr="00CA5EF9">
        <w:rPr>
          <w:rFonts w:asciiTheme="majorHAnsi" w:hAnsiTheme="majorHAnsi" w:cs="Calibri"/>
          <w:b/>
          <w:sz w:val="22"/>
          <w:szCs w:val="22"/>
        </w:rPr>
        <w:tab/>
      </w:r>
      <w:r w:rsidRPr="00CA5EF9">
        <w:rPr>
          <w:rFonts w:asciiTheme="majorHAnsi" w:hAnsiTheme="majorHAnsi" w:cs="Calibri"/>
          <w:b/>
          <w:sz w:val="22"/>
          <w:szCs w:val="22"/>
        </w:rPr>
        <w:tab/>
        <w:t xml:space="preserve"> </w:t>
      </w:r>
      <w:r w:rsidRPr="00CA5EF9">
        <w:rPr>
          <w:rFonts w:asciiTheme="majorHAnsi" w:hAnsiTheme="majorHAnsi" w:cs="Calibri"/>
          <w:b/>
          <w:sz w:val="22"/>
          <w:szCs w:val="22"/>
        </w:rPr>
        <w:tab/>
      </w:r>
      <w:r w:rsidRPr="00CA5EF9">
        <w:rPr>
          <w:rFonts w:asciiTheme="majorHAnsi" w:hAnsiTheme="majorHAnsi" w:cs="Calibri"/>
          <w:sz w:val="22"/>
          <w:szCs w:val="22"/>
        </w:rPr>
        <w:t>Cooperative Education 120</w:t>
      </w:r>
    </w:p>
    <w:p w:rsidR="00FA3635" w:rsidRPr="00CA5EF9" w:rsidRDefault="009B7848" w:rsidP="00AD4E90">
      <w:pPr>
        <w:tabs>
          <w:tab w:val="left" w:pos="720"/>
          <w:tab w:val="left" w:pos="1440"/>
          <w:tab w:val="left" w:pos="2160"/>
          <w:tab w:val="left" w:pos="5220"/>
          <w:tab w:val="left" w:pos="5760"/>
        </w:tabs>
        <w:rPr>
          <w:rFonts w:asciiTheme="majorHAnsi" w:hAnsiTheme="majorHAnsi" w:cs="Calibri"/>
          <w:sz w:val="22"/>
          <w:szCs w:val="22"/>
        </w:rPr>
      </w:pPr>
      <w:r>
        <w:rPr>
          <w:rFonts w:asciiTheme="majorHAnsi" w:hAnsiTheme="majorHAnsi" w:cs="Calibri"/>
          <w:sz w:val="22"/>
          <w:szCs w:val="22"/>
        </w:rPr>
        <w:t>Human Physiology 110</w:t>
      </w:r>
      <w:r>
        <w:rPr>
          <w:rFonts w:asciiTheme="majorHAnsi" w:hAnsiTheme="majorHAnsi" w:cs="Calibri"/>
          <w:sz w:val="22"/>
          <w:szCs w:val="22"/>
        </w:rPr>
        <w:tab/>
      </w:r>
      <w:r w:rsidR="00FA3635" w:rsidRPr="00CA5EF9">
        <w:rPr>
          <w:rFonts w:asciiTheme="majorHAnsi" w:hAnsiTheme="majorHAnsi" w:cs="Calibri"/>
          <w:sz w:val="22"/>
          <w:szCs w:val="22"/>
        </w:rPr>
        <w:t>Entrepreneurship 110</w:t>
      </w:r>
      <w:r w:rsidR="00FA3635" w:rsidRPr="00CA5EF9">
        <w:rPr>
          <w:rFonts w:asciiTheme="majorHAnsi" w:hAnsiTheme="majorHAnsi" w:cs="Calibri"/>
          <w:sz w:val="22"/>
          <w:szCs w:val="22"/>
        </w:rPr>
        <w:tab/>
      </w:r>
      <w:r w:rsidR="00FA3635" w:rsidRPr="00CA5EF9">
        <w:rPr>
          <w:rFonts w:asciiTheme="majorHAnsi" w:hAnsiTheme="majorHAnsi" w:cs="Calibri"/>
          <w:sz w:val="22"/>
          <w:szCs w:val="22"/>
        </w:rPr>
        <w:tab/>
      </w:r>
    </w:p>
    <w:p w:rsidR="00374C9A" w:rsidRPr="00CA5EF9" w:rsidRDefault="001A45E0" w:rsidP="00AD4E90">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 xml:space="preserve">Introduction to </w:t>
      </w:r>
      <w:r w:rsidR="00374C9A" w:rsidRPr="00CA5EF9">
        <w:rPr>
          <w:rFonts w:asciiTheme="majorHAnsi" w:hAnsiTheme="majorHAnsi" w:cs="Calibri"/>
          <w:sz w:val="22"/>
          <w:szCs w:val="22"/>
        </w:rPr>
        <w:t>Environmental Science</w:t>
      </w:r>
      <w:r w:rsidRPr="00CA5EF9">
        <w:rPr>
          <w:rFonts w:asciiTheme="majorHAnsi" w:hAnsiTheme="majorHAnsi" w:cs="Calibri"/>
          <w:sz w:val="22"/>
          <w:szCs w:val="22"/>
        </w:rPr>
        <w:t xml:space="preserve"> 120</w:t>
      </w:r>
      <w:r w:rsidR="00FA3635" w:rsidRPr="00CA5EF9">
        <w:rPr>
          <w:rFonts w:asciiTheme="majorHAnsi" w:hAnsiTheme="majorHAnsi" w:cs="Calibri"/>
          <w:sz w:val="22"/>
          <w:szCs w:val="22"/>
        </w:rPr>
        <w:tab/>
        <w:t>Individual &amp; Family Dynamics 120</w:t>
      </w:r>
      <w:r w:rsidR="00374C9A" w:rsidRPr="00CA5EF9">
        <w:rPr>
          <w:rFonts w:asciiTheme="majorHAnsi" w:hAnsiTheme="majorHAnsi" w:cs="Calibri"/>
          <w:sz w:val="22"/>
          <w:szCs w:val="22"/>
        </w:rPr>
        <w:tab/>
        <w:t xml:space="preserve"> </w:t>
      </w:r>
    </w:p>
    <w:p w:rsidR="00374C9A" w:rsidRPr="00CA5EF9" w:rsidRDefault="005F7A09" w:rsidP="00815B18">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Introduction to</w:t>
      </w:r>
      <w:r w:rsidR="00374C9A" w:rsidRPr="00CA5EF9">
        <w:rPr>
          <w:rFonts w:asciiTheme="majorHAnsi" w:hAnsiTheme="majorHAnsi" w:cs="Calibri"/>
          <w:sz w:val="22"/>
          <w:szCs w:val="22"/>
        </w:rPr>
        <w:t xml:space="preserve"> Electronics 110</w:t>
      </w:r>
      <w:r w:rsidR="00FA3635" w:rsidRPr="00CA5EF9">
        <w:rPr>
          <w:rFonts w:asciiTheme="majorHAnsi" w:hAnsiTheme="majorHAnsi" w:cs="Calibri"/>
          <w:sz w:val="22"/>
          <w:szCs w:val="22"/>
        </w:rPr>
        <w:tab/>
        <w:t>Fine Arts 110</w:t>
      </w:r>
      <w:r w:rsidR="00FA3635" w:rsidRPr="00CA5EF9">
        <w:rPr>
          <w:rFonts w:asciiTheme="majorHAnsi" w:hAnsiTheme="majorHAnsi" w:cs="Calibri"/>
          <w:sz w:val="22"/>
          <w:szCs w:val="22"/>
        </w:rPr>
        <w:tab/>
      </w:r>
      <w:r w:rsidR="00374C9A" w:rsidRPr="00CA5EF9">
        <w:rPr>
          <w:rFonts w:asciiTheme="majorHAnsi" w:hAnsiTheme="majorHAnsi" w:cs="Calibri"/>
          <w:sz w:val="22"/>
          <w:szCs w:val="22"/>
        </w:rPr>
        <w:tab/>
      </w:r>
    </w:p>
    <w:p w:rsidR="00FA3635" w:rsidRPr="00CA5EF9" w:rsidRDefault="00374C9A" w:rsidP="00FA3635">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Micro Electronics 120</w:t>
      </w:r>
      <w:r w:rsidRPr="00CA5EF9">
        <w:rPr>
          <w:rFonts w:asciiTheme="majorHAnsi" w:hAnsiTheme="majorHAnsi" w:cs="Calibri"/>
          <w:sz w:val="22"/>
          <w:szCs w:val="22"/>
        </w:rPr>
        <w:tab/>
      </w:r>
      <w:r w:rsidR="00FA3635" w:rsidRPr="00CA5EF9">
        <w:rPr>
          <w:rFonts w:asciiTheme="majorHAnsi" w:hAnsiTheme="majorHAnsi" w:cs="Calibri"/>
          <w:sz w:val="22"/>
          <w:szCs w:val="22"/>
        </w:rPr>
        <w:tab/>
        <w:t>Graphic Art &amp; Design 110</w:t>
      </w:r>
    </w:p>
    <w:p w:rsidR="00FA3635" w:rsidRPr="00CA5EF9" w:rsidRDefault="00374C9A" w:rsidP="00AD4E90">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Physical Geography 11</w:t>
      </w:r>
      <w:r w:rsidR="00CB0487" w:rsidRPr="00CA5EF9">
        <w:rPr>
          <w:rFonts w:asciiTheme="majorHAnsi" w:hAnsiTheme="majorHAnsi" w:cs="Calibri"/>
          <w:sz w:val="22"/>
          <w:szCs w:val="22"/>
        </w:rPr>
        <w:t>0</w:t>
      </w:r>
      <w:r w:rsidR="00CB0487" w:rsidRPr="00CA5EF9">
        <w:rPr>
          <w:rFonts w:asciiTheme="majorHAnsi" w:hAnsiTheme="majorHAnsi" w:cs="Calibri"/>
          <w:sz w:val="22"/>
          <w:szCs w:val="22"/>
        </w:rPr>
        <w:tab/>
      </w:r>
      <w:r w:rsidR="000B1D8A" w:rsidRPr="00CA5EF9">
        <w:rPr>
          <w:rFonts w:asciiTheme="majorHAnsi" w:hAnsiTheme="majorHAnsi" w:cs="Calibri"/>
          <w:sz w:val="22"/>
          <w:szCs w:val="22"/>
        </w:rPr>
        <w:t>Physical Education Leadership 120</w:t>
      </w:r>
    </w:p>
    <w:p w:rsidR="00374C9A" w:rsidRPr="00CA5EF9" w:rsidRDefault="00374C9A" w:rsidP="00AD4E90">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Robotics and Automated Technology 120</w:t>
      </w:r>
      <w:r w:rsidR="000B1D8A" w:rsidRPr="00CA5EF9">
        <w:rPr>
          <w:rFonts w:asciiTheme="majorHAnsi" w:hAnsiTheme="majorHAnsi" w:cs="Calibri"/>
          <w:sz w:val="22"/>
          <w:szCs w:val="22"/>
        </w:rPr>
        <w:tab/>
      </w:r>
      <w:r w:rsidR="00CA5EF9">
        <w:rPr>
          <w:rFonts w:asciiTheme="majorHAnsi" w:hAnsiTheme="majorHAnsi" w:cs="Calibri"/>
          <w:sz w:val="22"/>
          <w:szCs w:val="22"/>
        </w:rPr>
        <w:t>Music 111/2</w:t>
      </w:r>
      <w:r w:rsidR="000B1D8A" w:rsidRPr="00CA5EF9">
        <w:rPr>
          <w:rFonts w:asciiTheme="majorHAnsi" w:hAnsiTheme="majorHAnsi" w:cs="Calibri"/>
          <w:sz w:val="22"/>
          <w:szCs w:val="22"/>
        </w:rPr>
        <w:t>, 120, 122</w:t>
      </w:r>
      <w:r w:rsidRPr="00CA5EF9">
        <w:rPr>
          <w:rFonts w:asciiTheme="majorHAnsi" w:hAnsiTheme="majorHAnsi" w:cs="Calibri"/>
          <w:sz w:val="22"/>
          <w:szCs w:val="22"/>
        </w:rPr>
        <w:tab/>
        <w:t xml:space="preserve">                                                 </w:t>
      </w:r>
    </w:p>
    <w:p w:rsidR="00374C9A" w:rsidRPr="00CA5EF9" w:rsidRDefault="00374C9A" w:rsidP="00AD4E90">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Automotive Electrical Systems 120</w:t>
      </w:r>
      <w:r w:rsidR="000B1D8A" w:rsidRPr="00CA5EF9">
        <w:rPr>
          <w:rFonts w:asciiTheme="majorHAnsi" w:hAnsiTheme="majorHAnsi" w:cs="Calibri"/>
          <w:sz w:val="22"/>
          <w:szCs w:val="22"/>
        </w:rPr>
        <w:tab/>
        <w:t>Outdoor Pursuits 110*</w:t>
      </w:r>
    </w:p>
    <w:p w:rsidR="00374C9A" w:rsidRPr="00CA5EF9" w:rsidRDefault="0072613A" w:rsidP="00AD4E90">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noProof/>
        </w:rPr>
        <mc:AlternateContent>
          <mc:Choice Requires="wps">
            <w:drawing>
              <wp:anchor distT="0" distB="0" distL="114300" distR="114300" simplePos="0" relativeHeight="251645440" behindDoc="0" locked="0" layoutInCell="1" allowOverlap="1" wp14:anchorId="291FC567" wp14:editId="42E4BF18">
                <wp:simplePos x="0" y="0"/>
                <wp:positionH relativeFrom="margin">
                  <wp:align>left</wp:align>
                </wp:positionH>
                <wp:positionV relativeFrom="paragraph">
                  <wp:posOffset>53340</wp:posOffset>
                </wp:positionV>
                <wp:extent cx="2857500" cy="7429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42950"/>
                        </a:xfrm>
                        <a:prstGeom prst="rect">
                          <a:avLst/>
                        </a:prstGeom>
                        <a:solidFill>
                          <a:srgbClr val="FFFFFF"/>
                        </a:solidFill>
                        <a:ln w="9525">
                          <a:solidFill>
                            <a:srgbClr val="000000"/>
                          </a:solidFill>
                          <a:miter lim="800000"/>
                          <a:headEnd/>
                          <a:tailEnd/>
                        </a:ln>
                      </wps:spPr>
                      <wps:txbx>
                        <w:txbxContent>
                          <w:p w:rsidR="00306DEF" w:rsidRPr="008213A3" w:rsidRDefault="00306DEF" w:rsidP="00D32426">
                            <w:pPr>
                              <w:jc w:val="both"/>
                              <w:rPr>
                                <w:rFonts w:ascii="Calibri" w:hAnsi="Calibri" w:cs="Calibri"/>
                                <w:sz w:val="22"/>
                                <w:szCs w:val="22"/>
                              </w:rPr>
                            </w:pPr>
                            <w:r w:rsidRPr="008213A3">
                              <w:rPr>
                                <w:rFonts w:ascii="Calibri" w:hAnsi="Calibri" w:cs="Calibri"/>
                                <w:sz w:val="22"/>
                                <w:szCs w:val="22"/>
                              </w:rPr>
                              <w:t>*Duke of Edinburgh’s Award Young Canadians Challenge Silver or Gold level may be used as Challenge f</w:t>
                            </w:r>
                            <w:r>
                              <w:rPr>
                                <w:rFonts w:ascii="Calibri" w:hAnsi="Calibri" w:cs="Calibri"/>
                                <w:sz w:val="22"/>
                                <w:szCs w:val="22"/>
                              </w:rPr>
                              <w:t>or Credit for Outdoor Pursuits 110.  See Guidance Counsellor.</w:t>
                            </w:r>
                            <w:r w:rsidRPr="008213A3">
                              <w:rPr>
                                <w:rFonts w:ascii="Calibri" w:hAnsi="Calibri" w:cs="Calibri"/>
                                <w:sz w:val="22"/>
                                <w:szCs w:val="22"/>
                              </w:rPr>
                              <w:tab/>
                            </w:r>
                            <w:r w:rsidRPr="008213A3">
                              <w:rPr>
                                <w:rFonts w:ascii="Calibri" w:hAnsi="Calibri" w:cs="Calibri"/>
                                <w:sz w:val="22"/>
                                <w:szCs w:val="22"/>
                              </w:rPr>
                              <w:tab/>
                            </w:r>
                            <w:r w:rsidRPr="008213A3">
                              <w:rPr>
                                <w:rFonts w:ascii="Calibri" w:hAnsi="Calibri" w:cs="Calibri"/>
                                <w:sz w:val="22"/>
                                <w:szCs w:val="22"/>
                              </w:rPr>
                              <w:tab/>
                            </w:r>
                            <w:r w:rsidRPr="008213A3">
                              <w:rPr>
                                <w:rFonts w:ascii="Calibri" w:hAnsi="Calibri" w:cs="Calibri"/>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FC567" id="Text Box 3" o:spid="_x0000_s1049" type="#_x0000_t202" style="position:absolute;margin-left:0;margin-top:4.2pt;width:225pt;height:58.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">
                <v:textbox>
                  <w:txbxContent>
                    <w:p w:rsidR="00306DEF" w:rsidRPr="008213A3" w:rsidRDefault="00306DEF" w:rsidP="00D32426">
                      <w:pPr>
                        <w:jc w:val="both"/>
                        <w:rPr>
                          <w:rFonts w:ascii="Calibri" w:hAnsi="Calibri" w:cs="Calibri"/>
                          <w:sz w:val="22"/>
                          <w:szCs w:val="22"/>
                        </w:rPr>
                      </w:pPr>
                      <w:r w:rsidRPr="008213A3">
                        <w:rPr>
                          <w:rFonts w:ascii="Calibri" w:hAnsi="Calibri" w:cs="Calibri"/>
                          <w:sz w:val="22"/>
                          <w:szCs w:val="22"/>
                        </w:rPr>
                        <w:t>*Duke of Edinburgh’s Award Young Canadians Challenge Silver or Gold level may be used as Challenge f</w:t>
                      </w:r>
                      <w:r>
                        <w:rPr>
                          <w:rFonts w:ascii="Calibri" w:hAnsi="Calibri" w:cs="Calibri"/>
                          <w:sz w:val="22"/>
                          <w:szCs w:val="22"/>
                        </w:rPr>
                        <w:t>or Credit for Outdoor Pursuits 110.  See Guidance Counsellor.</w:t>
                      </w:r>
                      <w:r w:rsidRPr="008213A3">
                        <w:rPr>
                          <w:rFonts w:ascii="Calibri" w:hAnsi="Calibri" w:cs="Calibri"/>
                          <w:sz w:val="22"/>
                          <w:szCs w:val="22"/>
                        </w:rPr>
                        <w:tab/>
                      </w:r>
                      <w:r w:rsidRPr="008213A3">
                        <w:rPr>
                          <w:rFonts w:ascii="Calibri" w:hAnsi="Calibri" w:cs="Calibri"/>
                          <w:sz w:val="22"/>
                          <w:szCs w:val="22"/>
                        </w:rPr>
                        <w:tab/>
                      </w:r>
                      <w:r w:rsidRPr="008213A3">
                        <w:rPr>
                          <w:rFonts w:ascii="Calibri" w:hAnsi="Calibri" w:cs="Calibri"/>
                          <w:sz w:val="22"/>
                          <w:szCs w:val="22"/>
                        </w:rPr>
                        <w:tab/>
                      </w:r>
                      <w:r w:rsidRPr="008213A3">
                        <w:rPr>
                          <w:rFonts w:ascii="Calibri" w:hAnsi="Calibri" w:cs="Calibri"/>
                          <w:sz w:val="22"/>
                          <w:szCs w:val="22"/>
                        </w:rPr>
                        <w:tab/>
                      </w:r>
                    </w:p>
                  </w:txbxContent>
                </v:textbox>
                <w10:wrap anchorx="margin"/>
              </v:shape>
            </w:pict>
          </mc:Fallback>
        </mc:AlternateContent>
      </w:r>
      <w:r w:rsidR="00374C9A" w:rsidRPr="00CA5EF9">
        <w:rPr>
          <w:rFonts w:asciiTheme="majorHAnsi" w:hAnsiTheme="majorHAnsi" w:cs="Calibri"/>
          <w:sz w:val="22"/>
          <w:szCs w:val="22"/>
        </w:rPr>
        <w:tab/>
      </w:r>
      <w:r w:rsidR="00374C9A" w:rsidRPr="00CA5EF9">
        <w:rPr>
          <w:rFonts w:asciiTheme="majorHAnsi" w:hAnsiTheme="majorHAnsi" w:cs="Calibri"/>
          <w:sz w:val="22"/>
          <w:szCs w:val="22"/>
        </w:rPr>
        <w:tab/>
      </w:r>
      <w:r w:rsidR="00374C9A" w:rsidRPr="00CA5EF9">
        <w:rPr>
          <w:rFonts w:asciiTheme="majorHAnsi" w:hAnsiTheme="majorHAnsi" w:cs="Calibri"/>
          <w:sz w:val="22"/>
          <w:szCs w:val="22"/>
        </w:rPr>
        <w:tab/>
      </w:r>
      <w:r w:rsidR="00374C9A" w:rsidRPr="00CA5EF9">
        <w:rPr>
          <w:rFonts w:asciiTheme="majorHAnsi" w:hAnsiTheme="majorHAnsi" w:cs="Calibri"/>
          <w:sz w:val="22"/>
          <w:szCs w:val="22"/>
        </w:rPr>
        <w:tab/>
        <w:t>Theatre Arts 120</w:t>
      </w:r>
    </w:p>
    <w:p w:rsidR="00374C9A" w:rsidRPr="00CA5EF9" w:rsidRDefault="00374C9A" w:rsidP="00AD4E90">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ab/>
      </w:r>
      <w:r w:rsidRPr="00CA5EF9">
        <w:rPr>
          <w:rFonts w:asciiTheme="majorHAnsi" w:hAnsiTheme="majorHAnsi" w:cs="Calibri"/>
          <w:sz w:val="22"/>
          <w:szCs w:val="22"/>
        </w:rPr>
        <w:tab/>
      </w:r>
      <w:r w:rsidRPr="00CA5EF9">
        <w:rPr>
          <w:rFonts w:asciiTheme="majorHAnsi" w:hAnsiTheme="majorHAnsi" w:cs="Calibri"/>
          <w:sz w:val="22"/>
          <w:szCs w:val="22"/>
        </w:rPr>
        <w:tab/>
      </w:r>
      <w:r w:rsidRPr="00CA5EF9">
        <w:rPr>
          <w:rFonts w:asciiTheme="majorHAnsi" w:hAnsiTheme="majorHAnsi" w:cs="Calibri"/>
          <w:sz w:val="22"/>
          <w:szCs w:val="22"/>
        </w:rPr>
        <w:tab/>
        <w:t>Visual Arts 110, 120</w:t>
      </w:r>
    </w:p>
    <w:p w:rsidR="002E5FAD" w:rsidRPr="00CA5EF9" w:rsidRDefault="0072613A" w:rsidP="00AD4E90">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noProof/>
        </w:rPr>
        <mc:AlternateContent>
          <mc:Choice Requires="wps">
            <w:drawing>
              <wp:anchor distT="0" distB="0" distL="114300" distR="114300" simplePos="0" relativeHeight="251675136" behindDoc="0" locked="0" layoutInCell="1" allowOverlap="1" wp14:anchorId="5C83E687" wp14:editId="4B2FB35E">
                <wp:simplePos x="0" y="0"/>
                <wp:positionH relativeFrom="margin">
                  <wp:posOffset>3333750</wp:posOffset>
                </wp:positionH>
                <wp:positionV relativeFrom="paragraph">
                  <wp:posOffset>206375</wp:posOffset>
                </wp:positionV>
                <wp:extent cx="3124200" cy="6000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00075"/>
                        </a:xfrm>
                        <a:prstGeom prst="rect">
                          <a:avLst/>
                        </a:prstGeom>
                        <a:solidFill>
                          <a:srgbClr val="FFFFFF"/>
                        </a:solidFill>
                        <a:ln w="9525">
                          <a:solidFill>
                            <a:srgbClr val="000000"/>
                          </a:solidFill>
                          <a:miter lim="800000"/>
                          <a:headEnd/>
                          <a:tailEnd/>
                        </a:ln>
                      </wps:spPr>
                      <wps:txbx>
                        <w:txbxContent>
                          <w:p w:rsidR="00306DEF" w:rsidRPr="0060582B" w:rsidRDefault="00306DEF" w:rsidP="0060582B">
                            <w:pPr>
                              <w:jc w:val="both"/>
                              <w:rPr>
                                <w:rFonts w:asciiTheme="minorHAnsi" w:hAnsiTheme="minorHAnsi"/>
                                <w:sz w:val="22"/>
                                <w:szCs w:val="22"/>
                              </w:rPr>
                            </w:pPr>
                            <w:r>
                              <w:rPr>
                                <w:rFonts w:asciiTheme="minorHAnsi" w:hAnsiTheme="minorHAnsi"/>
                                <w:sz w:val="22"/>
                                <w:szCs w:val="22"/>
                              </w:rPr>
                              <w:t>*</w:t>
                            </w:r>
                            <w:r w:rsidRPr="0060582B">
                              <w:rPr>
                                <w:rFonts w:asciiTheme="minorHAnsi" w:hAnsiTheme="minorHAnsi"/>
                                <w:sz w:val="22"/>
                                <w:szCs w:val="22"/>
                              </w:rPr>
                              <w:t>Army, Air, Sea Cadet courses</w:t>
                            </w:r>
                            <w:r>
                              <w:rPr>
                                <w:rFonts w:asciiTheme="minorHAnsi" w:hAnsiTheme="minorHAnsi"/>
                                <w:sz w:val="22"/>
                                <w:szCs w:val="22"/>
                              </w:rPr>
                              <w:t xml:space="preserve"> may be combined and used as Challenge for Credit for Outdoor Pursuits 110.  See Guidance Counsellor.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3E687" id="_x0000_s1050" type="#_x0000_t202" style="position:absolute;margin-left:262.5pt;margin-top:16.25pt;width:246pt;height:47.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">
                <v:textbox>
                  <w:txbxContent>
                    <w:p w:rsidR="00306DEF" w:rsidRPr="0060582B" w:rsidRDefault="00306DEF" w:rsidP="0060582B">
                      <w:pPr>
                        <w:jc w:val="both"/>
                        <w:rPr>
                          <w:rFonts w:asciiTheme="minorHAnsi" w:hAnsiTheme="minorHAnsi"/>
                          <w:sz w:val="22"/>
                          <w:szCs w:val="22"/>
                        </w:rPr>
                      </w:pPr>
                      <w:r>
                        <w:rPr>
                          <w:rFonts w:asciiTheme="minorHAnsi" w:hAnsiTheme="minorHAnsi"/>
                          <w:sz w:val="22"/>
                          <w:szCs w:val="22"/>
                        </w:rPr>
                        <w:t>*</w:t>
                      </w:r>
                      <w:r w:rsidRPr="0060582B">
                        <w:rPr>
                          <w:rFonts w:asciiTheme="minorHAnsi" w:hAnsiTheme="minorHAnsi"/>
                          <w:sz w:val="22"/>
                          <w:szCs w:val="22"/>
                        </w:rPr>
                        <w:t>Army, Air, Sea Cadet courses</w:t>
                      </w:r>
                      <w:r>
                        <w:rPr>
                          <w:rFonts w:asciiTheme="minorHAnsi" w:hAnsiTheme="minorHAnsi"/>
                          <w:sz w:val="22"/>
                          <w:szCs w:val="22"/>
                        </w:rPr>
                        <w:t xml:space="preserve"> may be combined and used as Challenge for Credit for Outdoor Pursuits 110.  See Guidance Counsellor.</w:t>
                      </w:r>
                    </w:p>
                  </w:txbxContent>
                </v:textbox>
                <w10:wrap anchorx="margin"/>
              </v:shape>
            </w:pict>
          </mc:Fallback>
        </mc:AlternateContent>
      </w:r>
      <w:r w:rsidR="002E5FAD" w:rsidRPr="00CA5EF9">
        <w:rPr>
          <w:rFonts w:asciiTheme="majorHAnsi" w:hAnsiTheme="majorHAnsi" w:cs="Calibri"/>
          <w:sz w:val="22"/>
          <w:szCs w:val="22"/>
        </w:rPr>
        <w:tab/>
      </w:r>
      <w:r w:rsidR="002E5FAD" w:rsidRPr="00CA5EF9">
        <w:rPr>
          <w:rFonts w:asciiTheme="majorHAnsi" w:hAnsiTheme="majorHAnsi" w:cs="Calibri"/>
          <w:sz w:val="22"/>
          <w:szCs w:val="22"/>
        </w:rPr>
        <w:tab/>
      </w:r>
      <w:r w:rsidR="002E5FAD" w:rsidRPr="00CA5EF9">
        <w:rPr>
          <w:rFonts w:asciiTheme="majorHAnsi" w:hAnsiTheme="majorHAnsi" w:cs="Calibri"/>
          <w:sz w:val="22"/>
          <w:szCs w:val="22"/>
        </w:rPr>
        <w:tab/>
      </w:r>
      <w:r w:rsidR="002E5FAD" w:rsidRPr="00CA5EF9">
        <w:rPr>
          <w:rFonts w:asciiTheme="majorHAnsi" w:hAnsiTheme="majorHAnsi" w:cs="Calibri"/>
          <w:sz w:val="22"/>
          <w:szCs w:val="22"/>
        </w:rPr>
        <w:tab/>
        <w:t xml:space="preserve">Wellness </w:t>
      </w:r>
      <w:r w:rsidR="00F4543C" w:rsidRPr="00CA5EF9">
        <w:rPr>
          <w:rFonts w:asciiTheme="majorHAnsi" w:hAnsiTheme="majorHAnsi" w:cs="Calibri"/>
          <w:sz w:val="22"/>
          <w:szCs w:val="22"/>
        </w:rPr>
        <w:t>t</w:t>
      </w:r>
      <w:r w:rsidR="004D41B3" w:rsidRPr="00CA5EF9">
        <w:rPr>
          <w:rFonts w:asciiTheme="majorHAnsi" w:hAnsiTheme="majorHAnsi" w:cs="Calibri"/>
          <w:sz w:val="22"/>
          <w:szCs w:val="22"/>
        </w:rPr>
        <w:t xml:space="preserve">hrough </w:t>
      </w:r>
      <w:r w:rsidR="002E5FAD" w:rsidRPr="00CA5EF9">
        <w:rPr>
          <w:rFonts w:asciiTheme="majorHAnsi" w:hAnsiTheme="majorHAnsi" w:cs="Calibri"/>
          <w:sz w:val="22"/>
          <w:szCs w:val="22"/>
        </w:rPr>
        <w:t>Physical Education 110</w:t>
      </w:r>
    </w:p>
    <w:p w:rsidR="00374C9A" w:rsidRPr="00CA5EF9" w:rsidRDefault="00374C9A" w:rsidP="00455DE4">
      <w:pPr>
        <w:tabs>
          <w:tab w:val="left" w:pos="720"/>
          <w:tab w:val="left" w:pos="1440"/>
          <w:tab w:val="left" w:pos="2160"/>
          <w:tab w:val="left" w:pos="5220"/>
          <w:tab w:val="left" w:pos="5760"/>
        </w:tabs>
        <w:rPr>
          <w:rFonts w:asciiTheme="majorHAnsi" w:hAnsiTheme="majorHAnsi" w:cs="Calibri"/>
          <w:sz w:val="22"/>
          <w:szCs w:val="22"/>
        </w:rPr>
      </w:pPr>
      <w:r w:rsidRPr="00CA5EF9">
        <w:rPr>
          <w:rFonts w:asciiTheme="majorHAnsi" w:hAnsiTheme="majorHAnsi" w:cs="Calibri"/>
          <w:sz w:val="22"/>
          <w:szCs w:val="22"/>
        </w:rPr>
        <w:tab/>
      </w:r>
      <w:r w:rsidRPr="00CA5EF9">
        <w:rPr>
          <w:rFonts w:asciiTheme="majorHAnsi" w:hAnsiTheme="majorHAnsi" w:cs="Calibri"/>
          <w:sz w:val="22"/>
          <w:szCs w:val="22"/>
        </w:rPr>
        <w:tab/>
      </w:r>
      <w:r w:rsidRPr="00CA5EF9">
        <w:rPr>
          <w:rFonts w:asciiTheme="majorHAnsi" w:hAnsiTheme="majorHAnsi" w:cs="Calibri"/>
          <w:sz w:val="22"/>
          <w:szCs w:val="22"/>
        </w:rPr>
        <w:tab/>
      </w:r>
      <w:r w:rsidRPr="00CA5EF9">
        <w:rPr>
          <w:rFonts w:asciiTheme="majorHAnsi" w:hAnsiTheme="majorHAnsi" w:cs="Calibri"/>
          <w:sz w:val="22"/>
          <w:szCs w:val="22"/>
        </w:rPr>
        <w:tab/>
        <w:t xml:space="preserve">                                                                                                                                                                       </w:t>
      </w:r>
    </w:p>
    <w:p w:rsidR="00374C9A" w:rsidRPr="00CA5EF9" w:rsidRDefault="00374C9A" w:rsidP="008741BF">
      <w:pPr>
        <w:rPr>
          <w:rFonts w:asciiTheme="majorHAnsi" w:hAnsiTheme="majorHAnsi" w:cs="Calibri"/>
          <w:sz w:val="22"/>
          <w:szCs w:val="22"/>
        </w:rPr>
      </w:pPr>
    </w:p>
    <w:p w:rsidR="00374C9A" w:rsidRPr="00CA5EF9" w:rsidRDefault="00374C9A" w:rsidP="00BB2163">
      <w:pPr>
        <w:jc w:val="center"/>
        <w:rPr>
          <w:rFonts w:asciiTheme="majorHAnsi" w:hAnsiTheme="majorHAnsi" w:cs="Calibri"/>
          <w:b/>
          <w:sz w:val="22"/>
          <w:szCs w:val="22"/>
        </w:rPr>
      </w:pPr>
    </w:p>
    <w:p w:rsidR="00374C9A" w:rsidRPr="00A56E4D" w:rsidRDefault="00374C9A" w:rsidP="00BB2163">
      <w:pPr>
        <w:jc w:val="center"/>
        <w:rPr>
          <w:rFonts w:asciiTheme="minorHAnsi" w:hAnsiTheme="minorHAnsi" w:cs="Calibri"/>
          <w:b/>
          <w:sz w:val="22"/>
          <w:szCs w:val="22"/>
        </w:rPr>
      </w:pPr>
    </w:p>
    <w:p w:rsidR="00374C9A" w:rsidRPr="00A56E4D" w:rsidRDefault="00374C9A" w:rsidP="00BB2163">
      <w:pPr>
        <w:jc w:val="center"/>
        <w:rPr>
          <w:rFonts w:asciiTheme="minorHAnsi" w:hAnsiTheme="minorHAnsi" w:cs="Calibri"/>
          <w:b/>
          <w:sz w:val="22"/>
          <w:szCs w:val="22"/>
        </w:rPr>
      </w:pPr>
    </w:p>
    <w:p w:rsidR="00EC5A70" w:rsidRDefault="00EC5A70" w:rsidP="00EF6D96">
      <w:pPr>
        <w:jc w:val="center"/>
        <w:rPr>
          <w:rFonts w:ascii="Calibri" w:hAnsi="Calibri" w:cs="Calibri"/>
          <w:b/>
          <w:sz w:val="32"/>
          <w:szCs w:val="32"/>
        </w:rPr>
      </w:pPr>
    </w:p>
    <w:p w:rsidR="00EC5A70" w:rsidRDefault="00124C5B" w:rsidP="00EF6D96">
      <w:pPr>
        <w:jc w:val="center"/>
        <w:rPr>
          <w:rFonts w:ascii="Calibri" w:hAnsi="Calibri" w:cs="Calibri"/>
          <w:b/>
          <w:sz w:val="32"/>
          <w:szCs w:val="32"/>
        </w:rPr>
      </w:pPr>
      <w:r>
        <w:rPr>
          <w:rFonts w:ascii="Calibri" w:hAnsi="Calibri" w:cs="Calibri"/>
          <w:b/>
          <w:sz w:val="32"/>
          <w:szCs w:val="32"/>
        </w:rPr>
        <w:t>Only two of 17 required courses for graduation may be local options. (Three for 18 credits, four for 19 credits, five for 20 credits).</w:t>
      </w:r>
    </w:p>
    <w:p w:rsidR="009D5E99" w:rsidRPr="006256C7" w:rsidRDefault="009D5E99" w:rsidP="009D5E99">
      <w:pPr>
        <w:jc w:val="center"/>
        <w:rPr>
          <w:rFonts w:asciiTheme="majorHAnsi" w:hAnsiTheme="majorHAnsi" w:cs="Calibri"/>
          <w:b/>
          <w:sz w:val="32"/>
          <w:szCs w:val="32"/>
        </w:rPr>
      </w:pPr>
      <w:r w:rsidRPr="006256C7">
        <w:rPr>
          <w:rFonts w:asciiTheme="majorHAnsi" w:hAnsiTheme="majorHAnsi" w:cs="Calibri"/>
          <w:b/>
          <w:sz w:val="32"/>
          <w:szCs w:val="32"/>
        </w:rPr>
        <w:t xml:space="preserve">COURSE </w:t>
      </w:r>
      <w:r w:rsidR="006256C7" w:rsidRPr="006256C7">
        <w:rPr>
          <w:rFonts w:asciiTheme="majorHAnsi" w:hAnsiTheme="majorHAnsi" w:cs="Calibri"/>
          <w:b/>
          <w:sz w:val="32"/>
          <w:szCs w:val="32"/>
        </w:rPr>
        <w:t>THEME</w:t>
      </w:r>
      <w:r w:rsidRPr="006256C7">
        <w:rPr>
          <w:rFonts w:asciiTheme="majorHAnsi" w:hAnsiTheme="majorHAnsi" w:cs="Calibri"/>
          <w:b/>
          <w:sz w:val="32"/>
          <w:szCs w:val="32"/>
        </w:rPr>
        <w:t xml:space="preserve"> INDEX</w:t>
      </w:r>
    </w:p>
    <w:p w:rsidR="009D5E99" w:rsidRPr="006256C7" w:rsidRDefault="009D5E99" w:rsidP="009D5E99">
      <w:pPr>
        <w:jc w:val="center"/>
        <w:rPr>
          <w:rFonts w:asciiTheme="majorHAnsi" w:hAnsiTheme="majorHAnsi" w:cs="Calibri"/>
          <w:b/>
          <w:sz w:val="32"/>
          <w:szCs w:val="32"/>
        </w:rPr>
      </w:pPr>
      <w:r w:rsidRPr="006256C7">
        <w:rPr>
          <w:rFonts w:asciiTheme="majorHAnsi" w:hAnsiTheme="majorHAnsi" w:cs="Calibri"/>
          <w:b/>
          <w:sz w:val="32"/>
          <w:szCs w:val="32"/>
        </w:rPr>
        <w:t xml:space="preserve">GRADE 11-12 COURSES 2018-2019 </w:t>
      </w:r>
    </w:p>
    <w:p w:rsidR="009D5E99" w:rsidRPr="00FB7639" w:rsidRDefault="009D5E99" w:rsidP="009D5E9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63"/>
        <w:gridCol w:w="3986"/>
      </w:tblGrid>
      <w:tr w:rsidR="00FC3D2D" w:rsidRPr="00FB7639" w:rsidTr="00FC3D2D">
        <w:trPr>
          <w:jc w:val="center"/>
        </w:trPr>
        <w:tc>
          <w:tcPr>
            <w:tcW w:w="4044" w:type="dxa"/>
          </w:tcPr>
          <w:p w:rsidR="00FC3D2D" w:rsidRPr="00FB7639" w:rsidRDefault="00FC3D2D" w:rsidP="009D5E99">
            <w:pPr>
              <w:jc w:val="center"/>
              <w:rPr>
                <w:rFonts w:ascii="Calibri" w:hAnsi="Calibri" w:cs="Calibri"/>
                <w:caps/>
                <w:sz w:val="22"/>
                <w:szCs w:val="22"/>
              </w:rPr>
            </w:pPr>
            <w:r w:rsidRPr="00FB7639">
              <w:rPr>
                <w:rFonts w:ascii="Calibri" w:hAnsi="Calibri" w:cs="Calibri"/>
                <w:b/>
                <w:caps/>
                <w:sz w:val="22"/>
                <w:szCs w:val="22"/>
              </w:rPr>
              <w:t>Business and Related Courses</w:t>
            </w:r>
          </w:p>
        </w:tc>
        <w:tc>
          <w:tcPr>
            <w:tcW w:w="663" w:type="dxa"/>
          </w:tcPr>
          <w:p w:rsidR="00FC3D2D" w:rsidRPr="006A1134" w:rsidRDefault="00FC3D2D" w:rsidP="009D5E99">
            <w:pPr>
              <w:jc w:val="center"/>
              <w:rPr>
                <w:rFonts w:asciiTheme="minorHAnsi" w:hAnsiTheme="minorHAnsi" w:cs="Calibri"/>
                <w:b/>
                <w:sz w:val="22"/>
                <w:szCs w:val="22"/>
              </w:rPr>
            </w:pPr>
          </w:p>
        </w:tc>
        <w:tc>
          <w:tcPr>
            <w:tcW w:w="3986" w:type="dxa"/>
          </w:tcPr>
          <w:p w:rsidR="00FC3D2D" w:rsidRPr="00FB7639" w:rsidRDefault="00FC3D2D" w:rsidP="009D5E99">
            <w:pPr>
              <w:tabs>
                <w:tab w:val="left" w:pos="4500"/>
              </w:tabs>
              <w:jc w:val="center"/>
              <w:rPr>
                <w:rFonts w:ascii="Calibri" w:hAnsi="Calibri" w:cs="Calibri"/>
                <w:caps/>
                <w:sz w:val="22"/>
                <w:szCs w:val="22"/>
              </w:rPr>
            </w:pPr>
            <w:r w:rsidRPr="00FB7639">
              <w:rPr>
                <w:rFonts w:ascii="Calibri" w:hAnsi="Calibri" w:cs="Calibri"/>
                <w:b/>
                <w:caps/>
                <w:sz w:val="22"/>
                <w:szCs w:val="22"/>
              </w:rPr>
              <w:t>French Immersion Courses</w:t>
            </w:r>
          </w:p>
        </w:tc>
      </w:tr>
      <w:tr w:rsidR="00FC3D2D" w:rsidRPr="00FB7639" w:rsidTr="00FC3D2D">
        <w:trPr>
          <w:jc w:val="center"/>
        </w:trPr>
        <w:tc>
          <w:tcPr>
            <w:tcW w:w="4044" w:type="dxa"/>
          </w:tcPr>
          <w:p w:rsidR="00FC3D2D" w:rsidRPr="00FB7639" w:rsidRDefault="00FC3D2D" w:rsidP="009D5E99">
            <w:pPr>
              <w:rPr>
                <w:rFonts w:ascii="Calibri" w:hAnsi="Calibri" w:cs="Calibri"/>
                <w:sz w:val="22"/>
                <w:szCs w:val="22"/>
              </w:rPr>
            </w:pPr>
            <w:r w:rsidRPr="00FB7639">
              <w:rPr>
                <w:rFonts w:ascii="Calibri" w:hAnsi="Calibri" w:cs="Calibri"/>
                <w:sz w:val="22"/>
                <w:szCs w:val="22"/>
              </w:rPr>
              <w:t xml:space="preserve">Accounting </w:t>
            </w:r>
            <w:r w:rsidR="00306653">
              <w:rPr>
                <w:rFonts w:ascii="Calibri" w:hAnsi="Calibri" w:cs="Calibri"/>
                <w:sz w:val="22"/>
                <w:szCs w:val="22"/>
              </w:rPr>
              <w:t xml:space="preserve">(Intro to) </w:t>
            </w:r>
            <w:r w:rsidRPr="00FB7639">
              <w:rPr>
                <w:rFonts w:ascii="Calibri" w:hAnsi="Calibri" w:cs="Calibri"/>
                <w:sz w:val="22"/>
                <w:szCs w:val="22"/>
              </w:rPr>
              <w:t xml:space="preserve">120 </w:t>
            </w:r>
          </w:p>
        </w:tc>
        <w:tc>
          <w:tcPr>
            <w:tcW w:w="663" w:type="dxa"/>
          </w:tcPr>
          <w:p w:rsidR="00FC3D2D" w:rsidRPr="006A1134" w:rsidRDefault="00FC3D2D" w:rsidP="009D5E99">
            <w:pPr>
              <w:jc w:val="center"/>
              <w:rPr>
                <w:rFonts w:asciiTheme="minorHAnsi" w:hAnsiTheme="minorHAnsi" w:cs="Calibri"/>
                <w:b/>
                <w:sz w:val="22"/>
                <w:szCs w:val="22"/>
              </w:rPr>
            </w:pPr>
          </w:p>
        </w:tc>
        <w:tc>
          <w:tcPr>
            <w:tcW w:w="3986" w:type="dxa"/>
          </w:tcPr>
          <w:p w:rsidR="00FC3D2D" w:rsidRPr="00FB7639" w:rsidRDefault="00FC3D2D" w:rsidP="009D5E99">
            <w:pPr>
              <w:tabs>
                <w:tab w:val="left" w:pos="4500"/>
              </w:tabs>
              <w:rPr>
                <w:rFonts w:ascii="Calibri" w:hAnsi="Calibri" w:cs="Calibri"/>
                <w:sz w:val="22"/>
                <w:szCs w:val="22"/>
              </w:rPr>
            </w:pPr>
            <w:r w:rsidRPr="00FB7639">
              <w:rPr>
                <w:rFonts w:ascii="Calibri" w:hAnsi="Calibri" w:cs="Calibri"/>
                <w:sz w:val="22"/>
                <w:szCs w:val="22"/>
              </w:rPr>
              <w:t>FI Biology 112</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Advanced Keyboarding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FI Individual Family Dynamics 120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Business Organization</w:t>
            </w:r>
            <w:r>
              <w:rPr>
                <w:rFonts w:ascii="Calibri" w:hAnsi="Calibri" w:cs="Calibri"/>
                <w:sz w:val="22"/>
                <w:szCs w:val="22"/>
              </w:rPr>
              <w:t xml:space="preserve"> </w:t>
            </w:r>
            <w:r w:rsidRPr="00FB7639">
              <w:rPr>
                <w:rFonts w:ascii="Calibri" w:hAnsi="Calibri" w:cs="Calibri"/>
                <w:sz w:val="22"/>
                <w:szCs w:val="22"/>
              </w:rPr>
              <w:t>&amp;</w:t>
            </w:r>
            <w:r>
              <w:rPr>
                <w:rFonts w:ascii="Calibri" w:hAnsi="Calibri" w:cs="Calibri"/>
                <w:sz w:val="22"/>
                <w:szCs w:val="22"/>
              </w:rPr>
              <w:t xml:space="preserve"> </w:t>
            </w:r>
            <w:r w:rsidRPr="00FB7639">
              <w:rPr>
                <w:rFonts w:ascii="Calibri" w:hAnsi="Calibri" w:cs="Calibri"/>
                <w:sz w:val="22"/>
                <w:szCs w:val="22"/>
              </w:rPr>
              <w:t>Management 120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tabs>
                <w:tab w:val="left" w:pos="4500"/>
              </w:tabs>
              <w:rPr>
                <w:rFonts w:ascii="Calibri" w:hAnsi="Calibri" w:cs="Calibri"/>
                <w:sz w:val="22"/>
                <w:szCs w:val="22"/>
              </w:rPr>
            </w:pPr>
            <w:r w:rsidRPr="00FB7639">
              <w:rPr>
                <w:rFonts w:ascii="Calibri" w:hAnsi="Calibri" w:cs="Calibri"/>
                <w:sz w:val="22"/>
                <w:szCs w:val="22"/>
              </w:rPr>
              <w:t>FI Language Arts 110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Economics 120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FI Language Arts 120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Entrepreneurship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FI Modern History 112</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Hospitality &amp; Tourism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FI Individual Family Dynamics 120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Marketing 120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ind w:left="252" w:hanging="252"/>
              <w:rPr>
                <w:rFonts w:ascii="Calibri" w:hAnsi="Calibri" w:cs="Calibri"/>
                <w:sz w:val="22"/>
                <w:szCs w:val="22"/>
              </w:rPr>
            </w:pPr>
            <w:r w:rsidRPr="00FB7639">
              <w:rPr>
                <w:rFonts w:ascii="Calibri" w:hAnsi="Calibri" w:cs="Calibri"/>
                <w:sz w:val="22"/>
                <w:szCs w:val="22"/>
              </w:rPr>
              <w:t>FI Foundations of Mathematics 11</w:t>
            </w:r>
          </w:p>
        </w:tc>
      </w:tr>
      <w:tr w:rsidR="00306653" w:rsidRPr="00FB7639" w:rsidTr="00FC3D2D">
        <w:trPr>
          <w:jc w:val="center"/>
        </w:trPr>
        <w:tc>
          <w:tcPr>
            <w:tcW w:w="4044" w:type="dxa"/>
          </w:tcPr>
          <w:p w:rsidR="00306653" w:rsidRPr="00FB7639" w:rsidRDefault="00306653" w:rsidP="00306653">
            <w:pPr>
              <w:rPr>
                <w:rFonts w:ascii="Calibri" w:hAnsi="Calibri" w:cs="Calibri"/>
                <w:sz w:val="22"/>
                <w:szCs w:val="22"/>
              </w:rPr>
            </w:pP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FB7639" w:rsidRDefault="00306653" w:rsidP="00306653">
            <w:pPr>
              <w:rPr>
                <w:rFonts w:ascii="Calibri" w:hAnsi="Calibri" w:cs="Calibri"/>
                <w:sz w:val="22"/>
                <w:szCs w:val="22"/>
              </w:rPr>
            </w:pPr>
            <w:r w:rsidRPr="00FB7639">
              <w:rPr>
                <w:rFonts w:ascii="Calibri" w:hAnsi="Calibri" w:cs="Calibri"/>
                <w:bCs/>
                <w:color w:val="000000"/>
                <w:sz w:val="22"/>
                <w:szCs w:val="22"/>
                <w:lang w:eastAsia="en-CA"/>
              </w:rPr>
              <w:t>FI Pre-Calculus 11</w:t>
            </w:r>
            <w:r>
              <w:rPr>
                <w:rFonts w:ascii="Calibri" w:hAnsi="Calibri" w:cs="Calibri"/>
                <w:bCs/>
                <w:color w:val="000000"/>
                <w:sz w:val="22"/>
                <w:szCs w:val="22"/>
                <w:lang w:eastAsia="en-CA"/>
              </w:rPr>
              <w:t>0</w:t>
            </w:r>
          </w:p>
        </w:tc>
      </w:tr>
      <w:tr w:rsidR="00306653" w:rsidRPr="00FB7639" w:rsidTr="00FC3D2D">
        <w:trPr>
          <w:jc w:val="center"/>
        </w:trPr>
        <w:tc>
          <w:tcPr>
            <w:tcW w:w="4044" w:type="dxa"/>
          </w:tcPr>
          <w:p w:rsidR="00306653" w:rsidRPr="00FB7639" w:rsidRDefault="00306653" w:rsidP="00306653">
            <w:pPr>
              <w:jc w:val="center"/>
              <w:rPr>
                <w:rFonts w:ascii="Calibri" w:hAnsi="Calibri" w:cs="Calibri"/>
                <w:caps/>
                <w:sz w:val="22"/>
                <w:szCs w:val="22"/>
              </w:rPr>
            </w:pPr>
            <w:r>
              <w:rPr>
                <w:rFonts w:ascii="Calibri" w:hAnsi="Calibri" w:cs="Calibri"/>
                <w:b/>
                <w:caps/>
                <w:sz w:val="22"/>
                <w:szCs w:val="22"/>
              </w:rPr>
              <w:t>WORK EXPER. &amp; PERSONAL INTEREST</w:t>
            </w: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FI Techniques de Communication 120</w:t>
            </w:r>
          </w:p>
        </w:tc>
      </w:tr>
      <w:tr w:rsidR="00FC3D2D" w:rsidRPr="00FB7639" w:rsidTr="00FC3D2D">
        <w:trPr>
          <w:jc w:val="center"/>
        </w:trPr>
        <w:tc>
          <w:tcPr>
            <w:tcW w:w="4044" w:type="dxa"/>
          </w:tcPr>
          <w:p w:rsidR="00FC3D2D" w:rsidRPr="00FB7639" w:rsidRDefault="00FC3D2D" w:rsidP="009D5E99">
            <w:pPr>
              <w:rPr>
                <w:rFonts w:ascii="Calibri" w:hAnsi="Calibri" w:cs="Calibri"/>
                <w:sz w:val="22"/>
                <w:szCs w:val="22"/>
              </w:rPr>
            </w:pPr>
            <w:r w:rsidRPr="00FB7639">
              <w:rPr>
                <w:rFonts w:ascii="Calibri" w:hAnsi="Calibri" w:cs="Calibri"/>
                <w:sz w:val="22"/>
                <w:szCs w:val="22"/>
              </w:rPr>
              <w:t>Career Exploration 110</w:t>
            </w:r>
          </w:p>
        </w:tc>
        <w:tc>
          <w:tcPr>
            <w:tcW w:w="663" w:type="dxa"/>
          </w:tcPr>
          <w:p w:rsidR="00FC3D2D" w:rsidRPr="006A1134" w:rsidRDefault="00FC3D2D" w:rsidP="009D5E99">
            <w:pPr>
              <w:jc w:val="center"/>
              <w:rPr>
                <w:rFonts w:asciiTheme="minorHAnsi" w:hAnsiTheme="minorHAnsi" w:cs="Calibri"/>
                <w:b/>
                <w:sz w:val="22"/>
                <w:szCs w:val="22"/>
              </w:rPr>
            </w:pPr>
          </w:p>
        </w:tc>
        <w:tc>
          <w:tcPr>
            <w:tcW w:w="3986" w:type="dxa"/>
          </w:tcPr>
          <w:p w:rsidR="00FC3D2D" w:rsidRPr="00FB7639" w:rsidRDefault="00945DD7" w:rsidP="00945DD7">
            <w:pPr>
              <w:jc w:val="center"/>
              <w:rPr>
                <w:rFonts w:ascii="Calibri" w:hAnsi="Calibri" w:cs="Calibri"/>
                <w:sz w:val="22"/>
                <w:szCs w:val="22"/>
              </w:rPr>
            </w:pPr>
            <w:r>
              <w:rPr>
                <w:rFonts w:ascii="Calibri" w:hAnsi="Calibri" w:cs="Calibri"/>
                <w:b/>
                <w:caps/>
                <w:sz w:val="22"/>
                <w:szCs w:val="22"/>
              </w:rPr>
              <w:t>TrADES and technology</w:t>
            </w:r>
          </w:p>
        </w:tc>
      </w:tr>
      <w:tr w:rsidR="00306653" w:rsidRPr="00FB7639" w:rsidTr="00FC3D2D">
        <w:trPr>
          <w:jc w:val="center"/>
        </w:trPr>
        <w:tc>
          <w:tcPr>
            <w:tcW w:w="4044"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Cooperative Education 120</w:t>
            </w: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Applied Technology 110 (Introduction to)</w:t>
            </w:r>
          </w:p>
        </w:tc>
      </w:tr>
      <w:tr w:rsidR="00306653" w:rsidRPr="00FB7639" w:rsidTr="00FC3D2D">
        <w:trPr>
          <w:jc w:val="center"/>
        </w:trPr>
        <w:tc>
          <w:tcPr>
            <w:tcW w:w="4044"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Senior Project 120</w:t>
            </w: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 xml:space="preserve">Computer Aided Design 110 </w:t>
            </w:r>
          </w:p>
        </w:tc>
      </w:tr>
      <w:tr w:rsidR="00306653" w:rsidRPr="00FB7639" w:rsidTr="00FC3D2D">
        <w:trPr>
          <w:jc w:val="center"/>
        </w:trPr>
        <w:tc>
          <w:tcPr>
            <w:tcW w:w="4044" w:type="dxa"/>
          </w:tcPr>
          <w:p w:rsidR="00306653" w:rsidRPr="00FB7639" w:rsidRDefault="00306653" w:rsidP="00306653">
            <w:pPr>
              <w:jc w:val="center"/>
              <w:rPr>
                <w:rFonts w:ascii="Calibri" w:hAnsi="Calibri" w:cs="Calibri"/>
                <w:caps/>
                <w:sz w:val="22"/>
                <w:szCs w:val="22"/>
              </w:rPr>
            </w:pPr>
            <w:r w:rsidRPr="00FB7639">
              <w:rPr>
                <w:rFonts w:ascii="Calibri" w:hAnsi="Calibri" w:cs="Calibri"/>
                <w:b/>
                <w:caps/>
                <w:sz w:val="22"/>
                <w:szCs w:val="22"/>
              </w:rPr>
              <w:t>English and Related Courses</w:t>
            </w: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Computer Science 110 (Intro  to Gaming)</w:t>
            </w:r>
          </w:p>
        </w:tc>
      </w:tr>
      <w:tr w:rsidR="00306653" w:rsidRPr="00FB7639" w:rsidTr="00FC3D2D">
        <w:trPr>
          <w:jc w:val="center"/>
        </w:trPr>
        <w:tc>
          <w:tcPr>
            <w:tcW w:w="4044"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Canadian Literature 120</w:t>
            </w: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FB7639" w:rsidRDefault="00306653" w:rsidP="00306653">
            <w:pPr>
              <w:rPr>
                <w:rFonts w:ascii="Calibri" w:hAnsi="Calibri" w:cs="Calibri"/>
                <w:sz w:val="22"/>
                <w:szCs w:val="22"/>
              </w:rPr>
            </w:pPr>
            <w:r w:rsidRPr="00FB7639">
              <w:rPr>
                <w:rFonts w:ascii="Calibri" w:hAnsi="Calibri" w:cs="Calibri"/>
                <w:sz w:val="22"/>
                <w:szCs w:val="22"/>
              </w:rPr>
              <w:t xml:space="preserve">Computer Science 120 </w:t>
            </w:r>
          </w:p>
        </w:tc>
      </w:tr>
      <w:tr w:rsidR="00FC3D2D" w:rsidRPr="00FB7639" w:rsidTr="00FC3D2D">
        <w:trPr>
          <w:jc w:val="center"/>
        </w:trPr>
        <w:tc>
          <w:tcPr>
            <w:tcW w:w="4044" w:type="dxa"/>
          </w:tcPr>
          <w:p w:rsidR="00FC3D2D" w:rsidRPr="00FB7639" w:rsidRDefault="00FC3D2D" w:rsidP="009D5E99">
            <w:pPr>
              <w:rPr>
                <w:rFonts w:ascii="Calibri" w:hAnsi="Calibri" w:cs="Calibri"/>
                <w:sz w:val="22"/>
                <w:szCs w:val="22"/>
              </w:rPr>
            </w:pPr>
            <w:r w:rsidRPr="00FB7639">
              <w:rPr>
                <w:rFonts w:ascii="Calibri" w:hAnsi="Calibri" w:cs="Calibri"/>
                <w:sz w:val="22"/>
                <w:szCs w:val="22"/>
              </w:rPr>
              <w:t>English 111</w:t>
            </w:r>
          </w:p>
        </w:tc>
        <w:tc>
          <w:tcPr>
            <w:tcW w:w="663" w:type="dxa"/>
          </w:tcPr>
          <w:p w:rsidR="00FC3D2D" w:rsidRPr="006A1134" w:rsidRDefault="00FC3D2D" w:rsidP="009D5E99">
            <w:pPr>
              <w:jc w:val="center"/>
              <w:rPr>
                <w:rFonts w:asciiTheme="minorHAnsi" w:hAnsiTheme="minorHAnsi" w:cs="Calibri"/>
                <w:b/>
                <w:sz w:val="22"/>
                <w:szCs w:val="22"/>
              </w:rPr>
            </w:pPr>
          </w:p>
        </w:tc>
        <w:tc>
          <w:tcPr>
            <w:tcW w:w="3986" w:type="dxa"/>
          </w:tcPr>
          <w:p w:rsidR="00FC3D2D" w:rsidRPr="00FB7639" w:rsidRDefault="00AC3638" w:rsidP="009D5E99">
            <w:pPr>
              <w:rPr>
                <w:rFonts w:ascii="Calibri" w:hAnsi="Calibri" w:cs="Calibri"/>
                <w:sz w:val="22"/>
                <w:szCs w:val="22"/>
              </w:rPr>
            </w:pPr>
            <w:r>
              <w:rPr>
                <w:rFonts w:ascii="Calibri" w:hAnsi="Calibri" w:cs="Calibri"/>
                <w:sz w:val="22"/>
                <w:szCs w:val="22"/>
              </w:rPr>
              <w:t>Culinary Technology 110</w:t>
            </w:r>
          </w:p>
        </w:tc>
      </w:tr>
      <w:tr w:rsidR="00FC3D2D" w:rsidRPr="00FB7639" w:rsidTr="00FC3D2D">
        <w:trPr>
          <w:jc w:val="center"/>
        </w:trPr>
        <w:tc>
          <w:tcPr>
            <w:tcW w:w="4044" w:type="dxa"/>
          </w:tcPr>
          <w:p w:rsidR="00FC3D2D" w:rsidRPr="00FB7639" w:rsidRDefault="00FC3D2D" w:rsidP="009D5E99">
            <w:pPr>
              <w:rPr>
                <w:rFonts w:ascii="Calibri" w:hAnsi="Calibri" w:cs="Calibri"/>
                <w:sz w:val="22"/>
                <w:szCs w:val="22"/>
              </w:rPr>
            </w:pPr>
            <w:r w:rsidRPr="00FB7639">
              <w:rPr>
                <w:rFonts w:ascii="Calibri" w:hAnsi="Calibri" w:cs="Calibri"/>
                <w:sz w:val="22"/>
                <w:szCs w:val="22"/>
              </w:rPr>
              <w:t>English 112</w:t>
            </w:r>
          </w:p>
        </w:tc>
        <w:tc>
          <w:tcPr>
            <w:tcW w:w="663" w:type="dxa"/>
          </w:tcPr>
          <w:p w:rsidR="00FC3D2D" w:rsidRPr="006A1134" w:rsidRDefault="00FC3D2D" w:rsidP="009D5E99">
            <w:pPr>
              <w:jc w:val="center"/>
              <w:rPr>
                <w:rFonts w:asciiTheme="minorHAnsi" w:hAnsiTheme="minorHAnsi" w:cs="Calibri"/>
                <w:b/>
                <w:sz w:val="22"/>
                <w:szCs w:val="22"/>
              </w:rPr>
            </w:pPr>
          </w:p>
        </w:tc>
        <w:tc>
          <w:tcPr>
            <w:tcW w:w="3986" w:type="dxa"/>
          </w:tcPr>
          <w:p w:rsidR="00FC3D2D" w:rsidRPr="00FB7639" w:rsidRDefault="00AC3638" w:rsidP="009D5E99">
            <w:pPr>
              <w:rPr>
                <w:rFonts w:ascii="Calibri" w:hAnsi="Calibri" w:cs="Calibri"/>
                <w:sz w:val="22"/>
                <w:szCs w:val="22"/>
              </w:rPr>
            </w:pPr>
            <w:r>
              <w:rPr>
                <w:rFonts w:ascii="Calibri" w:hAnsi="Calibri" w:cs="Calibri"/>
                <w:sz w:val="22"/>
                <w:szCs w:val="22"/>
              </w:rPr>
              <w:t>Culinary Technology 120</w:t>
            </w:r>
          </w:p>
        </w:tc>
      </w:tr>
      <w:tr w:rsidR="00AC3638" w:rsidRPr="00FB7639" w:rsidTr="00FC3D2D">
        <w:trPr>
          <w:jc w:val="center"/>
        </w:trPr>
        <w:tc>
          <w:tcPr>
            <w:tcW w:w="4044"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English 113</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Pr>
                <w:rFonts w:ascii="Calibri" w:hAnsi="Calibri" w:cs="Calibri"/>
                <w:sz w:val="22"/>
                <w:szCs w:val="22"/>
              </w:rPr>
              <w:t>Cybersecurity 120</w:t>
            </w:r>
          </w:p>
        </w:tc>
      </w:tr>
      <w:tr w:rsidR="00AC3638" w:rsidRPr="00FB7639" w:rsidTr="00FC3D2D">
        <w:trPr>
          <w:jc w:val="center"/>
        </w:trPr>
        <w:tc>
          <w:tcPr>
            <w:tcW w:w="4044"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English 121</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Digital Production 120</w:t>
            </w:r>
          </w:p>
        </w:tc>
      </w:tr>
      <w:tr w:rsidR="00AC3638" w:rsidRPr="00FB7639" w:rsidTr="00FC3D2D">
        <w:trPr>
          <w:jc w:val="center"/>
        </w:trPr>
        <w:tc>
          <w:tcPr>
            <w:tcW w:w="4044"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English 122</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Electronics 110 (Introduction To)</w:t>
            </w:r>
          </w:p>
        </w:tc>
      </w:tr>
      <w:tr w:rsidR="00AC3638" w:rsidRPr="00FB7639" w:rsidTr="00FC3D2D">
        <w:trPr>
          <w:jc w:val="center"/>
        </w:trPr>
        <w:tc>
          <w:tcPr>
            <w:tcW w:w="4044" w:type="dxa"/>
          </w:tcPr>
          <w:p w:rsidR="00AC3638" w:rsidRPr="00FB7639" w:rsidRDefault="00AC3638" w:rsidP="00AC3638">
            <w:pPr>
              <w:tabs>
                <w:tab w:val="left" w:pos="4500"/>
              </w:tabs>
              <w:rPr>
                <w:rFonts w:ascii="Calibri" w:hAnsi="Calibri" w:cs="Calibri"/>
                <w:sz w:val="22"/>
                <w:szCs w:val="22"/>
              </w:rPr>
            </w:pPr>
            <w:r w:rsidRPr="00FB7639">
              <w:rPr>
                <w:rFonts w:ascii="Calibri" w:hAnsi="Calibri" w:cs="Calibri"/>
                <w:sz w:val="22"/>
                <w:szCs w:val="22"/>
              </w:rPr>
              <w:t>English 123</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Housing and Interior Design 120</w:t>
            </w:r>
          </w:p>
        </w:tc>
      </w:tr>
      <w:tr w:rsidR="00AC3638" w:rsidRPr="00FB7639" w:rsidTr="00FC3D2D">
        <w:trPr>
          <w:jc w:val="center"/>
        </w:trPr>
        <w:tc>
          <w:tcPr>
            <w:tcW w:w="4044" w:type="dxa"/>
          </w:tcPr>
          <w:p w:rsidR="00AC3638" w:rsidRPr="00FB7639" w:rsidRDefault="00AC3638" w:rsidP="00AC3638">
            <w:pPr>
              <w:tabs>
                <w:tab w:val="left" w:pos="4500"/>
              </w:tabs>
              <w:rPr>
                <w:rFonts w:ascii="Calibri" w:hAnsi="Calibri" w:cs="Calibri"/>
                <w:sz w:val="22"/>
                <w:szCs w:val="22"/>
              </w:rPr>
            </w:pPr>
            <w:r>
              <w:rPr>
                <w:rFonts w:ascii="Calibri" w:hAnsi="Calibri" w:cs="Calibri"/>
                <w:sz w:val="22"/>
                <w:szCs w:val="22"/>
              </w:rPr>
              <w:t>Goals, Growth, and Grit: Skills for Success 120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Information Technology 120</w:t>
            </w:r>
          </w:p>
        </w:tc>
      </w:tr>
      <w:tr w:rsidR="00AC3638" w:rsidRPr="00FB7639" w:rsidTr="00FC3D2D">
        <w:trPr>
          <w:jc w:val="center"/>
        </w:trPr>
        <w:tc>
          <w:tcPr>
            <w:tcW w:w="4044" w:type="dxa"/>
          </w:tcPr>
          <w:p w:rsidR="00AC3638" w:rsidRPr="00FB7639" w:rsidRDefault="00AC3638" w:rsidP="00AC3638">
            <w:pPr>
              <w:tabs>
                <w:tab w:val="left" w:pos="4500"/>
              </w:tabs>
              <w:rPr>
                <w:rFonts w:ascii="Calibri" w:hAnsi="Calibri" w:cs="Calibri"/>
                <w:sz w:val="22"/>
                <w:szCs w:val="22"/>
              </w:rPr>
            </w:pPr>
            <w:r w:rsidRPr="00FB7639">
              <w:rPr>
                <w:rFonts w:ascii="Calibri" w:hAnsi="Calibri" w:cs="Calibri"/>
                <w:sz w:val="22"/>
                <w:szCs w:val="22"/>
              </w:rPr>
              <w:t>Media Studies 120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Microelectronics 120</w:t>
            </w:r>
          </w:p>
        </w:tc>
      </w:tr>
      <w:tr w:rsidR="00AC3638" w:rsidRPr="00FB7639" w:rsidTr="00FC3D2D">
        <w:trPr>
          <w:jc w:val="center"/>
        </w:trPr>
        <w:tc>
          <w:tcPr>
            <w:tcW w:w="4044" w:type="dxa"/>
          </w:tcPr>
          <w:p w:rsidR="00AC3638" w:rsidRPr="00FB7639" w:rsidRDefault="009B7848" w:rsidP="00AC3638">
            <w:pPr>
              <w:rPr>
                <w:rFonts w:ascii="Calibri" w:hAnsi="Calibri" w:cs="Calibri"/>
                <w:sz w:val="22"/>
                <w:szCs w:val="22"/>
              </w:rPr>
            </w:pPr>
            <w:r w:rsidRPr="00FB7639">
              <w:rPr>
                <w:rFonts w:ascii="Calibri" w:hAnsi="Calibri" w:cs="Calibri"/>
                <w:sz w:val="22"/>
                <w:szCs w:val="22"/>
              </w:rPr>
              <w:t>Writing 110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Pr>
                <w:rFonts w:ascii="Calibri" w:hAnsi="Calibri" w:cs="Calibri"/>
                <w:sz w:val="22"/>
                <w:szCs w:val="22"/>
              </w:rPr>
              <w:t>Mill &amp; Cabinet Making 120</w:t>
            </w:r>
          </w:p>
        </w:tc>
      </w:tr>
      <w:tr w:rsidR="00AC3638" w:rsidRPr="00FB7639" w:rsidTr="00FC3D2D">
        <w:trPr>
          <w:jc w:val="center"/>
        </w:trPr>
        <w:tc>
          <w:tcPr>
            <w:tcW w:w="4044" w:type="dxa"/>
          </w:tcPr>
          <w:p w:rsidR="00AC3638" w:rsidRPr="00FB7639" w:rsidRDefault="00AC3638" w:rsidP="00AC3638">
            <w:pPr>
              <w:rPr>
                <w:rFonts w:ascii="Calibri" w:hAnsi="Calibri" w:cs="Calibri"/>
                <w:sz w:val="22"/>
                <w:szCs w:val="22"/>
              </w:rPr>
            </w:pP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Robotics and Automated Technology 120</w:t>
            </w:r>
          </w:p>
        </w:tc>
      </w:tr>
      <w:tr w:rsidR="009B7848" w:rsidRPr="00FB7639" w:rsidTr="00FC3D2D">
        <w:trPr>
          <w:jc w:val="center"/>
        </w:trPr>
        <w:tc>
          <w:tcPr>
            <w:tcW w:w="4044" w:type="dxa"/>
          </w:tcPr>
          <w:p w:rsidR="009B7848" w:rsidRPr="00FB7639" w:rsidRDefault="009B7848" w:rsidP="009B7848">
            <w:pPr>
              <w:jc w:val="center"/>
              <w:rPr>
                <w:rFonts w:ascii="Calibri" w:hAnsi="Calibri" w:cs="Calibri"/>
                <w:b/>
                <w:sz w:val="22"/>
                <w:szCs w:val="22"/>
              </w:rPr>
            </w:pPr>
            <w:r w:rsidRPr="00FB7639">
              <w:rPr>
                <w:rFonts w:ascii="Calibri" w:hAnsi="Calibri" w:cs="Calibri"/>
                <w:b/>
                <w:caps/>
                <w:sz w:val="22"/>
                <w:szCs w:val="22"/>
              </w:rPr>
              <w:t>Fine Arts</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Tech Support 110</w:t>
            </w:r>
          </w:p>
        </w:tc>
      </w:tr>
      <w:tr w:rsidR="009B7848" w:rsidRPr="00FB7639" w:rsidTr="00FC3D2D">
        <w:trPr>
          <w:jc w:val="center"/>
        </w:trPr>
        <w:tc>
          <w:tcPr>
            <w:tcW w:w="4044" w:type="dxa"/>
          </w:tcPr>
          <w:p w:rsidR="009B7848" w:rsidRPr="00FB7639" w:rsidRDefault="009B7848" w:rsidP="009B7848">
            <w:pPr>
              <w:rPr>
                <w:rFonts w:ascii="Calibri" w:hAnsi="Calibri" w:cs="Calibri"/>
                <w:b/>
                <w:caps/>
                <w:sz w:val="22"/>
                <w:szCs w:val="22"/>
              </w:rPr>
            </w:pPr>
            <w:r>
              <w:rPr>
                <w:rFonts w:ascii="Calibri" w:hAnsi="Calibri" w:cs="Calibri"/>
                <w:sz w:val="22"/>
                <w:szCs w:val="22"/>
              </w:rPr>
              <w:t>Aboriginal Art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Fine Arts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jc w:val="center"/>
              <w:rPr>
                <w:rFonts w:ascii="Calibri" w:hAnsi="Calibri" w:cs="Calibri"/>
                <w:sz w:val="22"/>
                <w:szCs w:val="22"/>
              </w:rPr>
            </w:pPr>
            <w:r w:rsidRPr="00FB7639">
              <w:rPr>
                <w:rFonts w:ascii="Calibri" w:hAnsi="Calibri" w:cs="Calibri"/>
                <w:b/>
                <w:caps/>
                <w:sz w:val="22"/>
                <w:szCs w:val="22"/>
              </w:rPr>
              <w:t>Languages</w:t>
            </w:r>
          </w:p>
        </w:tc>
      </w:tr>
      <w:tr w:rsidR="009B7848" w:rsidRPr="00FB7639" w:rsidTr="00FC3D2D">
        <w:trPr>
          <w:jc w:val="center"/>
        </w:trPr>
        <w:tc>
          <w:tcPr>
            <w:tcW w:w="4044" w:type="dxa"/>
          </w:tcPr>
          <w:p w:rsidR="009B7848" w:rsidRPr="00FB7639" w:rsidRDefault="009B7848" w:rsidP="009B7848">
            <w:pPr>
              <w:rPr>
                <w:rFonts w:ascii="Calibri" w:hAnsi="Calibri" w:cs="Calibri"/>
                <w:b/>
                <w:sz w:val="22"/>
                <w:szCs w:val="22"/>
              </w:rPr>
            </w:pPr>
            <w:r w:rsidRPr="00FB7639">
              <w:rPr>
                <w:rFonts w:ascii="Calibri" w:hAnsi="Calibri" w:cs="Calibri"/>
                <w:sz w:val="22"/>
                <w:szCs w:val="22"/>
              </w:rPr>
              <w:t>Graphic Arts &amp; Design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Pr>
                <w:rFonts w:ascii="Calibri" w:hAnsi="Calibri" w:cs="Calibri"/>
                <w:sz w:val="22"/>
                <w:szCs w:val="22"/>
              </w:rPr>
              <w:t>Mandarin 120</w:t>
            </w:r>
          </w:p>
        </w:tc>
      </w:tr>
      <w:tr w:rsidR="009B7848" w:rsidRPr="00FB7639" w:rsidTr="00FC3D2D">
        <w:trPr>
          <w:jc w:val="center"/>
        </w:trPr>
        <w:tc>
          <w:tcPr>
            <w:tcW w:w="4044" w:type="dxa"/>
          </w:tcPr>
          <w:p w:rsidR="009B7848" w:rsidRPr="00FB7639" w:rsidRDefault="009B7848" w:rsidP="009B7848">
            <w:pPr>
              <w:rPr>
                <w:rFonts w:ascii="Calibri" w:hAnsi="Calibri" w:cs="Calibri"/>
                <w:b/>
                <w:sz w:val="22"/>
                <w:szCs w:val="22"/>
              </w:rPr>
            </w:pPr>
            <w:r w:rsidRPr="00FB7639">
              <w:rPr>
                <w:rFonts w:ascii="Calibri" w:hAnsi="Calibri" w:cs="Calibri"/>
                <w:sz w:val="22"/>
                <w:szCs w:val="22"/>
              </w:rPr>
              <w:t>Visual Arts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caps/>
                <w:sz w:val="22"/>
                <w:szCs w:val="22"/>
              </w:rPr>
            </w:pPr>
            <w:r w:rsidRPr="00FB7639">
              <w:rPr>
                <w:rFonts w:ascii="Calibri" w:hAnsi="Calibri" w:cs="Calibri"/>
                <w:sz w:val="22"/>
                <w:szCs w:val="22"/>
              </w:rPr>
              <w:t>Post Intensive French 110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Visual Arts 120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Post Intensive French 120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Music 112 (Choral)</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Spanish 120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Music 112 (Guitar)</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Pr>
                <w:rFonts w:ascii="Calibri" w:hAnsi="Calibri" w:cs="Calibri"/>
                <w:sz w:val="22"/>
                <w:szCs w:val="22"/>
              </w:rPr>
              <w:t>Wolastoqey 110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Music 112 (Instrumental)</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Music 112 (Keyboarding)</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jc w:val="center"/>
              <w:rPr>
                <w:rFonts w:ascii="Calibri" w:hAnsi="Calibri" w:cs="Calibri"/>
                <w:sz w:val="22"/>
                <w:szCs w:val="22"/>
              </w:rPr>
            </w:pPr>
            <w:r w:rsidRPr="00FB7639">
              <w:rPr>
                <w:rFonts w:ascii="Calibri" w:hAnsi="Calibri" w:cs="Calibri"/>
                <w:b/>
                <w:caps/>
                <w:sz w:val="22"/>
                <w:szCs w:val="22"/>
              </w:rPr>
              <w:t>Life Studies</w:t>
            </w:r>
          </w:p>
        </w:tc>
      </w:tr>
      <w:tr w:rsidR="009B7848" w:rsidRPr="00FB7639" w:rsidTr="00FC3D2D">
        <w:trPr>
          <w:jc w:val="center"/>
        </w:trPr>
        <w:tc>
          <w:tcPr>
            <w:tcW w:w="4044" w:type="dxa"/>
          </w:tcPr>
          <w:p w:rsidR="009B7848" w:rsidRPr="00FB7639" w:rsidRDefault="009B7848" w:rsidP="009B7848">
            <w:pPr>
              <w:rPr>
                <w:rFonts w:ascii="Calibri" w:hAnsi="Calibri" w:cs="Calibri"/>
                <w:b/>
                <w:sz w:val="22"/>
                <w:szCs w:val="22"/>
              </w:rPr>
            </w:pPr>
            <w:r w:rsidRPr="00FB7639">
              <w:rPr>
                <w:rFonts w:ascii="Calibri" w:hAnsi="Calibri" w:cs="Calibri"/>
                <w:sz w:val="22"/>
                <w:szCs w:val="22"/>
              </w:rPr>
              <w:t>Graphic Arts &amp; Design 110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Child Studies 120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Music 122</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sz w:val="22"/>
                <w:szCs w:val="22"/>
              </w:rPr>
            </w:pPr>
            <w:r w:rsidRPr="00FB7639">
              <w:rPr>
                <w:rFonts w:ascii="Calibri" w:hAnsi="Calibri" w:cs="Calibri"/>
                <w:sz w:val="22"/>
                <w:szCs w:val="22"/>
              </w:rPr>
              <w:t>Early Childhood Services 110</w:t>
            </w:r>
          </w:p>
        </w:tc>
      </w:tr>
      <w:tr w:rsidR="009B7848" w:rsidRPr="00FB7639" w:rsidTr="00FC3D2D">
        <w:trPr>
          <w:jc w:val="center"/>
        </w:trPr>
        <w:tc>
          <w:tcPr>
            <w:tcW w:w="4044" w:type="dxa"/>
          </w:tcPr>
          <w:p w:rsidR="009B7848" w:rsidRPr="00FB7639" w:rsidRDefault="009B7848" w:rsidP="009B7848">
            <w:pPr>
              <w:rPr>
                <w:rFonts w:ascii="Calibri" w:hAnsi="Calibri" w:cs="Calibri"/>
                <w:sz w:val="22"/>
                <w:szCs w:val="22"/>
              </w:rPr>
            </w:pPr>
            <w:r>
              <w:rPr>
                <w:rFonts w:ascii="Calibri" w:hAnsi="Calibri" w:cs="Calibri"/>
                <w:sz w:val="22"/>
                <w:szCs w:val="22"/>
              </w:rPr>
              <w:t>Theatre Arts 120</w:t>
            </w:r>
          </w:p>
        </w:tc>
        <w:tc>
          <w:tcPr>
            <w:tcW w:w="663" w:type="dxa"/>
          </w:tcPr>
          <w:p w:rsidR="009B7848" w:rsidRPr="006A1134" w:rsidRDefault="009B7848" w:rsidP="009B7848">
            <w:pPr>
              <w:jc w:val="center"/>
              <w:rPr>
                <w:rFonts w:asciiTheme="minorHAnsi" w:hAnsiTheme="minorHAnsi" w:cs="Calibri"/>
                <w:b/>
                <w:sz w:val="22"/>
                <w:szCs w:val="22"/>
              </w:rPr>
            </w:pPr>
          </w:p>
        </w:tc>
        <w:tc>
          <w:tcPr>
            <w:tcW w:w="3986" w:type="dxa"/>
          </w:tcPr>
          <w:p w:rsidR="009B7848" w:rsidRPr="00FB7639" w:rsidRDefault="009B7848" w:rsidP="009B7848">
            <w:pPr>
              <w:rPr>
                <w:rFonts w:ascii="Calibri" w:hAnsi="Calibri" w:cs="Calibri"/>
                <w:b/>
                <w:sz w:val="22"/>
                <w:szCs w:val="22"/>
              </w:rPr>
            </w:pPr>
            <w:r w:rsidRPr="00FB7639">
              <w:rPr>
                <w:rFonts w:ascii="Calibri" w:hAnsi="Calibri" w:cs="Calibri"/>
                <w:sz w:val="22"/>
                <w:szCs w:val="22"/>
              </w:rPr>
              <w:t>Human Services 110</w:t>
            </w:r>
          </w:p>
        </w:tc>
      </w:tr>
      <w:tr w:rsidR="00AC3638" w:rsidRPr="00FB7639" w:rsidTr="00FC3D2D">
        <w:trPr>
          <w:jc w:val="center"/>
        </w:trPr>
        <w:tc>
          <w:tcPr>
            <w:tcW w:w="4044" w:type="dxa"/>
          </w:tcPr>
          <w:p w:rsidR="00AC3638" w:rsidRPr="00FB7639" w:rsidRDefault="00AC3638" w:rsidP="00AC3638">
            <w:pPr>
              <w:rPr>
                <w:rFonts w:ascii="Calibri" w:hAnsi="Calibri" w:cs="Calibri"/>
                <w:sz w:val="22"/>
                <w:szCs w:val="22"/>
              </w:rPr>
            </w:pP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Individual and Family Dynamics 120</w:t>
            </w:r>
          </w:p>
        </w:tc>
      </w:tr>
      <w:tr w:rsidR="00AC3638" w:rsidRPr="00FB7639" w:rsidTr="00FC3D2D">
        <w:trPr>
          <w:jc w:val="center"/>
        </w:trPr>
        <w:tc>
          <w:tcPr>
            <w:tcW w:w="4044" w:type="dxa"/>
          </w:tcPr>
          <w:p w:rsidR="00AC3638" w:rsidRPr="00FB7639" w:rsidRDefault="00AC3638" w:rsidP="00AC3638">
            <w:pPr>
              <w:rPr>
                <w:rFonts w:ascii="Calibri" w:hAnsi="Calibri" w:cs="Calibri"/>
                <w:sz w:val="22"/>
                <w:szCs w:val="22"/>
              </w:rPr>
            </w:pP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Nutrition for Healthy Living 120</w:t>
            </w:r>
          </w:p>
        </w:tc>
      </w:tr>
      <w:tr w:rsidR="00AC3638" w:rsidRPr="00FB7639" w:rsidTr="00FC3D2D">
        <w:trPr>
          <w:jc w:val="center"/>
        </w:trPr>
        <w:tc>
          <w:tcPr>
            <w:tcW w:w="4044" w:type="dxa"/>
          </w:tcPr>
          <w:p w:rsidR="00AC3638" w:rsidRPr="00FB7639" w:rsidRDefault="00AC3638" w:rsidP="00AC3638">
            <w:pPr>
              <w:rPr>
                <w:rFonts w:ascii="Calibri" w:hAnsi="Calibri" w:cs="Calibri"/>
                <w:sz w:val="22"/>
                <w:szCs w:val="22"/>
              </w:rPr>
            </w:pP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FB7639" w:rsidRDefault="00AC3638" w:rsidP="00AC3638">
            <w:pPr>
              <w:rPr>
                <w:rFonts w:ascii="Calibri" w:hAnsi="Calibri" w:cs="Calibri"/>
                <w:sz w:val="22"/>
                <w:szCs w:val="22"/>
              </w:rPr>
            </w:pPr>
            <w:r w:rsidRPr="00FB7639">
              <w:rPr>
                <w:rFonts w:ascii="Calibri" w:hAnsi="Calibri" w:cs="Calibri"/>
                <w:sz w:val="22"/>
                <w:szCs w:val="22"/>
              </w:rPr>
              <w:t>Psychology 110</w:t>
            </w:r>
          </w:p>
        </w:tc>
      </w:tr>
      <w:tr w:rsidR="00AC3638" w:rsidRPr="00FB7639" w:rsidTr="00FC3D2D">
        <w:trPr>
          <w:jc w:val="center"/>
        </w:trPr>
        <w:tc>
          <w:tcPr>
            <w:tcW w:w="4044" w:type="dxa"/>
          </w:tcPr>
          <w:p w:rsidR="00AC3638" w:rsidRPr="00FB7639" w:rsidRDefault="00AC3638" w:rsidP="00AC3638">
            <w:pPr>
              <w:jc w:val="center"/>
              <w:rPr>
                <w:rFonts w:ascii="Calibri" w:hAnsi="Calibri" w:cs="Calibri"/>
                <w:sz w:val="22"/>
                <w:szCs w:val="22"/>
              </w:rPr>
            </w:pPr>
            <w:r w:rsidRPr="001A4A0C">
              <w:rPr>
                <w:rFonts w:ascii="Calibri" w:hAnsi="Calibri" w:cs="Calibri"/>
                <w:b/>
                <w:caps/>
                <w:sz w:val="22"/>
                <w:szCs w:val="22"/>
              </w:rPr>
              <w:t>Math</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1A4A0C" w:rsidRDefault="00AC3638" w:rsidP="00AC3638">
            <w:pPr>
              <w:jc w:val="center"/>
              <w:rPr>
                <w:rFonts w:ascii="Calibri" w:hAnsi="Calibri" w:cs="Calibri"/>
                <w:caps/>
                <w:sz w:val="22"/>
                <w:szCs w:val="22"/>
              </w:rPr>
            </w:pPr>
            <w:r w:rsidRPr="001A4A0C">
              <w:rPr>
                <w:rFonts w:ascii="Calibri" w:hAnsi="Calibri" w:cs="Calibri"/>
                <w:b/>
                <w:caps/>
                <w:sz w:val="22"/>
                <w:szCs w:val="22"/>
              </w:rPr>
              <w:t>Trades Course Options at FHS</w:t>
            </w:r>
          </w:p>
        </w:tc>
      </w:tr>
      <w:tr w:rsidR="00AC3638" w:rsidRPr="00FB7639" w:rsidTr="00FC3D2D">
        <w:trPr>
          <w:jc w:val="center"/>
        </w:trPr>
        <w:tc>
          <w:tcPr>
            <w:tcW w:w="4044" w:type="dxa"/>
          </w:tcPr>
          <w:p w:rsidR="00AC3638" w:rsidRPr="00FB7639" w:rsidRDefault="00AC3638" w:rsidP="00AC3638">
            <w:pPr>
              <w:rPr>
                <w:rFonts w:ascii="Calibri" w:hAnsi="Calibri" w:cs="Calibri"/>
                <w:b/>
                <w:sz w:val="22"/>
                <w:szCs w:val="22"/>
              </w:rPr>
            </w:pPr>
            <w:r>
              <w:rPr>
                <w:rFonts w:ascii="Calibri" w:hAnsi="Calibri" w:cs="Calibri"/>
                <w:sz w:val="22"/>
                <w:szCs w:val="22"/>
              </w:rPr>
              <w:t xml:space="preserve">Financial &amp; </w:t>
            </w:r>
            <w:r w:rsidRPr="008213A3">
              <w:rPr>
                <w:rFonts w:ascii="Calibri" w:hAnsi="Calibri" w:cs="Calibri"/>
                <w:sz w:val="22"/>
                <w:szCs w:val="22"/>
              </w:rPr>
              <w:t>Workplace Mathematics  11</w:t>
            </w:r>
            <w:r>
              <w:rPr>
                <w:rFonts w:ascii="Calibri" w:hAnsi="Calibri" w:cs="Calibri"/>
                <w:sz w:val="22"/>
                <w:szCs w:val="22"/>
              </w:rPr>
              <w:t>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1A4A0C" w:rsidRDefault="00AC3638" w:rsidP="00AC3638">
            <w:pPr>
              <w:jc w:val="center"/>
              <w:rPr>
                <w:rFonts w:ascii="Calibri" w:hAnsi="Calibri" w:cs="Calibri"/>
                <w:caps/>
                <w:sz w:val="22"/>
                <w:szCs w:val="22"/>
              </w:rPr>
            </w:pPr>
          </w:p>
        </w:tc>
      </w:tr>
      <w:tr w:rsidR="00AC3638" w:rsidRPr="00EE0099" w:rsidTr="00FC3D2D">
        <w:trPr>
          <w:jc w:val="center"/>
        </w:trPr>
        <w:tc>
          <w:tcPr>
            <w:tcW w:w="4044" w:type="dxa"/>
          </w:tcPr>
          <w:p w:rsidR="00AC3638" w:rsidRPr="001A4A0C" w:rsidRDefault="00AC3638" w:rsidP="00AC3638">
            <w:pPr>
              <w:rPr>
                <w:rFonts w:ascii="Calibri" w:hAnsi="Calibri" w:cs="Calibri"/>
                <w:caps/>
                <w:sz w:val="22"/>
                <w:szCs w:val="22"/>
              </w:rPr>
            </w:pPr>
            <w:r>
              <w:rPr>
                <w:rFonts w:ascii="Calibri" w:hAnsi="Calibri" w:cs="Calibri"/>
                <w:sz w:val="22"/>
                <w:szCs w:val="22"/>
              </w:rPr>
              <w:t>Financial &amp;</w:t>
            </w:r>
            <w:r w:rsidRPr="008213A3">
              <w:rPr>
                <w:rFonts w:ascii="Calibri" w:hAnsi="Calibri" w:cs="Calibri"/>
                <w:sz w:val="22"/>
                <w:szCs w:val="22"/>
              </w:rPr>
              <w:t xml:space="preserve"> Workpl</w:t>
            </w:r>
            <w:r>
              <w:rPr>
                <w:rFonts w:ascii="Calibri" w:hAnsi="Calibri" w:cs="Calibri"/>
                <w:sz w:val="22"/>
                <w:szCs w:val="22"/>
              </w:rPr>
              <w:t>ace Mathematics  120</w:t>
            </w:r>
            <w:r w:rsidRPr="008213A3">
              <w:rPr>
                <w:rFonts w:ascii="Calibri" w:hAnsi="Calibri" w:cs="Calibri"/>
                <w:sz w:val="22"/>
                <w:szCs w:val="22"/>
              </w:rPr>
              <w:t xml:space="preserve"> </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1A4A0C" w:rsidRDefault="00AC3638" w:rsidP="00AC3638">
            <w:pPr>
              <w:jc w:val="center"/>
              <w:rPr>
                <w:rFonts w:ascii="Calibri" w:hAnsi="Calibri" w:cs="Calibri"/>
                <w:caps/>
                <w:sz w:val="22"/>
                <w:szCs w:val="22"/>
              </w:rPr>
            </w:pPr>
            <w:r>
              <w:rPr>
                <w:rFonts w:ascii="Calibri" w:hAnsi="Calibri" w:cs="Calibri"/>
                <w:b/>
                <w:sz w:val="22"/>
                <w:szCs w:val="22"/>
              </w:rPr>
              <w:t>SEMESTER 1</w:t>
            </w:r>
          </w:p>
        </w:tc>
      </w:tr>
      <w:tr w:rsidR="00AC3638" w:rsidRPr="00EE0099" w:rsidTr="00FC3D2D">
        <w:trPr>
          <w:jc w:val="center"/>
        </w:trPr>
        <w:tc>
          <w:tcPr>
            <w:tcW w:w="4044" w:type="dxa"/>
          </w:tcPr>
          <w:p w:rsidR="00AC3638" w:rsidRPr="008213A3" w:rsidRDefault="00AC3638" w:rsidP="00AC3638">
            <w:pPr>
              <w:rPr>
                <w:rFonts w:ascii="Calibri" w:hAnsi="Calibri" w:cs="Calibri"/>
                <w:sz w:val="22"/>
                <w:szCs w:val="22"/>
              </w:rPr>
            </w:pPr>
            <w:r w:rsidRPr="008213A3">
              <w:rPr>
                <w:rFonts w:ascii="Calibri" w:hAnsi="Calibri" w:cs="Calibri"/>
                <w:sz w:val="22"/>
                <w:szCs w:val="22"/>
              </w:rPr>
              <w:t>Foundations of Mathematics  11</w:t>
            </w:r>
            <w:r>
              <w:rPr>
                <w:rFonts w:ascii="Calibri" w:hAnsi="Calibri" w:cs="Calibri"/>
                <w:sz w:val="22"/>
                <w:szCs w:val="22"/>
              </w:rPr>
              <w:t>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1A4A0C" w:rsidRDefault="00AC3638" w:rsidP="00AC3638">
            <w:pPr>
              <w:rPr>
                <w:rFonts w:ascii="Calibri" w:hAnsi="Calibri" w:cs="Calibri"/>
                <w:caps/>
                <w:sz w:val="22"/>
                <w:szCs w:val="22"/>
              </w:rPr>
            </w:pPr>
            <w:r>
              <w:rPr>
                <w:rFonts w:ascii="Calibri" w:hAnsi="Calibri" w:cs="Calibri"/>
                <w:sz w:val="22"/>
                <w:szCs w:val="22"/>
              </w:rPr>
              <w:t xml:space="preserve">Residential Framing &amp; Insulation 120 </w:t>
            </w:r>
            <w:r>
              <w:rPr>
                <w:rFonts w:ascii="Calibri" w:hAnsi="Calibri" w:cs="Calibri"/>
                <w:b/>
                <w:sz w:val="22"/>
                <w:szCs w:val="22"/>
              </w:rPr>
              <w:t>and</w:t>
            </w:r>
          </w:p>
        </w:tc>
      </w:tr>
      <w:tr w:rsidR="00AC3638" w:rsidRPr="00EE0099" w:rsidTr="00FC3D2D">
        <w:trPr>
          <w:jc w:val="center"/>
        </w:trPr>
        <w:tc>
          <w:tcPr>
            <w:tcW w:w="4044" w:type="dxa"/>
          </w:tcPr>
          <w:p w:rsidR="00AC3638" w:rsidRPr="008213A3" w:rsidRDefault="00AC3638" w:rsidP="00AC3638">
            <w:pPr>
              <w:rPr>
                <w:rFonts w:ascii="Calibri" w:hAnsi="Calibri" w:cs="Calibri"/>
                <w:sz w:val="22"/>
                <w:szCs w:val="22"/>
              </w:rPr>
            </w:pPr>
            <w:r w:rsidRPr="008213A3">
              <w:rPr>
                <w:rFonts w:ascii="Calibri" w:hAnsi="Calibri" w:cs="Calibri"/>
                <w:sz w:val="22"/>
                <w:szCs w:val="22"/>
              </w:rPr>
              <w:t>Foundations of Mathematics  1</w:t>
            </w:r>
            <w:r>
              <w:rPr>
                <w:rFonts w:ascii="Calibri" w:hAnsi="Calibri" w:cs="Calibri"/>
                <w:sz w:val="22"/>
                <w:szCs w:val="22"/>
              </w:rPr>
              <w:t>20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Default="00AC3638" w:rsidP="00AC3638">
            <w:pPr>
              <w:tabs>
                <w:tab w:val="left" w:pos="180"/>
              </w:tabs>
              <w:rPr>
                <w:rFonts w:ascii="Calibri" w:hAnsi="Calibri" w:cs="Calibri"/>
                <w:b/>
                <w:sz w:val="22"/>
                <w:szCs w:val="22"/>
              </w:rPr>
            </w:pPr>
            <w:r>
              <w:rPr>
                <w:rFonts w:ascii="Calibri" w:hAnsi="Calibri" w:cs="Calibri"/>
                <w:sz w:val="22"/>
                <w:szCs w:val="22"/>
              </w:rPr>
              <w:t>Framing &amp; Sheathing 110</w:t>
            </w:r>
          </w:p>
        </w:tc>
      </w:tr>
      <w:tr w:rsidR="00AC3638" w:rsidRPr="00EE0099" w:rsidTr="00FC3D2D">
        <w:trPr>
          <w:jc w:val="center"/>
        </w:trPr>
        <w:tc>
          <w:tcPr>
            <w:tcW w:w="4044" w:type="dxa"/>
          </w:tcPr>
          <w:p w:rsidR="00AC3638" w:rsidRPr="008213A3" w:rsidRDefault="00AC3638" w:rsidP="00AC3638">
            <w:pPr>
              <w:rPr>
                <w:rFonts w:ascii="Calibri" w:hAnsi="Calibri" w:cs="Calibri"/>
                <w:sz w:val="22"/>
                <w:szCs w:val="22"/>
              </w:rPr>
            </w:pPr>
            <w:r w:rsidRPr="008213A3">
              <w:rPr>
                <w:rFonts w:ascii="Calibri" w:hAnsi="Calibri" w:cs="Calibri"/>
                <w:sz w:val="22"/>
                <w:szCs w:val="22"/>
              </w:rPr>
              <w:t>Pre-Calculus 11</w:t>
            </w:r>
            <w:r>
              <w:rPr>
                <w:rFonts w:ascii="Calibri" w:hAnsi="Calibri" w:cs="Calibri"/>
                <w:sz w:val="22"/>
                <w:szCs w:val="22"/>
              </w:rPr>
              <w:t>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8766F3" w:rsidRDefault="00AC3638" w:rsidP="00AC3638">
            <w:pPr>
              <w:rPr>
                <w:rFonts w:ascii="Calibri" w:hAnsi="Calibri" w:cs="Calibri"/>
                <w:b/>
                <w:sz w:val="22"/>
                <w:szCs w:val="22"/>
              </w:rPr>
            </w:pPr>
          </w:p>
        </w:tc>
      </w:tr>
      <w:tr w:rsidR="00AC3638" w:rsidRPr="00EE0099" w:rsidTr="00FC3D2D">
        <w:trPr>
          <w:jc w:val="center"/>
        </w:trPr>
        <w:tc>
          <w:tcPr>
            <w:tcW w:w="4044" w:type="dxa"/>
          </w:tcPr>
          <w:p w:rsidR="00AC3638" w:rsidRPr="008213A3" w:rsidRDefault="00AC3638" w:rsidP="00AC3638">
            <w:pPr>
              <w:rPr>
                <w:rFonts w:ascii="Calibri" w:hAnsi="Calibri" w:cs="Calibri"/>
                <w:sz w:val="22"/>
                <w:szCs w:val="22"/>
              </w:rPr>
            </w:pPr>
            <w:r w:rsidRPr="008213A3">
              <w:rPr>
                <w:rFonts w:ascii="Calibri" w:hAnsi="Calibri" w:cs="Calibri"/>
                <w:sz w:val="22"/>
                <w:szCs w:val="22"/>
              </w:rPr>
              <w:t>Pre-Calculus 1</w:t>
            </w:r>
            <w:r>
              <w:rPr>
                <w:rFonts w:ascii="Calibri" w:hAnsi="Calibri" w:cs="Calibri"/>
                <w:sz w:val="22"/>
                <w:szCs w:val="22"/>
              </w:rPr>
              <w:t>2</w:t>
            </w:r>
            <w:r w:rsidR="009B7848">
              <w:rPr>
                <w:rFonts w:ascii="Calibri" w:hAnsi="Calibri" w:cs="Calibri"/>
                <w:sz w:val="22"/>
                <w:szCs w:val="22"/>
              </w:rPr>
              <w:t>0</w:t>
            </w:r>
            <w:r>
              <w:rPr>
                <w:rFonts w:ascii="Calibri" w:hAnsi="Calibri" w:cs="Calibri"/>
                <w:sz w:val="22"/>
                <w:szCs w:val="22"/>
              </w:rPr>
              <w:t>A</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8766F3" w:rsidRDefault="00AC3638" w:rsidP="00AC3638">
            <w:pPr>
              <w:jc w:val="center"/>
              <w:rPr>
                <w:rFonts w:ascii="Calibri" w:hAnsi="Calibri" w:cs="Calibri"/>
                <w:sz w:val="22"/>
                <w:szCs w:val="22"/>
              </w:rPr>
            </w:pPr>
            <w:r>
              <w:rPr>
                <w:rFonts w:ascii="Calibri" w:hAnsi="Calibri" w:cs="Calibri"/>
                <w:b/>
                <w:sz w:val="22"/>
                <w:szCs w:val="22"/>
              </w:rPr>
              <w:t>SEMESTER 2</w:t>
            </w:r>
          </w:p>
        </w:tc>
      </w:tr>
      <w:tr w:rsidR="00AC3638" w:rsidRPr="00EE0099" w:rsidTr="00FC3D2D">
        <w:trPr>
          <w:jc w:val="center"/>
        </w:trPr>
        <w:tc>
          <w:tcPr>
            <w:tcW w:w="4044" w:type="dxa"/>
          </w:tcPr>
          <w:p w:rsidR="00AC3638" w:rsidRPr="008213A3" w:rsidRDefault="00AC3638" w:rsidP="00AC3638">
            <w:pPr>
              <w:rPr>
                <w:rFonts w:ascii="Calibri" w:hAnsi="Calibri" w:cs="Calibri"/>
                <w:sz w:val="22"/>
                <w:szCs w:val="22"/>
              </w:rPr>
            </w:pPr>
            <w:r w:rsidRPr="008213A3">
              <w:rPr>
                <w:rFonts w:ascii="Calibri" w:hAnsi="Calibri" w:cs="Calibri"/>
                <w:sz w:val="22"/>
                <w:szCs w:val="22"/>
              </w:rPr>
              <w:t>Pre-Calculus 1</w:t>
            </w:r>
            <w:r>
              <w:rPr>
                <w:rFonts w:ascii="Calibri" w:hAnsi="Calibri" w:cs="Calibri"/>
                <w:sz w:val="22"/>
                <w:szCs w:val="22"/>
              </w:rPr>
              <w:t>2</w:t>
            </w:r>
            <w:r w:rsidR="009B7848">
              <w:rPr>
                <w:rFonts w:ascii="Calibri" w:hAnsi="Calibri" w:cs="Calibri"/>
                <w:sz w:val="22"/>
                <w:szCs w:val="22"/>
              </w:rPr>
              <w:t>0</w:t>
            </w:r>
            <w:r>
              <w:rPr>
                <w:rFonts w:ascii="Calibri" w:hAnsi="Calibri" w:cs="Calibri"/>
                <w:sz w:val="22"/>
                <w:szCs w:val="22"/>
              </w:rPr>
              <w:t>B</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945DD7" w:rsidRDefault="00945DD7" w:rsidP="00AC3638">
            <w:pPr>
              <w:rPr>
                <w:rFonts w:ascii="Calibri" w:hAnsi="Calibri" w:cs="Calibri"/>
                <w:b/>
                <w:sz w:val="22"/>
                <w:szCs w:val="22"/>
              </w:rPr>
            </w:pPr>
            <w:r>
              <w:rPr>
                <w:rFonts w:ascii="Calibri" w:hAnsi="Calibri" w:cs="Calibri"/>
                <w:sz w:val="22"/>
                <w:szCs w:val="22"/>
              </w:rPr>
              <w:t xml:space="preserve">Internal Combustion Engines 110 </w:t>
            </w:r>
            <w:r>
              <w:rPr>
                <w:rFonts w:ascii="Calibri" w:hAnsi="Calibri" w:cs="Calibri"/>
                <w:b/>
                <w:sz w:val="22"/>
                <w:szCs w:val="22"/>
              </w:rPr>
              <w:t>and</w:t>
            </w:r>
          </w:p>
        </w:tc>
      </w:tr>
      <w:tr w:rsidR="00AC3638" w:rsidRPr="00EE0099" w:rsidTr="00FC3D2D">
        <w:trPr>
          <w:jc w:val="center"/>
        </w:trPr>
        <w:tc>
          <w:tcPr>
            <w:tcW w:w="4044" w:type="dxa"/>
          </w:tcPr>
          <w:p w:rsidR="00AC3638" w:rsidRPr="008213A3" w:rsidRDefault="00AC3638" w:rsidP="00AC3638">
            <w:pPr>
              <w:rPr>
                <w:rFonts w:ascii="Calibri" w:hAnsi="Calibri" w:cs="Calibri"/>
                <w:sz w:val="22"/>
                <w:szCs w:val="22"/>
              </w:rPr>
            </w:pPr>
            <w:r>
              <w:rPr>
                <w:rFonts w:ascii="Calibri" w:hAnsi="Calibri" w:cs="Calibri"/>
                <w:sz w:val="22"/>
                <w:szCs w:val="22"/>
              </w:rPr>
              <w:t>Calculus 120</w:t>
            </w:r>
          </w:p>
        </w:tc>
        <w:tc>
          <w:tcPr>
            <w:tcW w:w="663" w:type="dxa"/>
          </w:tcPr>
          <w:p w:rsidR="00AC3638" w:rsidRPr="006A1134" w:rsidRDefault="00AC3638" w:rsidP="00AC3638">
            <w:pPr>
              <w:jc w:val="center"/>
              <w:rPr>
                <w:rFonts w:asciiTheme="minorHAnsi" w:hAnsiTheme="minorHAnsi" w:cs="Calibri"/>
                <w:b/>
                <w:sz w:val="22"/>
                <w:szCs w:val="22"/>
              </w:rPr>
            </w:pPr>
          </w:p>
        </w:tc>
        <w:tc>
          <w:tcPr>
            <w:tcW w:w="3986" w:type="dxa"/>
          </w:tcPr>
          <w:p w:rsidR="00AC3638" w:rsidRPr="008213A3" w:rsidRDefault="00945DD7" w:rsidP="00AC3638">
            <w:pPr>
              <w:rPr>
                <w:rFonts w:ascii="Calibri" w:hAnsi="Calibri" w:cs="Calibri"/>
                <w:b/>
                <w:sz w:val="22"/>
                <w:szCs w:val="22"/>
              </w:rPr>
            </w:pPr>
            <w:r>
              <w:rPr>
                <w:rFonts w:ascii="Calibri" w:hAnsi="Calibri" w:cs="Calibri"/>
                <w:sz w:val="22"/>
                <w:szCs w:val="22"/>
              </w:rPr>
              <w:t>Tune Up &amp; Emissions 120</w:t>
            </w:r>
          </w:p>
        </w:tc>
      </w:tr>
      <w:tr w:rsidR="00306653" w:rsidRPr="00EE0099" w:rsidTr="00FC3D2D">
        <w:trPr>
          <w:jc w:val="center"/>
        </w:trPr>
        <w:tc>
          <w:tcPr>
            <w:tcW w:w="4044" w:type="dxa"/>
          </w:tcPr>
          <w:p w:rsidR="00306653" w:rsidRPr="008213A3" w:rsidRDefault="00306653" w:rsidP="00306653">
            <w:pPr>
              <w:rPr>
                <w:rFonts w:ascii="Calibri" w:hAnsi="Calibri" w:cs="Calibri"/>
                <w:sz w:val="22"/>
                <w:szCs w:val="22"/>
              </w:rPr>
            </w:pP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1A4A0C" w:rsidRDefault="00306653" w:rsidP="00306653">
            <w:pPr>
              <w:rPr>
                <w:rFonts w:ascii="Calibri" w:hAnsi="Calibri" w:cs="Calibri"/>
                <w:caps/>
                <w:sz w:val="22"/>
                <w:szCs w:val="22"/>
              </w:rPr>
            </w:pPr>
          </w:p>
        </w:tc>
      </w:tr>
      <w:tr w:rsidR="00945DD7" w:rsidRPr="00EE0099" w:rsidTr="00FC3D2D">
        <w:trPr>
          <w:jc w:val="center"/>
        </w:trPr>
        <w:tc>
          <w:tcPr>
            <w:tcW w:w="4044" w:type="dxa"/>
          </w:tcPr>
          <w:p w:rsidR="00945DD7" w:rsidRPr="008213A3" w:rsidRDefault="00945DD7" w:rsidP="00945DD7">
            <w:pPr>
              <w:jc w:val="center"/>
              <w:rPr>
                <w:rFonts w:ascii="Calibri" w:hAnsi="Calibri" w:cs="Calibri"/>
                <w:sz w:val="22"/>
                <w:szCs w:val="22"/>
              </w:rPr>
            </w:pPr>
            <w:r w:rsidRPr="001A4A0C">
              <w:rPr>
                <w:rFonts w:ascii="Calibri" w:hAnsi="Calibri" w:cs="Calibri"/>
                <w:b/>
                <w:caps/>
                <w:sz w:val="22"/>
                <w:szCs w:val="22"/>
              </w:rPr>
              <w:t>Science</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jc w:val="center"/>
              <w:rPr>
                <w:rFonts w:ascii="Calibri" w:hAnsi="Calibri" w:cs="Calibri"/>
                <w:sz w:val="22"/>
                <w:szCs w:val="22"/>
              </w:rPr>
            </w:pPr>
            <w:r w:rsidRPr="001A4A0C">
              <w:rPr>
                <w:rFonts w:ascii="Calibri" w:hAnsi="Calibri" w:cs="Calibri"/>
                <w:b/>
                <w:caps/>
                <w:sz w:val="22"/>
                <w:szCs w:val="22"/>
              </w:rPr>
              <w:t>Physical Education &amp; Health</w:t>
            </w:r>
          </w:p>
        </w:tc>
      </w:tr>
      <w:tr w:rsidR="00945DD7" w:rsidRPr="00EE0099" w:rsidTr="00FC3D2D">
        <w:trPr>
          <w:jc w:val="center"/>
        </w:trPr>
        <w:tc>
          <w:tcPr>
            <w:tcW w:w="4044" w:type="dxa"/>
          </w:tcPr>
          <w:p w:rsidR="00945DD7" w:rsidRPr="008213A3" w:rsidRDefault="00945DD7" w:rsidP="00945DD7">
            <w:pPr>
              <w:tabs>
                <w:tab w:val="left" w:pos="4500"/>
              </w:tabs>
              <w:rPr>
                <w:rFonts w:ascii="Calibri" w:hAnsi="Calibri" w:cs="Calibri"/>
                <w:sz w:val="22"/>
                <w:szCs w:val="22"/>
              </w:rPr>
            </w:pPr>
            <w:r w:rsidRPr="008213A3">
              <w:rPr>
                <w:rFonts w:ascii="Calibri" w:hAnsi="Calibri" w:cs="Calibri"/>
                <w:sz w:val="22"/>
                <w:szCs w:val="22"/>
              </w:rPr>
              <w:t>Biology 111</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Outdoor Pursuits 110</w:t>
            </w:r>
          </w:p>
        </w:tc>
      </w:tr>
      <w:tr w:rsidR="00945DD7" w:rsidRPr="00EE0099" w:rsidTr="00FC3D2D">
        <w:trPr>
          <w:jc w:val="center"/>
        </w:trPr>
        <w:tc>
          <w:tcPr>
            <w:tcW w:w="4044" w:type="dxa"/>
          </w:tcPr>
          <w:p w:rsidR="00945DD7" w:rsidRPr="001A4A0C" w:rsidRDefault="00945DD7" w:rsidP="00945DD7">
            <w:pPr>
              <w:tabs>
                <w:tab w:val="left" w:pos="4500"/>
              </w:tabs>
              <w:rPr>
                <w:rFonts w:ascii="Calibri" w:hAnsi="Calibri" w:cs="Calibri"/>
                <w:b/>
                <w:caps/>
                <w:sz w:val="22"/>
                <w:szCs w:val="22"/>
              </w:rPr>
            </w:pPr>
            <w:r w:rsidRPr="008213A3">
              <w:rPr>
                <w:rFonts w:ascii="Calibri" w:hAnsi="Calibri" w:cs="Calibri"/>
                <w:sz w:val="22"/>
                <w:szCs w:val="22"/>
              </w:rPr>
              <w:t>Biology 112</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A4A0C" w:rsidRDefault="00945DD7" w:rsidP="00945DD7">
            <w:pPr>
              <w:rPr>
                <w:rFonts w:ascii="Calibri" w:hAnsi="Calibri" w:cs="Calibri"/>
                <w:caps/>
                <w:sz w:val="22"/>
                <w:szCs w:val="22"/>
              </w:rPr>
            </w:pPr>
            <w:r w:rsidRPr="008213A3">
              <w:rPr>
                <w:rFonts w:ascii="Calibri" w:hAnsi="Calibri" w:cs="Calibri"/>
                <w:sz w:val="22"/>
                <w:szCs w:val="22"/>
              </w:rPr>
              <w:t>Physical Education Leadership 120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Biology 121</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Wellness Through Physical Education 110</w:t>
            </w:r>
          </w:p>
        </w:tc>
      </w:tr>
      <w:tr w:rsidR="00945DD7" w:rsidRPr="00EE0099" w:rsidTr="00FC3D2D">
        <w:trPr>
          <w:jc w:val="center"/>
        </w:trPr>
        <w:tc>
          <w:tcPr>
            <w:tcW w:w="4044" w:type="dxa"/>
          </w:tcPr>
          <w:p w:rsidR="00945DD7" w:rsidRPr="008213A3" w:rsidRDefault="00945DD7" w:rsidP="00945DD7">
            <w:pPr>
              <w:rPr>
                <w:rFonts w:ascii="Calibri" w:hAnsi="Calibri" w:cs="Calibri"/>
                <w:b/>
                <w:sz w:val="22"/>
                <w:szCs w:val="22"/>
              </w:rPr>
            </w:pPr>
            <w:r w:rsidRPr="008213A3">
              <w:rPr>
                <w:rFonts w:ascii="Calibri" w:hAnsi="Calibri" w:cs="Calibri"/>
                <w:sz w:val="22"/>
                <w:szCs w:val="22"/>
              </w:rPr>
              <w:t>Biology 122</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rPr>
                <w:rFonts w:ascii="Calibri" w:hAnsi="Calibri" w:cs="Calibri"/>
                <w:b/>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 xml:space="preserve">Chemistry 111  </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766F3" w:rsidRDefault="00945DD7" w:rsidP="00945DD7">
            <w:pPr>
              <w:rPr>
                <w:rFonts w:ascii="Calibri" w:hAnsi="Calibri" w:cs="Calibri"/>
                <w:b/>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Chemistry 112</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766F3" w:rsidRDefault="00945DD7" w:rsidP="00945DD7">
            <w:pPr>
              <w:jc w:val="center"/>
              <w:rPr>
                <w:rFonts w:ascii="Calibri" w:hAnsi="Calibri" w:cs="Calibri"/>
                <w:sz w:val="22"/>
                <w:szCs w:val="22"/>
              </w:rPr>
            </w:pPr>
            <w:r>
              <w:rPr>
                <w:rFonts w:ascii="Calibri" w:hAnsi="Calibri" w:cs="Calibri"/>
                <w:b/>
                <w:sz w:val="22"/>
                <w:szCs w:val="22"/>
              </w:rPr>
              <w:t>LOCAL OPTIONS</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Chemistry 121</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AC3638" w:rsidRDefault="00945DD7" w:rsidP="00945DD7">
            <w:pPr>
              <w:rPr>
                <w:rFonts w:ascii="Calibri" w:hAnsi="Calibri" w:cs="Calibri"/>
                <w:sz w:val="22"/>
                <w:szCs w:val="22"/>
              </w:rPr>
            </w:pPr>
            <w:r w:rsidRPr="00AC3638">
              <w:rPr>
                <w:rFonts w:ascii="Calibri" w:hAnsi="Calibri" w:cs="Calibri"/>
                <w:sz w:val="22"/>
                <w:szCs w:val="22"/>
              </w:rPr>
              <w:t>Aboriginal Art 110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 xml:space="preserve">Chemistry 122 </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AC3638" w:rsidRDefault="00945DD7" w:rsidP="00945DD7">
            <w:pPr>
              <w:rPr>
                <w:rFonts w:ascii="Calibri" w:hAnsi="Calibri" w:cs="Calibri"/>
                <w:sz w:val="22"/>
                <w:szCs w:val="22"/>
              </w:rPr>
            </w:pPr>
            <w:r w:rsidRPr="00AC3638">
              <w:rPr>
                <w:rFonts w:ascii="Calibri" w:hAnsi="Calibri" w:cs="Calibri"/>
                <w:sz w:val="22"/>
                <w:szCs w:val="22"/>
              </w:rPr>
              <w:t>Active Citizenship and Engagement 120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Pr>
                <w:rFonts w:ascii="Calibri" w:hAnsi="Calibri" w:cs="Calibri"/>
                <w:sz w:val="22"/>
                <w:szCs w:val="22"/>
              </w:rPr>
              <w:t xml:space="preserve">Environmental Sci. 120 (Introduction to) </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rPr>
                <w:rFonts w:ascii="Calibri" w:hAnsi="Calibri" w:cs="Calibri"/>
                <w:b/>
                <w:sz w:val="22"/>
                <w:szCs w:val="22"/>
              </w:rPr>
            </w:pPr>
            <w:r>
              <w:rPr>
                <w:rFonts w:ascii="Calibri" w:hAnsi="Calibri" w:cs="Calibri"/>
                <w:sz w:val="22"/>
                <w:szCs w:val="22"/>
              </w:rPr>
              <w:t>Advanced Keyboarding 110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Pr>
                <w:rFonts w:ascii="Calibri" w:hAnsi="Calibri" w:cs="Calibri"/>
                <w:sz w:val="22"/>
                <w:szCs w:val="22"/>
              </w:rPr>
              <w:t>Human Physiology 110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rPr>
                <w:rFonts w:ascii="Calibri" w:hAnsi="Calibri" w:cs="Calibri"/>
                <w:b/>
                <w:sz w:val="22"/>
                <w:szCs w:val="22"/>
              </w:rPr>
            </w:pPr>
            <w:r w:rsidRPr="0010481A">
              <w:rPr>
                <w:rFonts w:ascii="Calibri" w:hAnsi="Calibri" w:cs="Calibri"/>
                <w:sz w:val="22"/>
                <w:szCs w:val="22"/>
              </w:rPr>
              <w:t>Exercise Science 120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Physical Geography 110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r>
              <w:rPr>
                <w:rFonts w:ascii="Calibri" w:hAnsi="Calibri" w:cs="Calibri"/>
                <w:sz w:val="22"/>
                <w:szCs w:val="22"/>
              </w:rPr>
              <w:t>FI Tech de Com 120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Physics 111</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r>
              <w:rPr>
                <w:rFonts w:ascii="Calibri" w:hAnsi="Calibri" w:cs="Calibri"/>
                <w:sz w:val="22"/>
                <w:szCs w:val="22"/>
              </w:rPr>
              <w:t>Introduction to Debate 110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Physics 112</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r>
              <w:rPr>
                <w:rFonts w:ascii="Calibri" w:hAnsi="Calibri" w:cs="Calibri"/>
                <w:sz w:val="22"/>
                <w:szCs w:val="22"/>
              </w:rPr>
              <w:t>Mandarin 120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Physics 121</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r>
              <w:rPr>
                <w:rFonts w:ascii="Calibri" w:hAnsi="Calibri" w:cs="Calibri"/>
                <w:sz w:val="22"/>
                <w:szCs w:val="22"/>
              </w:rPr>
              <w:t>Marketing 120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Physics 122</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r>
              <w:rPr>
                <w:rFonts w:ascii="Calibri" w:hAnsi="Calibri" w:cs="Calibri"/>
                <w:sz w:val="22"/>
                <w:szCs w:val="22"/>
              </w:rPr>
              <w:t>Psychology 110</w:t>
            </w: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Science 122 (Advanced)</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r>
              <w:rPr>
                <w:rFonts w:ascii="Calibri" w:hAnsi="Calibri" w:cs="Calibri"/>
                <w:sz w:val="22"/>
                <w:szCs w:val="22"/>
              </w:rPr>
              <w:t>Senior Project 120</w:t>
            </w:r>
            <w:r w:rsidR="00AE7FB5">
              <w:rPr>
                <w:rFonts w:ascii="Calibri" w:hAnsi="Calibri" w:cs="Calibri"/>
                <w:sz w:val="22"/>
                <w:szCs w:val="22"/>
              </w:rPr>
              <w:t xml:space="preserve"> (1 cr) &amp; Comprehensive Sen Project 120 (2cr)</w:t>
            </w:r>
          </w:p>
        </w:tc>
      </w:tr>
      <w:tr w:rsidR="00945DD7" w:rsidRPr="00EE0099" w:rsidTr="00FC3D2D">
        <w:trPr>
          <w:jc w:val="center"/>
        </w:trPr>
        <w:tc>
          <w:tcPr>
            <w:tcW w:w="4044" w:type="dxa"/>
          </w:tcPr>
          <w:p w:rsidR="00945DD7" w:rsidRPr="008213A3" w:rsidRDefault="00945DD7" w:rsidP="00945DD7">
            <w:pPr>
              <w:jc w:val="center"/>
              <w:rPr>
                <w:rFonts w:ascii="Calibri" w:hAnsi="Calibri" w:cs="Calibri"/>
                <w:sz w:val="22"/>
                <w:szCs w:val="22"/>
              </w:rPr>
            </w:pP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r>
              <w:rPr>
                <w:rFonts w:ascii="Calibri" w:hAnsi="Calibri" w:cs="Calibri"/>
                <w:sz w:val="22"/>
                <w:szCs w:val="22"/>
              </w:rPr>
              <w:t>Wolastoqey 110</w:t>
            </w:r>
          </w:p>
        </w:tc>
      </w:tr>
      <w:tr w:rsidR="00945DD7" w:rsidRPr="00EE0099" w:rsidTr="00FC3D2D">
        <w:trPr>
          <w:jc w:val="center"/>
        </w:trPr>
        <w:tc>
          <w:tcPr>
            <w:tcW w:w="4044" w:type="dxa"/>
          </w:tcPr>
          <w:p w:rsidR="00945DD7" w:rsidRPr="008213A3" w:rsidRDefault="00945DD7" w:rsidP="00945DD7">
            <w:pPr>
              <w:jc w:val="center"/>
              <w:rPr>
                <w:rFonts w:ascii="Calibri" w:hAnsi="Calibri" w:cs="Calibri"/>
                <w:sz w:val="22"/>
                <w:szCs w:val="22"/>
              </w:rPr>
            </w:pPr>
            <w:r w:rsidRPr="001A4A0C">
              <w:rPr>
                <w:rFonts w:ascii="Calibri" w:hAnsi="Calibri" w:cs="Calibri"/>
                <w:b/>
                <w:caps/>
                <w:sz w:val="22"/>
                <w:szCs w:val="22"/>
              </w:rPr>
              <w:t>Social Studies</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Pr>
                <w:rFonts w:ascii="Calibri" w:hAnsi="Calibri" w:cs="Calibri"/>
                <w:sz w:val="22"/>
                <w:szCs w:val="22"/>
              </w:rPr>
              <w:t>Active Citizenship and Engagement 120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Canadian Geography 120</w:t>
            </w:r>
          </w:p>
        </w:tc>
        <w:tc>
          <w:tcPr>
            <w:tcW w:w="663" w:type="dxa"/>
          </w:tcPr>
          <w:p w:rsidR="00945DD7" w:rsidRPr="006A1134" w:rsidRDefault="00945DD7" w:rsidP="00945DD7">
            <w:pPr>
              <w:tabs>
                <w:tab w:val="center" w:pos="220"/>
              </w:tabs>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Canadian History 122</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1A4A0C" w:rsidRDefault="00945DD7" w:rsidP="00945DD7">
            <w:pPr>
              <w:rPr>
                <w:rFonts w:ascii="Calibri" w:hAnsi="Calibri" w:cs="Calibri"/>
                <w:caps/>
                <w:sz w:val="22"/>
                <w:szCs w:val="22"/>
              </w:rPr>
            </w:pPr>
            <w:r w:rsidRPr="008213A3">
              <w:rPr>
                <w:rFonts w:ascii="Calibri" w:hAnsi="Calibri" w:cs="Calibri"/>
                <w:sz w:val="22"/>
                <w:szCs w:val="22"/>
              </w:rPr>
              <w:t>Debate 110 (Introduction to)</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Pr>
                <w:rFonts w:ascii="Calibri" w:hAnsi="Calibri" w:cs="Calibri"/>
                <w:sz w:val="22"/>
                <w:szCs w:val="22"/>
              </w:rPr>
              <w:t>Law 120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Modern History 11</w:t>
            </w:r>
            <w:r>
              <w:rPr>
                <w:rFonts w:ascii="Calibri" w:hAnsi="Calibri" w:cs="Calibri"/>
                <w:sz w:val="22"/>
                <w:szCs w:val="22"/>
              </w:rPr>
              <w:t>1</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Modern History 112</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10481A" w:rsidRDefault="00945DD7" w:rsidP="00945DD7">
            <w:pPr>
              <w:rPr>
                <w:rFonts w:ascii="Calibri" w:hAnsi="Calibri" w:cs="Calibri"/>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Modern History 113</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jc w:val="center"/>
              <w:rPr>
                <w:rFonts w:ascii="Calibri" w:hAnsi="Calibri" w:cs="Calibri"/>
                <w:b/>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Native Studies 120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jc w:val="center"/>
              <w:rPr>
                <w:rFonts w:ascii="Calibri" w:hAnsi="Calibri" w:cs="Calibri"/>
                <w:b/>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sidRPr="008213A3">
              <w:rPr>
                <w:rFonts w:ascii="Calibri" w:hAnsi="Calibri" w:cs="Calibri"/>
                <w:sz w:val="22"/>
                <w:szCs w:val="22"/>
              </w:rPr>
              <w:t>Political Science 120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jc w:val="center"/>
              <w:rPr>
                <w:rFonts w:ascii="Calibri" w:hAnsi="Calibri" w:cs="Calibri"/>
                <w:b/>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Pr>
                <w:rFonts w:ascii="Calibri" w:hAnsi="Calibri" w:cs="Calibri"/>
                <w:sz w:val="22"/>
                <w:szCs w:val="22"/>
              </w:rPr>
              <w:t>Sociology 120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jc w:val="center"/>
              <w:rPr>
                <w:rFonts w:ascii="Calibri" w:hAnsi="Calibri" w:cs="Calibri"/>
                <w:b/>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r>
              <w:rPr>
                <w:rFonts w:ascii="Calibri" w:hAnsi="Calibri" w:cs="Calibri"/>
                <w:sz w:val="22"/>
                <w:szCs w:val="22"/>
              </w:rPr>
              <w:t>World Issues 120</w:t>
            </w: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jc w:val="center"/>
              <w:rPr>
                <w:rFonts w:ascii="Calibri" w:hAnsi="Calibri" w:cs="Calibri"/>
                <w:b/>
                <w:sz w:val="22"/>
                <w:szCs w:val="22"/>
              </w:rPr>
            </w:pPr>
          </w:p>
        </w:tc>
      </w:tr>
      <w:tr w:rsidR="00945DD7" w:rsidRPr="00EE0099" w:rsidTr="00FC3D2D">
        <w:trPr>
          <w:jc w:val="center"/>
        </w:trPr>
        <w:tc>
          <w:tcPr>
            <w:tcW w:w="4044" w:type="dxa"/>
          </w:tcPr>
          <w:p w:rsidR="00945DD7" w:rsidRPr="008213A3" w:rsidRDefault="00945DD7" w:rsidP="00945DD7">
            <w:pPr>
              <w:rPr>
                <w:rFonts w:ascii="Calibri" w:hAnsi="Calibri" w:cs="Calibri"/>
                <w:sz w:val="22"/>
                <w:szCs w:val="22"/>
              </w:rPr>
            </w:pPr>
          </w:p>
        </w:tc>
        <w:tc>
          <w:tcPr>
            <w:tcW w:w="663" w:type="dxa"/>
          </w:tcPr>
          <w:p w:rsidR="00945DD7" w:rsidRPr="006A1134" w:rsidRDefault="00945DD7" w:rsidP="00945DD7">
            <w:pPr>
              <w:jc w:val="center"/>
              <w:rPr>
                <w:rFonts w:asciiTheme="minorHAnsi" w:hAnsiTheme="minorHAnsi" w:cs="Calibri"/>
                <w:b/>
                <w:sz w:val="22"/>
                <w:szCs w:val="22"/>
              </w:rPr>
            </w:pPr>
          </w:p>
        </w:tc>
        <w:tc>
          <w:tcPr>
            <w:tcW w:w="3986" w:type="dxa"/>
          </w:tcPr>
          <w:p w:rsidR="00945DD7" w:rsidRPr="008213A3" w:rsidRDefault="00945DD7" w:rsidP="00945DD7">
            <w:pPr>
              <w:jc w:val="center"/>
              <w:rPr>
                <w:rFonts w:ascii="Calibri" w:hAnsi="Calibri" w:cs="Calibri"/>
                <w:b/>
                <w:sz w:val="22"/>
                <w:szCs w:val="22"/>
              </w:rPr>
            </w:pPr>
          </w:p>
        </w:tc>
      </w:tr>
      <w:tr w:rsidR="00306653" w:rsidRPr="00EE0099" w:rsidTr="00FC3D2D">
        <w:trPr>
          <w:jc w:val="center"/>
        </w:trPr>
        <w:tc>
          <w:tcPr>
            <w:tcW w:w="4044" w:type="dxa"/>
          </w:tcPr>
          <w:p w:rsidR="00306653" w:rsidRPr="008213A3" w:rsidRDefault="00306653" w:rsidP="00306653">
            <w:pPr>
              <w:rPr>
                <w:rFonts w:ascii="Calibri" w:hAnsi="Calibri" w:cs="Calibri"/>
                <w:sz w:val="22"/>
                <w:szCs w:val="22"/>
              </w:rPr>
            </w:pP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8213A3" w:rsidRDefault="00306653" w:rsidP="00306653">
            <w:pPr>
              <w:jc w:val="center"/>
              <w:rPr>
                <w:rFonts w:ascii="Calibri" w:hAnsi="Calibri" w:cs="Calibri"/>
                <w:b/>
                <w:sz w:val="22"/>
                <w:szCs w:val="22"/>
              </w:rPr>
            </w:pPr>
          </w:p>
        </w:tc>
      </w:tr>
      <w:tr w:rsidR="00306653" w:rsidRPr="00EE0099" w:rsidTr="00FC3D2D">
        <w:trPr>
          <w:jc w:val="center"/>
        </w:trPr>
        <w:tc>
          <w:tcPr>
            <w:tcW w:w="4044" w:type="dxa"/>
          </w:tcPr>
          <w:p w:rsidR="00306653" w:rsidRPr="008213A3" w:rsidRDefault="00306653" w:rsidP="00306653">
            <w:pPr>
              <w:rPr>
                <w:rFonts w:ascii="Calibri" w:hAnsi="Calibri" w:cs="Calibri"/>
                <w:sz w:val="22"/>
                <w:szCs w:val="22"/>
              </w:rPr>
            </w:pP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8213A3" w:rsidRDefault="00306653" w:rsidP="00306653">
            <w:pPr>
              <w:jc w:val="center"/>
              <w:rPr>
                <w:rFonts w:ascii="Calibri" w:hAnsi="Calibri" w:cs="Calibri"/>
                <w:b/>
                <w:sz w:val="22"/>
                <w:szCs w:val="22"/>
              </w:rPr>
            </w:pPr>
          </w:p>
        </w:tc>
      </w:tr>
      <w:tr w:rsidR="00306653" w:rsidRPr="00EE0099" w:rsidTr="00FC3D2D">
        <w:trPr>
          <w:jc w:val="center"/>
        </w:trPr>
        <w:tc>
          <w:tcPr>
            <w:tcW w:w="4044" w:type="dxa"/>
          </w:tcPr>
          <w:p w:rsidR="00306653" w:rsidRPr="008213A3" w:rsidRDefault="00306653" w:rsidP="00306653">
            <w:pPr>
              <w:rPr>
                <w:rFonts w:ascii="Calibri" w:hAnsi="Calibri" w:cs="Calibri"/>
                <w:sz w:val="22"/>
                <w:szCs w:val="22"/>
              </w:rPr>
            </w:pPr>
          </w:p>
        </w:tc>
        <w:tc>
          <w:tcPr>
            <w:tcW w:w="663" w:type="dxa"/>
          </w:tcPr>
          <w:p w:rsidR="00306653" w:rsidRPr="006A1134" w:rsidRDefault="00306653" w:rsidP="00306653">
            <w:pPr>
              <w:jc w:val="center"/>
              <w:rPr>
                <w:rFonts w:asciiTheme="minorHAnsi" w:hAnsiTheme="minorHAnsi" w:cs="Calibri"/>
                <w:b/>
                <w:sz w:val="22"/>
                <w:szCs w:val="22"/>
              </w:rPr>
            </w:pPr>
          </w:p>
        </w:tc>
        <w:tc>
          <w:tcPr>
            <w:tcW w:w="3986" w:type="dxa"/>
          </w:tcPr>
          <w:p w:rsidR="00306653" w:rsidRPr="008213A3" w:rsidRDefault="00306653" w:rsidP="00306653">
            <w:pPr>
              <w:jc w:val="center"/>
              <w:rPr>
                <w:rFonts w:ascii="Calibri" w:hAnsi="Calibri" w:cs="Calibri"/>
                <w:b/>
                <w:sz w:val="22"/>
                <w:szCs w:val="22"/>
              </w:rPr>
            </w:pPr>
          </w:p>
        </w:tc>
      </w:tr>
    </w:tbl>
    <w:p w:rsidR="009D5E99" w:rsidRPr="00D578EF" w:rsidRDefault="009D5E99" w:rsidP="009D5E99">
      <w:pPr>
        <w:jc w:val="center"/>
        <w:rPr>
          <w:rFonts w:asciiTheme="majorHAnsi" w:hAnsiTheme="majorHAnsi" w:cs="Calibri"/>
          <w:b/>
          <w:sz w:val="32"/>
          <w:szCs w:val="32"/>
        </w:rPr>
      </w:pPr>
      <w:r w:rsidRPr="00D578EF">
        <w:rPr>
          <w:rFonts w:asciiTheme="majorHAnsi" w:hAnsiTheme="majorHAnsi" w:cs="Calibri"/>
          <w:b/>
          <w:sz w:val="32"/>
          <w:szCs w:val="32"/>
        </w:rPr>
        <w:t>ALPHABETICAL INDEX</w:t>
      </w:r>
    </w:p>
    <w:p w:rsidR="009D5E99" w:rsidRPr="00D578EF" w:rsidRDefault="00D578EF" w:rsidP="009D5E99">
      <w:pPr>
        <w:jc w:val="center"/>
        <w:rPr>
          <w:rFonts w:asciiTheme="majorHAnsi" w:hAnsiTheme="majorHAnsi" w:cs="Calibri"/>
          <w:b/>
          <w:sz w:val="32"/>
          <w:szCs w:val="32"/>
        </w:rPr>
      </w:pPr>
      <w:r>
        <w:rPr>
          <w:rFonts w:asciiTheme="majorHAnsi" w:hAnsiTheme="majorHAnsi" w:cs="Calibri"/>
          <w:b/>
          <w:sz w:val="32"/>
          <w:szCs w:val="32"/>
        </w:rPr>
        <w:t>GRADE 11-12 COURSES 2019-2020</w:t>
      </w:r>
    </w:p>
    <w:p w:rsidR="009D5E99" w:rsidRPr="007331B6" w:rsidRDefault="009D5E99" w:rsidP="009D5E99">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657"/>
        <w:gridCol w:w="4038"/>
        <w:gridCol w:w="657"/>
      </w:tblGrid>
      <w:tr w:rsidR="009D5E99" w:rsidRPr="007331B6" w:rsidTr="00BC07EC">
        <w:trPr>
          <w:trHeight w:val="323"/>
        </w:trPr>
        <w:tc>
          <w:tcPr>
            <w:tcW w:w="3998" w:type="dxa"/>
          </w:tcPr>
          <w:p w:rsidR="009D5E99" w:rsidRPr="008213A3" w:rsidRDefault="009D5E99" w:rsidP="009D5E99">
            <w:pPr>
              <w:jc w:val="center"/>
              <w:rPr>
                <w:rFonts w:ascii="Calibri" w:hAnsi="Calibri" w:cs="Calibri"/>
                <w:b/>
                <w:sz w:val="22"/>
                <w:szCs w:val="22"/>
              </w:rPr>
            </w:pPr>
            <w:r>
              <w:rPr>
                <w:rFonts w:ascii="Calibri" w:hAnsi="Calibri" w:cs="Calibri"/>
                <w:b/>
                <w:sz w:val="22"/>
                <w:szCs w:val="22"/>
              </w:rPr>
              <w:t>Course</w:t>
            </w:r>
          </w:p>
        </w:tc>
        <w:tc>
          <w:tcPr>
            <w:tcW w:w="657" w:type="dxa"/>
          </w:tcPr>
          <w:p w:rsidR="009D5E99" w:rsidRPr="008213A3" w:rsidRDefault="009D5E99" w:rsidP="009D5E99">
            <w:pPr>
              <w:jc w:val="center"/>
              <w:rPr>
                <w:rFonts w:ascii="Calibri" w:hAnsi="Calibri" w:cs="Calibri"/>
                <w:b/>
                <w:sz w:val="22"/>
                <w:szCs w:val="22"/>
              </w:rPr>
            </w:pPr>
            <w:r w:rsidRPr="008213A3">
              <w:rPr>
                <w:rFonts w:ascii="Calibri" w:hAnsi="Calibri" w:cs="Calibri"/>
                <w:b/>
                <w:sz w:val="22"/>
                <w:szCs w:val="22"/>
              </w:rPr>
              <w:t xml:space="preserve">Page  </w:t>
            </w:r>
          </w:p>
        </w:tc>
        <w:tc>
          <w:tcPr>
            <w:tcW w:w="4038" w:type="dxa"/>
          </w:tcPr>
          <w:p w:rsidR="009D5E99" w:rsidRPr="008213A3" w:rsidRDefault="009D5E99" w:rsidP="009D5E99">
            <w:pPr>
              <w:jc w:val="center"/>
              <w:rPr>
                <w:rFonts w:ascii="Calibri" w:hAnsi="Calibri" w:cs="Calibri"/>
                <w:b/>
                <w:sz w:val="22"/>
                <w:szCs w:val="22"/>
              </w:rPr>
            </w:pPr>
            <w:r>
              <w:rPr>
                <w:rFonts w:ascii="Calibri" w:hAnsi="Calibri" w:cs="Calibri"/>
                <w:b/>
                <w:sz w:val="22"/>
                <w:szCs w:val="22"/>
              </w:rPr>
              <w:t>Course</w:t>
            </w:r>
          </w:p>
        </w:tc>
        <w:tc>
          <w:tcPr>
            <w:tcW w:w="657" w:type="dxa"/>
          </w:tcPr>
          <w:p w:rsidR="009D5E99" w:rsidRPr="008213A3" w:rsidRDefault="009D5E99" w:rsidP="009D5E99">
            <w:pPr>
              <w:jc w:val="center"/>
              <w:rPr>
                <w:rFonts w:ascii="Calibri" w:hAnsi="Calibri" w:cs="Calibri"/>
                <w:b/>
                <w:sz w:val="22"/>
                <w:szCs w:val="22"/>
              </w:rPr>
            </w:pPr>
            <w:r w:rsidRPr="008213A3">
              <w:rPr>
                <w:rFonts w:ascii="Calibri" w:hAnsi="Calibri" w:cs="Calibri"/>
                <w:b/>
                <w:sz w:val="22"/>
                <w:szCs w:val="22"/>
              </w:rPr>
              <w:t>Page</w:t>
            </w:r>
          </w:p>
        </w:tc>
      </w:tr>
      <w:tr w:rsidR="00306DEF" w:rsidRPr="007331B6" w:rsidTr="004E74FB">
        <w:tc>
          <w:tcPr>
            <w:tcW w:w="3998" w:type="dxa"/>
          </w:tcPr>
          <w:p w:rsidR="00306DEF" w:rsidRDefault="00306DEF" w:rsidP="00306DEF">
            <w:pPr>
              <w:rPr>
                <w:rFonts w:ascii="Calibri" w:hAnsi="Calibri" w:cs="Calibri"/>
                <w:sz w:val="22"/>
                <w:szCs w:val="22"/>
              </w:rPr>
            </w:pPr>
            <w:r>
              <w:rPr>
                <w:rFonts w:ascii="Calibri" w:hAnsi="Calibri" w:cs="Calibri"/>
                <w:sz w:val="22"/>
                <w:szCs w:val="22"/>
              </w:rPr>
              <w:t>Aboriginal Art 110</w:t>
            </w:r>
          </w:p>
        </w:tc>
        <w:tc>
          <w:tcPr>
            <w:tcW w:w="657" w:type="dxa"/>
          </w:tcPr>
          <w:p w:rsidR="00306DEF" w:rsidRDefault="00BC07EC" w:rsidP="00306DEF">
            <w:pPr>
              <w:jc w:val="center"/>
              <w:rPr>
                <w:rFonts w:ascii="Calibri" w:hAnsi="Calibri" w:cs="Calibri"/>
                <w:bCs/>
                <w:sz w:val="22"/>
                <w:szCs w:val="22"/>
              </w:rPr>
            </w:pPr>
            <w:r>
              <w:rPr>
                <w:rFonts w:ascii="Calibri" w:hAnsi="Calibri" w:cs="Calibri"/>
                <w:bCs/>
                <w:sz w:val="22"/>
                <w:szCs w:val="22"/>
              </w:rPr>
              <w:t>28</w:t>
            </w:r>
          </w:p>
        </w:tc>
        <w:tc>
          <w:tcPr>
            <w:tcW w:w="4038" w:type="dxa"/>
          </w:tcPr>
          <w:p w:rsidR="00306DEF" w:rsidRDefault="00306DEF" w:rsidP="00306DEF">
            <w:pPr>
              <w:rPr>
                <w:rFonts w:ascii="Calibri" w:hAnsi="Calibri" w:cs="Calibri"/>
                <w:sz w:val="22"/>
                <w:szCs w:val="22"/>
              </w:rPr>
            </w:pPr>
            <w:r>
              <w:rPr>
                <w:rFonts w:ascii="Calibri" w:hAnsi="Calibri" w:cs="Calibri"/>
                <w:sz w:val="22"/>
                <w:szCs w:val="22"/>
              </w:rPr>
              <w:t>Entrepreneurship 110</w:t>
            </w:r>
            <w:r>
              <w:rPr>
                <w:rFonts w:ascii="Calibri" w:hAnsi="Calibri" w:cs="Calibri"/>
                <w:sz w:val="22"/>
                <w:szCs w:val="22"/>
              </w:rPr>
              <w:tab/>
            </w:r>
          </w:p>
        </w:tc>
        <w:tc>
          <w:tcPr>
            <w:tcW w:w="657" w:type="dxa"/>
          </w:tcPr>
          <w:p w:rsidR="00306DEF" w:rsidRDefault="00BC07EC" w:rsidP="00306DEF">
            <w:pPr>
              <w:jc w:val="center"/>
              <w:rPr>
                <w:rFonts w:ascii="Calibri" w:hAnsi="Calibri" w:cs="Calibri"/>
                <w:sz w:val="22"/>
                <w:szCs w:val="22"/>
              </w:rPr>
            </w:pPr>
            <w:r>
              <w:rPr>
                <w:rFonts w:ascii="Calibri" w:hAnsi="Calibri" w:cs="Calibri"/>
                <w:sz w:val="22"/>
                <w:szCs w:val="22"/>
              </w:rPr>
              <w:t>17</w:t>
            </w:r>
          </w:p>
        </w:tc>
      </w:tr>
      <w:tr w:rsidR="00306DEF" w:rsidRPr="007331B6" w:rsidTr="004E74FB">
        <w:tc>
          <w:tcPr>
            <w:tcW w:w="3998" w:type="dxa"/>
          </w:tcPr>
          <w:p w:rsidR="00306DEF" w:rsidRDefault="00306DEF" w:rsidP="00306DEF">
            <w:pPr>
              <w:rPr>
                <w:rFonts w:ascii="Calibri" w:hAnsi="Calibri" w:cs="Calibri"/>
                <w:sz w:val="22"/>
                <w:szCs w:val="22"/>
              </w:rPr>
            </w:pPr>
            <w:r w:rsidRPr="008213A3">
              <w:rPr>
                <w:rFonts w:ascii="Calibri" w:hAnsi="Calibri" w:cs="Calibri"/>
                <w:sz w:val="22"/>
                <w:szCs w:val="22"/>
              </w:rPr>
              <w:t>Accounting 120 (Introduction to)</w:t>
            </w:r>
          </w:p>
        </w:tc>
        <w:tc>
          <w:tcPr>
            <w:tcW w:w="657" w:type="dxa"/>
          </w:tcPr>
          <w:p w:rsidR="00306DEF" w:rsidRDefault="00BC07EC" w:rsidP="00306DEF">
            <w:pPr>
              <w:jc w:val="center"/>
              <w:rPr>
                <w:rFonts w:ascii="Calibri" w:hAnsi="Calibri" w:cs="Calibri"/>
                <w:bCs/>
                <w:sz w:val="22"/>
                <w:szCs w:val="22"/>
              </w:rPr>
            </w:pPr>
            <w:r>
              <w:rPr>
                <w:rFonts w:ascii="Calibri" w:hAnsi="Calibri" w:cs="Calibri"/>
                <w:bCs/>
                <w:sz w:val="22"/>
                <w:szCs w:val="22"/>
              </w:rPr>
              <w:t>12</w:t>
            </w:r>
          </w:p>
        </w:tc>
        <w:tc>
          <w:tcPr>
            <w:tcW w:w="4038" w:type="dxa"/>
          </w:tcPr>
          <w:p w:rsidR="00306DEF" w:rsidRDefault="00306DEF" w:rsidP="00306DEF">
            <w:pPr>
              <w:rPr>
                <w:rFonts w:ascii="Calibri" w:hAnsi="Calibri" w:cs="Calibri"/>
                <w:sz w:val="22"/>
                <w:szCs w:val="22"/>
              </w:rPr>
            </w:pPr>
            <w:r>
              <w:rPr>
                <w:rFonts w:ascii="Calibri" w:hAnsi="Calibri" w:cs="Calibri"/>
                <w:sz w:val="22"/>
                <w:szCs w:val="22"/>
              </w:rPr>
              <w:t>Environmental Science 120 (Intro to)</w:t>
            </w:r>
          </w:p>
        </w:tc>
        <w:tc>
          <w:tcPr>
            <w:tcW w:w="657" w:type="dxa"/>
          </w:tcPr>
          <w:p w:rsidR="00306DEF" w:rsidRDefault="00BC07EC" w:rsidP="00306DEF">
            <w:pPr>
              <w:jc w:val="center"/>
              <w:rPr>
                <w:rFonts w:ascii="Calibri" w:hAnsi="Calibri" w:cs="Calibri"/>
                <w:sz w:val="22"/>
                <w:szCs w:val="22"/>
              </w:rPr>
            </w:pPr>
            <w:r>
              <w:rPr>
                <w:rFonts w:ascii="Calibri" w:hAnsi="Calibri" w:cs="Calibri"/>
                <w:sz w:val="22"/>
                <w:szCs w:val="22"/>
              </w:rPr>
              <w:t>17</w:t>
            </w:r>
          </w:p>
        </w:tc>
      </w:tr>
      <w:tr w:rsidR="00306DEF" w:rsidRPr="007331B6" w:rsidTr="004E74FB">
        <w:tc>
          <w:tcPr>
            <w:tcW w:w="3998" w:type="dxa"/>
          </w:tcPr>
          <w:p w:rsidR="00306DEF" w:rsidRPr="008213A3" w:rsidRDefault="00306DEF" w:rsidP="00306DEF">
            <w:pPr>
              <w:rPr>
                <w:rFonts w:ascii="Calibri" w:hAnsi="Calibri" w:cs="Calibri"/>
                <w:sz w:val="22"/>
                <w:szCs w:val="22"/>
              </w:rPr>
            </w:pPr>
            <w:r>
              <w:rPr>
                <w:rFonts w:ascii="Calibri" w:hAnsi="Calibri" w:cs="Calibri"/>
                <w:sz w:val="22"/>
                <w:szCs w:val="22"/>
              </w:rPr>
              <w:t>Active Citizenship and Engagement 120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28</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Exercise Science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28</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Advanced K</w:t>
            </w:r>
            <w:r>
              <w:rPr>
                <w:rFonts w:ascii="Calibri" w:hAnsi="Calibri" w:cs="Calibri"/>
                <w:sz w:val="22"/>
                <w:szCs w:val="22"/>
              </w:rPr>
              <w:t>eyboarding 110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28</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FI Biology 112</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18</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Applied Technology 110 (Introduction to)</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12</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 Foundations of Mathematics 11</w:t>
            </w:r>
            <w:r>
              <w:rPr>
                <w:rFonts w:ascii="Calibri" w:hAnsi="Calibri" w:cs="Calibri"/>
                <w:sz w:val="22"/>
                <w:szCs w:val="22"/>
              </w:rPr>
              <w:t>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18</w:t>
            </w:r>
          </w:p>
        </w:tc>
      </w:tr>
      <w:tr w:rsidR="00306DEF" w:rsidRPr="007331B6" w:rsidTr="004E74FB">
        <w:tc>
          <w:tcPr>
            <w:tcW w:w="3998" w:type="dxa"/>
          </w:tcPr>
          <w:p w:rsidR="00306DEF" w:rsidRPr="008213A3" w:rsidRDefault="00306DEF" w:rsidP="00306DEF">
            <w:pPr>
              <w:rPr>
                <w:rFonts w:ascii="Calibri" w:hAnsi="Calibri" w:cs="Calibri"/>
                <w:sz w:val="22"/>
                <w:szCs w:val="22"/>
              </w:rPr>
            </w:pPr>
            <w:r>
              <w:rPr>
                <w:rFonts w:ascii="Calibri" w:hAnsi="Calibri" w:cs="Calibri"/>
                <w:sz w:val="22"/>
                <w:szCs w:val="22"/>
              </w:rPr>
              <w:t>Automotive Electrical Services 120 (N/A 2019-20)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12</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 xml:space="preserve">FI </w:t>
            </w:r>
            <w:r>
              <w:rPr>
                <w:rFonts w:ascii="Calibri" w:hAnsi="Calibri" w:cs="Calibri"/>
                <w:sz w:val="22"/>
                <w:szCs w:val="22"/>
              </w:rPr>
              <w:t xml:space="preserve">Individual </w:t>
            </w:r>
            <w:r w:rsidRPr="008213A3">
              <w:rPr>
                <w:rFonts w:ascii="Calibri" w:hAnsi="Calibri" w:cs="Calibri"/>
                <w:sz w:val="22"/>
                <w:szCs w:val="22"/>
              </w:rPr>
              <w:t xml:space="preserve">Family </w:t>
            </w:r>
            <w:r>
              <w:rPr>
                <w:rFonts w:ascii="Calibri" w:hAnsi="Calibri" w:cs="Calibri"/>
                <w:sz w:val="22"/>
                <w:szCs w:val="22"/>
              </w:rPr>
              <w:t xml:space="preserve">Dynamics </w:t>
            </w:r>
            <w:r w:rsidRPr="008213A3">
              <w:rPr>
                <w:rFonts w:ascii="Calibri" w:hAnsi="Calibri" w:cs="Calibri"/>
                <w:sz w:val="22"/>
                <w:szCs w:val="22"/>
              </w:rPr>
              <w:t>120</w:t>
            </w:r>
            <w:r>
              <w:rPr>
                <w:rFonts w:ascii="Calibri" w:hAnsi="Calibri" w:cs="Calibri"/>
                <w:sz w:val="22"/>
                <w:szCs w:val="22"/>
              </w:rPr>
              <w:t xml:space="preserve"> (Relations Familiales)</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18</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Biology 111</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12</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 Language Arts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18</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Biology 112</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12</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 Language Arts 1</w:t>
            </w:r>
            <w:r>
              <w:rPr>
                <w:rFonts w:ascii="Calibri" w:hAnsi="Calibri" w:cs="Calibri"/>
                <w:sz w:val="22"/>
                <w:szCs w:val="22"/>
              </w:rPr>
              <w:t>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18</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Biology 121</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12</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 Modern History 112</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18</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Biology 122</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13</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 Pre-Calculus 11</w:t>
            </w:r>
            <w:r>
              <w:rPr>
                <w:rFonts w:ascii="Calibri" w:hAnsi="Calibri" w:cs="Calibri"/>
                <w:sz w:val="22"/>
                <w:szCs w:val="22"/>
              </w:rPr>
              <w:t>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Business Org.  &amp; Management 120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13</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 Techniques de Communication 120</w:t>
            </w:r>
          </w:p>
        </w:tc>
        <w:tc>
          <w:tcPr>
            <w:tcW w:w="657" w:type="dxa"/>
          </w:tcPr>
          <w:p w:rsidR="00306DEF" w:rsidRPr="008213A3" w:rsidRDefault="003D0EAD" w:rsidP="00306DEF">
            <w:pPr>
              <w:jc w:val="center"/>
              <w:rPr>
                <w:rFonts w:ascii="Calibri" w:hAnsi="Calibri" w:cs="Calibri"/>
                <w:sz w:val="22"/>
                <w:szCs w:val="22"/>
              </w:rPr>
            </w:pPr>
            <w:r>
              <w:rPr>
                <w:rFonts w:ascii="Calibri" w:hAnsi="Calibri" w:cs="Calibri"/>
                <w:sz w:val="22"/>
                <w:szCs w:val="22"/>
              </w:rPr>
              <w:t>28</w:t>
            </w:r>
          </w:p>
        </w:tc>
      </w:tr>
      <w:tr w:rsidR="00306DEF" w:rsidRPr="007331B6" w:rsidTr="004E74FB">
        <w:tc>
          <w:tcPr>
            <w:tcW w:w="3998" w:type="dxa"/>
          </w:tcPr>
          <w:p w:rsidR="00306DEF" w:rsidRPr="008213A3" w:rsidRDefault="00306DEF" w:rsidP="00306DEF">
            <w:pPr>
              <w:rPr>
                <w:rFonts w:ascii="Calibri" w:hAnsi="Calibri" w:cs="Calibri"/>
                <w:sz w:val="22"/>
                <w:szCs w:val="22"/>
              </w:rPr>
            </w:pPr>
            <w:r>
              <w:rPr>
                <w:rFonts w:ascii="Calibri" w:hAnsi="Calibri" w:cs="Calibri"/>
                <w:sz w:val="22"/>
                <w:szCs w:val="22"/>
              </w:rPr>
              <w:t>Calculus 120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13</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Financial and Workplace Mathematics 11</w:t>
            </w:r>
            <w:r>
              <w:rPr>
                <w:rFonts w:ascii="Calibri" w:hAnsi="Calibri" w:cs="Calibri"/>
                <w:sz w:val="22"/>
                <w:szCs w:val="22"/>
              </w:rPr>
              <w:t>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19</w:t>
            </w:r>
          </w:p>
        </w:tc>
      </w:tr>
      <w:tr w:rsidR="00306DEF" w:rsidRPr="007331B6" w:rsidTr="004E74FB">
        <w:trPr>
          <w:trHeight w:val="215"/>
        </w:trPr>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Canadian Geography 120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13</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Financial and Workplace Mathematics 1</w:t>
            </w:r>
            <w:r>
              <w:rPr>
                <w:rFonts w:ascii="Calibri" w:hAnsi="Calibri" w:cs="Calibri"/>
                <w:sz w:val="22"/>
                <w:szCs w:val="22"/>
              </w:rPr>
              <w:t>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Canadian History 122</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13</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Fine Arts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Canadian Literature 120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13</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Foundations of Mathematics 11</w:t>
            </w:r>
            <w:r>
              <w:rPr>
                <w:rFonts w:ascii="Calibri" w:hAnsi="Calibri" w:cs="Calibri"/>
                <w:sz w:val="22"/>
                <w:szCs w:val="22"/>
              </w:rPr>
              <w:t>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Career Exploration 110</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13</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Foundations of Mathematics 1</w:t>
            </w:r>
            <w:r>
              <w:rPr>
                <w:rFonts w:ascii="Calibri" w:hAnsi="Calibri" w:cs="Calibri"/>
                <w:sz w:val="22"/>
                <w:szCs w:val="22"/>
              </w:rPr>
              <w:t>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Chemistry 111</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14</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Framing and Sheathing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Chemistry 112</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14</w:t>
            </w:r>
          </w:p>
        </w:tc>
        <w:tc>
          <w:tcPr>
            <w:tcW w:w="4038" w:type="dxa"/>
          </w:tcPr>
          <w:p w:rsidR="00306DEF" w:rsidRPr="008213A3" w:rsidRDefault="00BC07EC" w:rsidP="00BC07EC">
            <w:pPr>
              <w:rPr>
                <w:rFonts w:ascii="Calibri" w:hAnsi="Calibri" w:cs="Calibri"/>
                <w:sz w:val="22"/>
                <w:szCs w:val="22"/>
              </w:rPr>
            </w:pPr>
            <w:r>
              <w:rPr>
                <w:rFonts w:ascii="Calibri" w:hAnsi="Calibri" w:cs="Calibri"/>
                <w:sz w:val="22"/>
                <w:szCs w:val="22"/>
              </w:rPr>
              <w:t xml:space="preserve">Goals, Growth, and Grit: Skills for Success 120 </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20</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Chemistry 121</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14</w:t>
            </w:r>
          </w:p>
        </w:tc>
        <w:tc>
          <w:tcPr>
            <w:tcW w:w="4038" w:type="dxa"/>
          </w:tcPr>
          <w:p w:rsidR="00306DEF" w:rsidRPr="008213A3" w:rsidRDefault="00BC07EC" w:rsidP="00306DEF">
            <w:pPr>
              <w:rPr>
                <w:rFonts w:ascii="Calibri" w:hAnsi="Calibri" w:cs="Calibri"/>
                <w:sz w:val="22"/>
                <w:szCs w:val="22"/>
              </w:rPr>
            </w:pPr>
            <w:r w:rsidRPr="008213A3">
              <w:rPr>
                <w:rFonts w:ascii="Calibri" w:hAnsi="Calibri" w:cs="Calibri"/>
                <w:sz w:val="22"/>
                <w:szCs w:val="22"/>
              </w:rPr>
              <w:t>Graphic Arts &amp; Design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20</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Chemistry 122</w:t>
            </w:r>
          </w:p>
        </w:tc>
        <w:tc>
          <w:tcPr>
            <w:tcW w:w="657" w:type="dxa"/>
          </w:tcPr>
          <w:p w:rsidR="00306DEF" w:rsidRPr="008213A3" w:rsidRDefault="00BC07EC" w:rsidP="00306DEF">
            <w:pPr>
              <w:jc w:val="center"/>
              <w:rPr>
                <w:rFonts w:ascii="Calibri" w:hAnsi="Calibri" w:cs="Calibri"/>
                <w:bCs/>
                <w:sz w:val="22"/>
                <w:szCs w:val="22"/>
              </w:rPr>
            </w:pPr>
            <w:r>
              <w:rPr>
                <w:rFonts w:ascii="Calibri" w:hAnsi="Calibri" w:cs="Calibri"/>
                <w:bCs/>
                <w:sz w:val="22"/>
                <w:szCs w:val="22"/>
              </w:rPr>
              <w:t>14</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Hospitality and Tourism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20</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Child Studies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14</w:t>
            </w:r>
          </w:p>
        </w:tc>
        <w:tc>
          <w:tcPr>
            <w:tcW w:w="4038" w:type="dxa"/>
          </w:tcPr>
          <w:p w:rsidR="00306DEF" w:rsidRPr="008213A3" w:rsidRDefault="00BC07EC" w:rsidP="00306DEF">
            <w:pPr>
              <w:rPr>
                <w:rFonts w:ascii="Calibri" w:hAnsi="Calibri" w:cs="Calibri"/>
                <w:sz w:val="22"/>
                <w:szCs w:val="22"/>
              </w:rPr>
            </w:pPr>
            <w:r>
              <w:rPr>
                <w:rFonts w:ascii="Calibri" w:hAnsi="Calibri" w:cs="Calibri"/>
                <w:sz w:val="22"/>
                <w:szCs w:val="22"/>
              </w:rPr>
              <w:t xml:space="preserve">Housing and </w:t>
            </w:r>
            <w:r w:rsidR="00306DEF" w:rsidRPr="008213A3">
              <w:rPr>
                <w:rFonts w:ascii="Calibri" w:hAnsi="Calibri" w:cs="Calibri"/>
                <w:sz w:val="22"/>
                <w:szCs w:val="22"/>
              </w:rPr>
              <w:t>Design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20</w:t>
            </w:r>
          </w:p>
        </w:tc>
      </w:tr>
      <w:tr w:rsidR="00306DEF" w:rsidRPr="007331B6" w:rsidTr="004E74FB">
        <w:tc>
          <w:tcPr>
            <w:tcW w:w="3998" w:type="dxa"/>
          </w:tcPr>
          <w:p w:rsidR="00306DEF" w:rsidRPr="008213A3" w:rsidRDefault="00306DEF" w:rsidP="00306DEF">
            <w:pPr>
              <w:tabs>
                <w:tab w:val="right" w:pos="3600"/>
              </w:tabs>
              <w:rPr>
                <w:rFonts w:ascii="Calibri" w:hAnsi="Calibri" w:cs="Calibri"/>
                <w:sz w:val="22"/>
                <w:szCs w:val="22"/>
              </w:rPr>
            </w:pPr>
            <w:r w:rsidRPr="008213A3">
              <w:rPr>
                <w:rFonts w:ascii="Calibri" w:hAnsi="Calibri" w:cs="Calibri"/>
                <w:sz w:val="22"/>
                <w:szCs w:val="22"/>
              </w:rPr>
              <w:t xml:space="preserve">Computer Aided </w:t>
            </w:r>
            <w:r>
              <w:rPr>
                <w:rFonts w:ascii="Calibri" w:hAnsi="Calibri" w:cs="Calibri"/>
                <w:sz w:val="22"/>
                <w:szCs w:val="22"/>
              </w:rPr>
              <w:t xml:space="preserve">Design </w:t>
            </w:r>
            <w:r w:rsidRPr="008213A3">
              <w:rPr>
                <w:rFonts w:ascii="Calibri" w:hAnsi="Calibri" w:cs="Calibri"/>
                <w:sz w:val="22"/>
                <w:szCs w:val="22"/>
              </w:rPr>
              <w:t>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15</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Human Physiology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20</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Computer Science 110 (Intro  to Gaming)</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15</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Human Services</w:t>
            </w:r>
            <w:r w:rsidRPr="008213A3">
              <w:rPr>
                <w:rFonts w:ascii="Calibri" w:hAnsi="Calibri" w:cs="Calibri"/>
                <w:sz w:val="22"/>
                <w:szCs w:val="22"/>
              </w:rPr>
              <w:t xml:space="preserve">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20</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 xml:space="preserve">Computer Science 120 </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15</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Individual Family Dynamics</w:t>
            </w:r>
            <w:r w:rsidRPr="008213A3">
              <w:rPr>
                <w:rFonts w:ascii="Calibri" w:hAnsi="Calibri" w:cs="Calibri"/>
                <w:sz w:val="22"/>
                <w:szCs w:val="22"/>
              </w:rPr>
              <w:t xml:space="preserve">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21</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Cooperative Education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15</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Information Technology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21</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Culinary Technology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15</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Internal Combustion Engines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21</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Culinary Technology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15</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Law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21</w:t>
            </w:r>
          </w:p>
        </w:tc>
      </w:tr>
      <w:tr w:rsidR="00306DEF" w:rsidRPr="007331B6" w:rsidTr="004E74FB">
        <w:tc>
          <w:tcPr>
            <w:tcW w:w="3998" w:type="dxa"/>
          </w:tcPr>
          <w:p w:rsidR="00306DEF" w:rsidRPr="008213A3" w:rsidRDefault="00306DEF" w:rsidP="00306DEF">
            <w:pPr>
              <w:rPr>
                <w:rFonts w:ascii="Calibri" w:hAnsi="Calibri" w:cs="Calibri"/>
                <w:sz w:val="22"/>
                <w:szCs w:val="22"/>
              </w:rPr>
            </w:pPr>
            <w:r>
              <w:rPr>
                <w:rFonts w:ascii="Calibri" w:hAnsi="Calibri" w:cs="Calibri"/>
                <w:sz w:val="22"/>
                <w:szCs w:val="22"/>
              </w:rPr>
              <w:t>Cybersecurity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16</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Mandarin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 xml:space="preserve">Debate 110 (Introduction to) </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28</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Marketing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29</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 xml:space="preserve">Digital </w:t>
            </w:r>
            <w:r>
              <w:rPr>
                <w:rFonts w:ascii="Calibri" w:hAnsi="Calibri" w:cs="Calibri"/>
                <w:sz w:val="22"/>
                <w:szCs w:val="22"/>
              </w:rPr>
              <w:t>Production</w:t>
            </w:r>
            <w:r w:rsidRPr="008213A3">
              <w:rPr>
                <w:rFonts w:ascii="Calibri" w:hAnsi="Calibri" w:cs="Calibri"/>
                <w:sz w:val="22"/>
                <w:szCs w:val="22"/>
              </w:rPr>
              <w:t xml:space="preserve">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16</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Media Studies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21</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Early Childhood Services 110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16</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Metals Fabrication 110  (N/A 2019-20)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21</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Economics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16</w:t>
            </w:r>
          </w:p>
        </w:tc>
        <w:tc>
          <w:tcPr>
            <w:tcW w:w="4038" w:type="dxa"/>
          </w:tcPr>
          <w:p w:rsidR="00306DEF" w:rsidRPr="008213A3" w:rsidRDefault="00306DEF" w:rsidP="00306DEF">
            <w:pPr>
              <w:rPr>
                <w:rFonts w:ascii="Calibri" w:hAnsi="Calibri" w:cs="Calibri"/>
                <w:sz w:val="22"/>
                <w:szCs w:val="22"/>
              </w:rPr>
            </w:pPr>
            <w:r>
              <w:rPr>
                <w:rFonts w:ascii="Calibri" w:hAnsi="Calibri" w:cs="Calibri"/>
                <w:sz w:val="22"/>
                <w:szCs w:val="22"/>
              </w:rPr>
              <w:t>Metals Processing 110 (N/A 2019-20)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21</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Electronics 110 (Introduction to)</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16</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Microelectronics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22</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English 111</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16</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Mill and Cabinet Work 120</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22</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English 112</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17</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Modern History 111</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22</w:t>
            </w:r>
          </w:p>
        </w:tc>
      </w:tr>
      <w:tr w:rsidR="00306DEF" w:rsidRPr="007331B6" w:rsidTr="004E74FB">
        <w:tc>
          <w:tcPr>
            <w:tcW w:w="399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English 113</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17</w:t>
            </w:r>
          </w:p>
        </w:tc>
        <w:tc>
          <w:tcPr>
            <w:tcW w:w="4038" w:type="dxa"/>
          </w:tcPr>
          <w:p w:rsidR="00306DEF" w:rsidRPr="008213A3" w:rsidRDefault="00306DEF" w:rsidP="00306DEF">
            <w:pPr>
              <w:rPr>
                <w:rFonts w:ascii="Calibri" w:hAnsi="Calibri" w:cs="Calibri"/>
                <w:sz w:val="22"/>
                <w:szCs w:val="22"/>
              </w:rPr>
            </w:pPr>
            <w:r w:rsidRPr="008213A3">
              <w:rPr>
                <w:rFonts w:ascii="Calibri" w:hAnsi="Calibri" w:cs="Calibri"/>
                <w:sz w:val="22"/>
                <w:szCs w:val="22"/>
              </w:rPr>
              <w:t>Modern History 112</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22</w:t>
            </w:r>
          </w:p>
        </w:tc>
      </w:tr>
      <w:tr w:rsidR="00306DEF" w:rsidRPr="007331B6" w:rsidTr="004E74FB">
        <w:tc>
          <w:tcPr>
            <w:tcW w:w="3998" w:type="dxa"/>
          </w:tcPr>
          <w:p w:rsidR="00306DEF" w:rsidRPr="008213A3" w:rsidRDefault="00306DEF" w:rsidP="00306DEF">
            <w:pPr>
              <w:rPr>
                <w:rFonts w:ascii="Calibri" w:hAnsi="Calibri" w:cs="Calibri"/>
                <w:sz w:val="22"/>
                <w:szCs w:val="22"/>
              </w:rPr>
            </w:pPr>
            <w:r>
              <w:rPr>
                <w:rFonts w:ascii="Calibri" w:hAnsi="Calibri" w:cs="Calibri"/>
                <w:sz w:val="22"/>
                <w:szCs w:val="22"/>
              </w:rPr>
              <w:t>English 121</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17</w:t>
            </w:r>
          </w:p>
        </w:tc>
        <w:tc>
          <w:tcPr>
            <w:tcW w:w="4038" w:type="dxa"/>
          </w:tcPr>
          <w:p w:rsidR="00306DEF" w:rsidRPr="008213A3" w:rsidRDefault="00306DEF" w:rsidP="00306DEF">
            <w:pPr>
              <w:ind w:right="97"/>
              <w:rPr>
                <w:rFonts w:ascii="Calibri" w:hAnsi="Calibri" w:cs="Calibri"/>
                <w:sz w:val="22"/>
                <w:szCs w:val="22"/>
              </w:rPr>
            </w:pPr>
            <w:r w:rsidRPr="008213A3">
              <w:rPr>
                <w:rFonts w:ascii="Calibri" w:hAnsi="Calibri" w:cs="Calibri"/>
                <w:sz w:val="22"/>
                <w:szCs w:val="22"/>
              </w:rPr>
              <w:t>Modern History 113</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22</w:t>
            </w:r>
          </w:p>
        </w:tc>
      </w:tr>
      <w:tr w:rsidR="00306DEF" w:rsidRPr="007331B6" w:rsidTr="004E74FB">
        <w:tc>
          <w:tcPr>
            <w:tcW w:w="3998" w:type="dxa"/>
          </w:tcPr>
          <w:p w:rsidR="00306DEF" w:rsidRPr="008213A3" w:rsidRDefault="00306DEF" w:rsidP="00306DEF">
            <w:pPr>
              <w:rPr>
                <w:rFonts w:ascii="Calibri" w:hAnsi="Calibri" w:cs="Calibri"/>
                <w:sz w:val="22"/>
                <w:szCs w:val="22"/>
              </w:rPr>
            </w:pPr>
            <w:r>
              <w:rPr>
                <w:rFonts w:ascii="Calibri" w:hAnsi="Calibri" w:cs="Calibri"/>
                <w:sz w:val="22"/>
                <w:szCs w:val="22"/>
              </w:rPr>
              <w:t>English 122</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17</w:t>
            </w:r>
          </w:p>
        </w:tc>
        <w:tc>
          <w:tcPr>
            <w:tcW w:w="4038" w:type="dxa"/>
          </w:tcPr>
          <w:p w:rsidR="00306DEF" w:rsidRDefault="00306DEF" w:rsidP="00306DEF">
            <w:pPr>
              <w:rPr>
                <w:rFonts w:ascii="Calibri" w:hAnsi="Calibri" w:cs="Calibri"/>
                <w:sz w:val="22"/>
                <w:szCs w:val="22"/>
              </w:rPr>
            </w:pPr>
            <w:r>
              <w:rPr>
                <w:rFonts w:ascii="Calibri" w:hAnsi="Calibri" w:cs="Calibri"/>
                <w:sz w:val="22"/>
                <w:szCs w:val="22"/>
              </w:rPr>
              <w:t>Music 112 (Choral)</w:t>
            </w:r>
          </w:p>
        </w:tc>
        <w:tc>
          <w:tcPr>
            <w:tcW w:w="657" w:type="dxa"/>
          </w:tcPr>
          <w:p w:rsidR="00306DEF" w:rsidRPr="008213A3" w:rsidRDefault="00BC07EC" w:rsidP="00306DEF">
            <w:pPr>
              <w:jc w:val="center"/>
              <w:rPr>
                <w:rFonts w:ascii="Calibri" w:hAnsi="Calibri" w:cs="Calibri"/>
                <w:sz w:val="22"/>
                <w:szCs w:val="22"/>
              </w:rPr>
            </w:pPr>
            <w:r>
              <w:rPr>
                <w:rFonts w:ascii="Calibri" w:hAnsi="Calibri" w:cs="Calibri"/>
                <w:sz w:val="22"/>
                <w:szCs w:val="22"/>
              </w:rPr>
              <w:t>22</w:t>
            </w:r>
          </w:p>
        </w:tc>
      </w:tr>
      <w:tr w:rsidR="004E74FB" w:rsidRPr="007331B6" w:rsidTr="004E74FB">
        <w:tc>
          <w:tcPr>
            <w:tcW w:w="3998" w:type="dxa"/>
          </w:tcPr>
          <w:p w:rsidR="004E74FB" w:rsidRPr="008213A3" w:rsidRDefault="004E74FB" w:rsidP="004E74FB">
            <w:pPr>
              <w:rPr>
                <w:rFonts w:ascii="Calibri" w:hAnsi="Calibri" w:cs="Calibri"/>
                <w:sz w:val="22"/>
                <w:szCs w:val="22"/>
              </w:rPr>
            </w:pPr>
            <w:r w:rsidRPr="008213A3">
              <w:rPr>
                <w:rFonts w:ascii="Calibri" w:hAnsi="Calibri" w:cs="Calibri"/>
                <w:sz w:val="22"/>
                <w:szCs w:val="22"/>
              </w:rPr>
              <w:t>English 12</w:t>
            </w:r>
            <w:r w:rsidR="00306DEF">
              <w:rPr>
                <w:rFonts w:ascii="Calibri" w:hAnsi="Calibri" w:cs="Calibri"/>
                <w:sz w:val="22"/>
                <w:szCs w:val="22"/>
              </w:rPr>
              <w:t>3</w:t>
            </w:r>
          </w:p>
        </w:tc>
        <w:tc>
          <w:tcPr>
            <w:tcW w:w="657" w:type="dxa"/>
          </w:tcPr>
          <w:p w:rsidR="004E74FB" w:rsidRPr="008213A3" w:rsidRDefault="00BC07EC" w:rsidP="004E74FB">
            <w:pPr>
              <w:jc w:val="center"/>
              <w:rPr>
                <w:rFonts w:ascii="Calibri" w:hAnsi="Calibri" w:cs="Calibri"/>
                <w:sz w:val="22"/>
                <w:szCs w:val="22"/>
              </w:rPr>
            </w:pPr>
            <w:r>
              <w:rPr>
                <w:rFonts w:ascii="Calibri" w:hAnsi="Calibri" w:cs="Calibri"/>
                <w:sz w:val="22"/>
                <w:szCs w:val="22"/>
              </w:rPr>
              <w:t>17</w:t>
            </w:r>
          </w:p>
        </w:tc>
        <w:tc>
          <w:tcPr>
            <w:tcW w:w="4038" w:type="dxa"/>
          </w:tcPr>
          <w:p w:rsidR="004E74FB" w:rsidRDefault="00306DEF" w:rsidP="004E74FB">
            <w:pPr>
              <w:rPr>
                <w:rFonts w:ascii="Calibri" w:hAnsi="Calibri" w:cs="Calibri"/>
                <w:sz w:val="22"/>
                <w:szCs w:val="22"/>
              </w:rPr>
            </w:pPr>
            <w:r>
              <w:rPr>
                <w:rFonts w:ascii="Calibri" w:hAnsi="Calibri" w:cs="Calibri"/>
                <w:sz w:val="22"/>
                <w:szCs w:val="22"/>
              </w:rPr>
              <w:t>Music 112 (Guitar)</w:t>
            </w:r>
          </w:p>
        </w:tc>
        <w:tc>
          <w:tcPr>
            <w:tcW w:w="657" w:type="dxa"/>
          </w:tcPr>
          <w:p w:rsidR="004E74FB" w:rsidRPr="008213A3" w:rsidRDefault="00BC07EC" w:rsidP="004E74FB">
            <w:pPr>
              <w:jc w:val="center"/>
              <w:rPr>
                <w:rFonts w:ascii="Calibri" w:hAnsi="Calibri" w:cs="Calibri"/>
                <w:sz w:val="22"/>
                <w:szCs w:val="22"/>
              </w:rPr>
            </w:pPr>
            <w:r>
              <w:rPr>
                <w:rFonts w:ascii="Calibri" w:hAnsi="Calibri" w:cs="Calibri"/>
                <w:sz w:val="22"/>
                <w:szCs w:val="22"/>
              </w:rPr>
              <w:t>22</w:t>
            </w:r>
          </w:p>
        </w:tc>
      </w:tr>
      <w:tr w:rsidR="00823B9A" w:rsidRPr="007331B6" w:rsidTr="004E74FB">
        <w:tc>
          <w:tcPr>
            <w:tcW w:w="3998" w:type="dxa"/>
          </w:tcPr>
          <w:p w:rsidR="00823B9A" w:rsidRDefault="00823B9A" w:rsidP="00823B9A">
            <w:pPr>
              <w:rPr>
                <w:rFonts w:ascii="Calibri" w:hAnsi="Calibri" w:cs="Calibri"/>
                <w:sz w:val="22"/>
                <w:szCs w:val="22"/>
              </w:rPr>
            </w:pPr>
            <w:r>
              <w:rPr>
                <w:rFonts w:ascii="Calibri" w:hAnsi="Calibri" w:cs="Calibri"/>
                <w:sz w:val="22"/>
                <w:szCs w:val="22"/>
              </w:rPr>
              <w:t>Music 112 (Instrumental)</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23</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Pre-Calculus 1</w:t>
            </w:r>
            <w:r>
              <w:rPr>
                <w:rFonts w:ascii="Calibri" w:hAnsi="Calibri" w:cs="Calibri"/>
                <w:sz w:val="22"/>
                <w:szCs w:val="22"/>
              </w:rPr>
              <w:t>20 B</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w:t>
            </w:r>
            <w:r w:rsidR="00A729BC">
              <w:rPr>
                <w:rFonts w:ascii="Calibri" w:hAnsi="Calibri" w:cs="Calibri"/>
                <w:sz w:val="22"/>
                <w:szCs w:val="22"/>
              </w:rPr>
              <w:t>6</w:t>
            </w:r>
          </w:p>
        </w:tc>
      </w:tr>
      <w:tr w:rsidR="00823B9A" w:rsidRPr="007331B6" w:rsidTr="004E74FB">
        <w:tc>
          <w:tcPr>
            <w:tcW w:w="3998" w:type="dxa"/>
          </w:tcPr>
          <w:p w:rsidR="00823B9A" w:rsidRPr="008213A3" w:rsidRDefault="00823B9A" w:rsidP="00823B9A">
            <w:pPr>
              <w:rPr>
                <w:rFonts w:ascii="Calibri" w:hAnsi="Calibri" w:cs="Calibri"/>
                <w:sz w:val="22"/>
                <w:szCs w:val="22"/>
              </w:rPr>
            </w:pPr>
            <w:r>
              <w:rPr>
                <w:rFonts w:ascii="Calibri" w:hAnsi="Calibri" w:cs="Calibri"/>
                <w:sz w:val="22"/>
                <w:szCs w:val="22"/>
              </w:rPr>
              <w:t>Music  112 (Keyboarding)</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23</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Psychology 110</w:t>
            </w:r>
          </w:p>
        </w:tc>
        <w:tc>
          <w:tcPr>
            <w:tcW w:w="657" w:type="dxa"/>
          </w:tcPr>
          <w:p w:rsidR="00823B9A" w:rsidRDefault="006C3F07" w:rsidP="00823B9A">
            <w:pPr>
              <w:jc w:val="center"/>
              <w:rPr>
                <w:rFonts w:ascii="Calibri" w:hAnsi="Calibri" w:cs="Calibri"/>
                <w:sz w:val="22"/>
                <w:szCs w:val="22"/>
              </w:rPr>
            </w:pPr>
            <w:r>
              <w:rPr>
                <w:rFonts w:ascii="Calibri" w:hAnsi="Calibri" w:cs="Calibri"/>
                <w:sz w:val="22"/>
                <w:szCs w:val="22"/>
              </w:rPr>
              <w:t>29</w:t>
            </w:r>
          </w:p>
        </w:tc>
      </w:tr>
      <w:tr w:rsidR="00823B9A" w:rsidRPr="007331B6" w:rsidTr="004E74FB">
        <w:tc>
          <w:tcPr>
            <w:tcW w:w="3998" w:type="dxa"/>
          </w:tcPr>
          <w:p w:rsidR="00823B9A" w:rsidRPr="008213A3" w:rsidRDefault="00823B9A" w:rsidP="00823B9A">
            <w:pPr>
              <w:rPr>
                <w:rFonts w:ascii="Calibri" w:hAnsi="Calibri" w:cs="Calibri"/>
                <w:sz w:val="22"/>
                <w:szCs w:val="22"/>
              </w:rPr>
            </w:pPr>
            <w:r>
              <w:rPr>
                <w:rFonts w:ascii="Calibri" w:hAnsi="Calibri" w:cs="Calibri"/>
                <w:sz w:val="22"/>
                <w:szCs w:val="22"/>
              </w:rPr>
              <w:t>Music 122</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23</w:t>
            </w:r>
          </w:p>
        </w:tc>
        <w:tc>
          <w:tcPr>
            <w:tcW w:w="4038" w:type="dxa"/>
          </w:tcPr>
          <w:p w:rsidR="00823B9A" w:rsidRPr="00932A5A" w:rsidRDefault="00823B9A" w:rsidP="00823B9A">
            <w:pPr>
              <w:rPr>
                <w:rFonts w:ascii="Calibri" w:hAnsi="Calibri" w:cs="Calibri"/>
                <w:sz w:val="22"/>
                <w:szCs w:val="22"/>
              </w:rPr>
            </w:pPr>
            <w:r>
              <w:rPr>
                <w:rFonts w:ascii="Calibri" w:hAnsi="Calibri" w:cs="Calibri"/>
                <w:sz w:val="22"/>
                <w:szCs w:val="22"/>
              </w:rPr>
              <w:t>Residential Finish and Insulation 120</w:t>
            </w:r>
          </w:p>
        </w:tc>
        <w:tc>
          <w:tcPr>
            <w:tcW w:w="657" w:type="dxa"/>
          </w:tcPr>
          <w:p w:rsidR="00823B9A" w:rsidRDefault="006C3F07" w:rsidP="00823B9A">
            <w:pPr>
              <w:jc w:val="center"/>
              <w:rPr>
                <w:rFonts w:ascii="Calibri" w:hAnsi="Calibri" w:cs="Calibri"/>
                <w:sz w:val="22"/>
                <w:szCs w:val="22"/>
              </w:rPr>
            </w:pPr>
            <w:r>
              <w:rPr>
                <w:rFonts w:ascii="Calibri" w:hAnsi="Calibri" w:cs="Calibri"/>
                <w:sz w:val="22"/>
                <w:szCs w:val="22"/>
              </w:rPr>
              <w:t>26</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Native Studies 120</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23</w:t>
            </w:r>
          </w:p>
        </w:tc>
        <w:tc>
          <w:tcPr>
            <w:tcW w:w="4038" w:type="dxa"/>
          </w:tcPr>
          <w:p w:rsidR="00823B9A" w:rsidRPr="00932A5A" w:rsidRDefault="00823B9A" w:rsidP="00823B9A">
            <w:pPr>
              <w:rPr>
                <w:rFonts w:ascii="Calibri" w:hAnsi="Calibri" w:cs="Calibri"/>
                <w:sz w:val="22"/>
                <w:szCs w:val="22"/>
              </w:rPr>
            </w:pPr>
            <w:r w:rsidRPr="00932A5A">
              <w:rPr>
                <w:rFonts w:ascii="Calibri" w:hAnsi="Calibri" w:cs="Calibri"/>
                <w:sz w:val="22"/>
                <w:szCs w:val="22"/>
              </w:rPr>
              <w:t>Robotics &amp; Automated Technology 120</w:t>
            </w:r>
          </w:p>
        </w:tc>
        <w:tc>
          <w:tcPr>
            <w:tcW w:w="657" w:type="dxa"/>
          </w:tcPr>
          <w:p w:rsidR="00823B9A" w:rsidRDefault="006C3F07" w:rsidP="00823B9A">
            <w:pPr>
              <w:jc w:val="center"/>
              <w:rPr>
                <w:rFonts w:ascii="Calibri" w:hAnsi="Calibri" w:cs="Calibri"/>
                <w:sz w:val="22"/>
                <w:szCs w:val="22"/>
              </w:rPr>
            </w:pPr>
            <w:r>
              <w:rPr>
                <w:rFonts w:ascii="Calibri" w:hAnsi="Calibri" w:cs="Calibri"/>
                <w:sz w:val="22"/>
                <w:szCs w:val="22"/>
              </w:rPr>
              <w:t>26</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Nutrition for Healthy Living 120</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23</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Science 122 (Advanced)</w:t>
            </w:r>
          </w:p>
        </w:tc>
        <w:tc>
          <w:tcPr>
            <w:tcW w:w="657" w:type="dxa"/>
          </w:tcPr>
          <w:p w:rsidR="00823B9A" w:rsidRDefault="006C3F07" w:rsidP="00823B9A">
            <w:pPr>
              <w:jc w:val="center"/>
              <w:rPr>
                <w:rFonts w:ascii="Calibri" w:hAnsi="Calibri" w:cs="Calibri"/>
                <w:sz w:val="22"/>
                <w:szCs w:val="22"/>
              </w:rPr>
            </w:pPr>
            <w:r>
              <w:rPr>
                <w:rFonts w:ascii="Calibri" w:hAnsi="Calibri" w:cs="Calibri"/>
                <w:sz w:val="22"/>
                <w:szCs w:val="22"/>
              </w:rPr>
              <w:t>26</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Outdoor Pursuits 110</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23</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Senior Project 120</w:t>
            </w:r>
            <w:r>
              <w:rPr>
                <w:rFonts w:ascii="Calibri" w:hAnsi="Calibri" w:cs="Calibri"/>
                <w:sz w:val="22"/>
                <w:szCs w:val="22"/>
              </w:rPr>
              <w:t xml:space="preserve"> (1 credit) &amp; Comprehensive Senior Project 120 (2 credits)</w:t>
            </w:r>
          </w:p>
        </w:tc>
        <w:tc>
          <w:tcPr>
            <w:tcW w:w="657" w:type="dxa"/>
          </w:tcPr>
          <w:p w:rsidR="00823B9A" w:rsidRDefault="006C3F07" w:rsidP="00823B9A">
            <w:pPr>
              <w:jc w:val="center"/>
              <w:rPr>
                <w:rFonts w:ascii="Calibri" w:hAnsi="Calibri" w:cs="Calibri"/>
                <w:sz w:val="22"/>
                <w:szCs w:val="22"/>
              </w:rPr>
            </w:pPr>
            <w:r>
              <w:rPr>
                <w:rFonts w:ascii="Calibri" w:hAnsi="Calibri" w:cs="Calibri"/>
                <w:sz w:val="22"/>
                <w:szCs w:val="22"/>
              </w:rPr>
              <w:t>29-30</w:t>
            </w:r>
          </w:p>
        </w:tc>
      </w:tr>
      <w:tr w:rsidR="00823B9A" w:rsidRPr="007331B6" w:rsidTr="004E74FB">
        <w:tc>
          <w:tcPr>
            <w:tcW w:w="3998" w:type="dxa"/>
          </w:tcPr>
          <w:p w:rsidR="00823B9A" w:rsidRPr="008213A3" w:rsidRDefault="00823B9A" w:rsidP="00823B9A">
            <w:pPr>
              <w:spacing w:before="100" w:beforeAutospacing="1"/>
              <w:rPr>
                <w:rFonts w:ascii="Calibri" w:hAnsi="Calibri" w:cs="Calibri"/>
                <w:sz w:val="22"/>
                <w:szCs w:val="22"/>
              </w:rPr>
            </w:pPr>
            <w:r w:rsidRPr="008213A3">
              <w:rPr>
                <w:rFonts w:ascii="Calibri" w:hAnsi="Calibri" w:cs="Calibri"/>
                <w:sz w:val="22"/>
                <w:szCs w:val="22"/>
              </w:rPr>
              <w:t>Physical Education Leadership 120</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23</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Sociology 120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26</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Physical Geography 110</w:t>
            </w:r>
          </w:p>
        </w:tc>
        <w:tc>
          <w:tcPr>
            <w:tcW w:w="657" w:type="dxa"/>
            <w:tcBorders>
              <w:bottom w:val="single" w:sz="4" w:space="0" w:color="auto"/>
            </w:tcBorders>
          </w:tcPr>
          <w:p w:rsidR="00823B9A" w:rsidRDefault="00CA578C" w:rsidP="00823B9A">
            <w:pPr>
              <w:jc w:val="center"/>
              <w:rPr>
                <w:rFonts w:ascii="Calibri" w:hAnsi="Calibri" w:cs="Calibri"/>
                <w:sz w:val="22"/>
                <w:szCs w:val="22"/>
              </w:rPr>
            </w:pPr>
            <w:r>
              <w:rPr>
                <w:rFonts w:ascii="Calibri" w:hAnsi="Calibri" w:cs="Calibri"/>
                <w:sz w:val="22"/>
                <w:szCs w:val="22"/>
              </w:rPr>
              <w:t>24</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Spanish 120</w:t>
            </w:r>
          </w:p>
        </w:tc>
        <w:tc>
          <w:tcPr>
            <w:tcW w:w="657" w:type="dxa"/>
          </w:tcPr>
          <w:p w:rsidR="00823B9A" w:rsidRDefault="006C3F07" w:rsidP="00823B9A">
            <w:pPr>
              <w:jc w:val="center"/>
              <w:rPr>
                <w:rFonts w:ascii="Calibri" w:hAnsi="Calibri" w:cs="Calibri"/>
                <w:sz w:val="22"/>
                <w:szCs w:val="22"/>
              </w:rPr>
            </w:pPr>
            <w:r>
              <w:rPr>
                <w:rFonts w:ascii="Calibri" w:hAnsi="Calibri" w:cs="Calibri"/>
                <w:sz w:val="22"/>
                <w:szCs w:val="22"/>
              </w:rPr>
              <w:t>26</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Physics 111</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24</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Tech Support 110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26</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Physics 112</w:t>
            </w:r>
          </w:p>
        </w:tc>
        <w:tc>
          <w:tcPr>
            <w:tcW w:w="657" w:type="dxa"/>
          </w:tcPr>
          <w:p w:rsidR="00823B9A" w:rsidRPr="008213A3" w:rsidRDefault="00CA578C" w:rsidP="00823B9A">
            <w:pPr>
              <w:jc w:val="center"/>
              <w:rPr>
                <w:rFonts w:ascii="Calibri" w:hAnsi="Calibri" w:cs="Calibri"/>
                <w:sz w:val="22"/>
                <w:szCs w:val="22"/>
              </w:rPr>
            </w:pPr>
            <w:r>
              <w:rPr>
                <w:rFonts w:ascii="Calibri" w:hAnsi="Calibri" w:cs="Calibri"/>
                <w:sz w:val="22"/>
                <w:szCs w:val="22"/>
              </w:rPr>
              <w:t>24</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Theatre Arts 120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27</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Physics 121</w:t>
            </w:r>
          </w:p>
        </w:tc>
        <w:tc>
          <w:tcPr>
            <w:tcW w:w="657" w:type="dxa"/>
          </w:tcPr>
          <w:p w:rsidR="00823B9A" w:rsidRPr="008213A3" w:rsidRDefault="00CA578C" w:rsidP="00823B9A">
            <w:pPr>
              <w:jc w:val="center"/>
              <w:rPr>
                <w:rFonts w:ascii="Calibri" w:hAnsi="Calibri" w:cs="Calibri"/>
                <w:sz w:val="22"/>
                <w:szCs w:val="22"/>
              </w:rPr>
            </w:pPr>
            <w:r>
              <w:rPr>
                <w:rFonts w:ascii="Calibri" w:hAnsi="Calibri" w:cs="Calibri"/>
                <w:sz w:val="22"/>
                <w:szCs w:val="22"/>
              </w:rPr>
              <w:t>24</w:t>
            </w:r>
          </w:p>
        </w:tc>
        <w:tc>
          <w:tcPr>
            <w:tcW w:w="4038" w:type="dxa"/>
          </w:tcPr>
          <w:p w:rsidR="00823B9A" w:rsidRPr="008213A3" w:rsidRDefault="00823B9A" w:rsidP="00823B9A">
            <w:pPr>
              <w:rPr>
                <w:rFonts w:ascii="Calibri" w:hAnsi="Calibri" w:cs="Calibri"/>
                <w:sz w:val="22"/>
                <w:szCs w:val="22"/>
              </w:rPr>
            </w:pPr>
            <w:r>
              <w:rPr>
                <w:rFonts w:ascii="Calibri" w:hAnsi="Calibri" w:cs="Calibri"/>
                <w:sz w:val="22"/>
                <w:szCs w:val="22"/>
              </w:rPr>
              <w:t>Tune Up and Emissions 120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27</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Physics 122</w:t>
            </w:r>
          </w:p>
        </w:tc>
        <w:tc>
          <w:tcPr>
            <w:tcW w:w="657" w:type="dxa"/>
            <w:tcBorders>
              <w:bottom w:val="nil"/>
            </w:tcBorders>
          </w:tcPr>
          <w:p w:rsidR="00823B9A" w:rsidRPr="008213A3" w:rsidRDefault="00CA578C" w:rsidP="00823B9A">
            <w:pPr>
              <w:jc w:val="center"/>
              <w:rPr>
                <w:rFonts w:ascii="Calibri" w:hAnsi="Calibri" w:cs="Calibri"/>
                <w:sz w:val="22"/>
                <w:szCs w:val="22"/>
              </w:rPr>
            </w:pPr>
            <w:r>
              <w:rPr>
                <w:rFonts w:ascii="Calibri" w:hAnsi="Calibri" w:cs="Calibri"/>
                <w:sz w:val="22"/>
                <w:szCs w:val="22"/>
              </w:rPr>
              <w:t>25</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Visual Arts 110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27</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B521EF">
              <w:rPr>
                <w:rStyle w:val="IntenseEmphasis"/>
                <w:rFonts w:asciiTheme="minorHAnsi" w:hAnsiTheme="minorHAnsi"/>
                <w:b w:val="0"/>
                <w:i w:val="0"/>
                <w:color w:val="auto"/>
                <w:sz w:val="22"/>
                <w:szCs w:val="22"/>
              </w:rPr>
              <w:t>Political Science 120</w:t>
            </w:r>
          </w:p>
        </w:tc>
        <w:tc>
          <w:tcPr>
            <w:tcW w:w="657" w:type="dxa"/>
            <w:tcBorders>
              <w:top w:val="nil"/>
            </w:tcBorders>
          </w:tcPr>
          <w:p w:rsidR="00823B9A" w:rsidRDefault="00CA578C" w:rsidP="00823B9A">
            <w:pPr>
              <w:jc w:val="center"/>
              <w:rPr>
                <w:rFonts w:ascii="Calibri" w:hAnsi="Calibri" w:cs="Calibri"/>
                <w:sz w:val="22"/>
                <w:szCs w:val="22"/>
              </w:rPr>
            </w:pPr>
            <w:r>
              <w:rPr>
                <w:rFonts w:ascii="Calibri" w:hAnsi="Calibri" w:cs="Calibri"/>
                <w:sz w:val="22"/>
                <w:szCs w:val="22"/>
              </w:rPr>
              <w:t>25</w:t>
            </w:r>
          </w:p>
        </w:tc>
        <w:tc>
          <w:tcPr>
            <w:tcW w:w="403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Visual Arts 120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27</w:t>
            </w:r>
          </w:p>
        </w:tc>
      </w:tr>
      <w:tr w:rsidR="00823B9A" w:rsidRPr="007331B6" w:rsidTr="004E74FB">
        <w:tc>
          <w:tcPr>
            <w:tcW w:w="3998" w:type="dxa"/>
          </w:tcPr>
          <w:p w:rsidR="00823B9A" w:rsidRPr="008213A3" w:rsidRDefault="00823B9A" w:rsidP="00823B9A">
            <w:pPr>
              <w:rPr>
                <w:rFonts w:ascii="Calibri" w:hAnsi="Calibri" w:cs="Calibri"/>
                <w:sz w:val="22"/>
                <w:szCs w:val="22"/>
              </w:rPr>
            </w:pPr>
            <w:r>
              <w:rPr>
                <w:rFonts w:ascii="Calibri" w:hAnsi="Calibri" w:cs="Calibri"/>
                <w:sz w:val="22"/>
                <w:szCs w:val="22"/>
              </w:rPr>
              <w:t>Post Intensive French 110</w:t>
            </w:r>
          </w:p>
        </w:tc>
        <w:tc>
          <w:tcPr>
            <w:tcW w:w="657" w:type="dxa"/>
          </w:tcPr>
          <w:p w:rsidR="00823B9A" w:rsidRDefault="00CA578C" w:rsidP="00823B9A">
            <w:pPr>
              <w:jc w:val="center"/>
              <w:rPr>
                <w:rFonts w:ascii="Calibri" w:hAnsi="Calibri" w:cs="Calibri"/>
                <w:sz w:val="22"/>
                <w:szCs w:val="22"/>
              </w:rPr>
            </w:pPr>
            <w:r>
              <w:rPr>
                <w:rFonts w:ascii="Calibri" w:hAnsi="Calibri" w:cs="Calibri"/>
                <w:sz w:val="22"/>
                <w:szCs w:val="22"/>
              </w:rPr>
              <w:t>25</w:t>
            </w:r>
          </w:p>
        </w:tc>
        <w:tc>
          <w:tcPr>
            <w:tcW w:w="4038" w:type="dxa"/>
          </w:tcPr>
          <w:p w:rsidR="00823B9A" w:rsidRPr="008213A3" w:rsidRDefault="00823B9A" w:rsidP="00823B9A">
            <w:pPr>
              <w:rPr>
                <w:rFonts w:ascii="Calibri" w:hAnsi="Calibri" w:cs="Calibri"/>
                <w:sz w:val="22"/>
                <w:szCs w:val="22"/>
              </w:rPr>
            </w:pPr>
            <w:r>
              <w:rPr>
                <w:rFonts w:ascii="Calibri" w:hAnsi="Calibri" w:cs="Calibri"/>
                <w:sz w:val="22"/>
                <w:szCs w:val="22"/>
              </w:rPr>
              <w:t>Wellness t</w:t>
            </w:r>
            <w:r w:rsidRPr="000B63E5">
              <w:rPr>
                <w:rFonts w:ascii="Calibri" w:hAnsi="Calibri" w:cs="Calibri"/>
                <w:sz w:val="22"/>
                <w:szCs w:val="22"/>
              </w:rPr>
              <w:t>hrough Physical Education 110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27</w:t>
            </w:r>
          </w:p>
        </w:tc>
      </w:tr>
      <w:tr w:rsidR="00823B9A" w:rsidRPr="007331B6" w:rsidTr="004E74FB">
        <w:tc>
          <w:tcPr>
            <w:tcW w:w="3998" w:type="dxa"/>
          </w:tcPr>
          <w:p w:rsidR="00823B9A" w:rsidRPr="008213A3" w:rsidRDefault="00823B9A" w:rsidP="00823B9A">
            <w:pPr>
              <w:rPr>
                <w:rFonts w:ascii="Calibri" w:hAnsi="Calibri" w:cs="Calibri"/>
                <w:sz w:val="22"/>
                <w:szCs w:val="22"/>
              </w:rPr>
            </w:pPr>
            <w:r>
              <w:rPr>
                <w:rFonts w:ascii="Calibri" w:hAnsi="Calibri" w:cs="Calibri"/>
                <w:sz w:val="22"/>
                <w:szCs w:val="22"/>
              </w:rPr>
              <w:t>Post Intensive French 120</w:t>
            </w:r>
          </w:p>
        </w:tc>
        <w:tc>
          <w:tcPr>
            <w:tcW w:w="657" w:type="dxa"/>
          </w:tcPr>
          <w:p w:rsidR="00823B9A" w:rsidRPr="008213A3" w:rsidRDefault="00CA578C" w:rsidP="00823B9A">
            <w:pPr>
              <w:jc w:val="center"/>
              <w:rPr>
                <w:rFonts w:ascii="Calibri" w:hAnsi="Calibri" w:cs="Calibri"/>
                <w:sz w:val="22"/>
                <w:szCs w:val="22"/>
              </w:rPr>
            </w:pPr>
            <w:r>
              <w:rPr>
                <w:rFonts w:ascii="Calibri" w:hAnsi="Calibri" w:cs="Calibri"/>
                <w:sz w:val="22"/>
                <w:szCs w:val="22"/>
              </w:rPr>
              <w:t>25</w:t>
            </w:r>
          </w:p>
        </w:tc>
        <w:tc>
          <w:tcPr>
            <w:tcW w:w="4038" w:type="dxa"/>
          </w:tcPr>
          <w:p w:rsidR="00823B9A" w:rsidRPr="008213A3" w:rsidRDefault="00823B9A" w:rsidP="00823B9A">
            <w:pPr>
              <w:rPr>
                <w:rFonts w:ascii="Calibri" w:hAnsi="Calibri" w:cs="Calibri"/>
                <w:sz w:val="22"/>
                <w:szCs w:val="22"/>
              </w:rPr>
            </w:pPr>
            <w:r>
              <w:rPr>
                <w:rFonts w:ascii="Calibri" w:hAnsi="Calibri" w:cs="Calibri"/>
                <w:sz w:val="22"/>
                <w:szCs w:val="22"/>
              </w:rPr>
              <w:t>Wolastoqey 110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30</w:t>
            </w:r>
          </w:p>
        </w:tc>
      </w:tr>
      <w:tr w:rsidR="00823B9A" w:rsidRPr="007331B6" w:rsidTr="004E74FB">
        <w:tc>
          <w:tcPr>
            <w:tcW w:w="3998" w:type="dxa"/>
          </w:tcPr>
          <w:p w:rsidR="00823B9A" w:rsidRPr="008213A3" w:rsidRDefault="00823B9A" w:rsidP="00823B9A">
            <w:pPr>
              <w:rPr>
                <w:rFonts w:ascii="Calibri" w:hAnsi="Calibri" w:cs="Calibri"/>
                <w:sz w:val="22"/>
                <w:szCs w:val="22"/>
              </w:rPr>
            </w:pPr>
            <w:r>
              <w:rPr>
                <w:rFonts w:ascii="Calibri" w:hAnsi="Calibri" w:cs="Calibri"/>
                <w:sz w:val="22"/>
                <w:szCs w:val="22"/>
              </w:rPr>
              <w:t>Power Train and Chassis 110 (N/A 2019-20)</w:t>
            </w:r>
          </w:p>
        </w:tc>
        <w:tc>
          <w:tcPr>
            <w:tcW w:w="657" w:type="dxa"/>
          </w:tcPr>
          <w:p w:rsidR="00823B9A" w:rsidRPr="008213A3" w:rsidRDefault="00CA578C" w:rsidP="00823B9A">
            <w:pPr>
              <w:jc w:val="center"/>
              <w:rPr>
                <w:rFonts w:ascii="Calibri" w:hAnsi="Calibri" w:cs="Calibri"/>
                <w:sz w:val="22"/>
                <w:szCs w:val="22"/>
              </w:rPr>
            </w:pPr>
            <w:r>
              <w:rPr>
                <w:rFonts w:ascii="Calibri" w:hAnsi="Calibri" w:cs="Calibri"/>
                <w:sz w:val="22"/>
                <w:szCs w:val="22"/>
              </w:rPr>
              <w:t>25</w:t>
            </w:r>
          </w:p>
        </w:tc>
        <w:tc>
          <w:tcPr>
            <w:tcW w:w="4038" w:type="dxa"/>
          </w:tcPr>
          <w:p w:rsidR="00823B9A" w:rsidRPr="008213A3" w:rsidRDefault="00823B9A" w:rsidP="00823B9A">
            <w:pPr>
              <w:rPr>
                <w:rFonts w:ascii="Calibri" w:hAnsi="Calibri" w:cs="Calibri"/>
                <w:sz w:val="22"/>
                <w:szCs w:val="22"/>
              </w:rPr>
            </w:pPr>
            <w:r>
              <w:rPr>
                <w:rFonts w:ascii="Calibri" w:hAnsi="Calibri" w:cs="Calibri"/>
                <w:sz w:val="22"/>
                <w:szCs w:val="22"/>
              </w:rPr>
              <w:t>World Issues 120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27</w:t>
            </w:r>
          </w:p>
        </w:tc>
      </w:tr>
      <w:tr w:rsidR="00823B9A" w:rsidRPr="007331B6" w:rsidTr="004E74FB">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Pre-Calculus 11</w:t>
            </w:r>
            <w:r>
              <w:rPr>
                <w:rFonts w:ascii="Calibri" w:hAnsi="Calibri" w:cs="Calibri"/>
                <w:sz w:val="22"/>
                <w:szCs w:val="22"/>
              </w:rPr>
              <w:t>0</w:t>
            </w:r>
          </w:p>
        </w:tc>
        <w:tc>
          <w:tcPr>
            <w:tcW w:w="657" w:type="dxa"/>
          </w:tcPr>
          <w:p w:rsidR="00823B9A" w:rsidRPr="008213A3" w:rsidRDefault="00CA578C" w:rsidP="00823B9A">
            <w:pPr>
              <w:jc w:val="center"/>
              <w:rPr>
                <w:rFonts w:ascii="Calibri" w:hAnsi="Calibri" w:cs="Calibri"/>
                <w:sz w:val="22"/>
                <w:szCs w:val="22"/>
              </w:rPr>
            </w:pPr>
            <w:r>
              <w:rPr>
                <w:rFonts w:ascii="Calibri" w:hAnsi="Calibri" w:cs="Calibri"/>
                <w:sz w:val="22"/>
                <w:szCs w:val="22"/>
              </w:rPr>
              <w:t>25</w:t>
            </w:r>
          </w:p>
        </w:tc>
        <w:tc>
          <w:tcPr>
            <w:tcW w:w="4038" w:type="dxa"/>
          </w:tcPr>
          <w:p w:rsidR="00823B9A" w:rsidRPr="008213A3" w:rsidRDefault="00823B9A" w:rsidP="00823B9A">
            <w:pPr>
              <w:rPr>
                <w:rFonts w:ascii="Calibri" w:hAnsi="Calibri" w:cs="Calibri"/>
                <w:sz w:val="22"/>
                <w:szCs w:val="22"/>
              </w:rPr>
            </w:pPr>
            <w:r>
              <w:rPr>
                <w:rFonts w:ascii="Calibri" w:hAnsi="Calibri" w:cs="Calibri"/>
                <w:sz w:val="22"/>
                <w:szCs w:val="22"/>
              </w:rPr>
              <w:t>Writing 110</w:t>
            </w:r>
          </w:p>
        </w:tc>
        <w:tc>
          <w:tcPr>
            <w:tcW w:w="657" w:type="dxa"/>
          </w:tcPr>
          <w:p w:rsidR="00823B9A" w:rsidRPr="008213A3" w:rsidRDefault="006C3F07" w:rsidP="00823B9A">
            <w:pPr>
              <w:jc w:val="center"/>
              <w:rPr>
                <w:rFonts w:ascii="Calibri" w:hAnsi="Calibri" w:cs="Calibri"/>
                <w:sz w:val="22"/>
                <w:szCs w:val="22"/>
              </w:rPr>
            </w:pPr>
            <w:r>
              <w:rPr>
                <w:rFonts w:ascii="Calibri" w:hAnsi="Calibri" w:cs="Calibri"/>
                <w:sz w:val="22"/>
                <w:szCs w:val="22"/>
              </w:rPr>
              <w:t>27</w:t>
            </w:r>
          </w:p>
        </w:tc>
      </w:tr>
      <w:tr w:rsidR="00823B9A" w:rsidRPr="007331B6" w:rsidTr="004E74FB">
        <w:trPr>
          <w:trHeight w:val="70"/>
        </w:trPr>
        <w:tc>
          <w:tcPr>
            <w:tcW w:w="3998" w:type="dxa"/>
          </w:tcPr>
          <w:p w:rsidR="00823B9A" w:rsidRPr="008213A3" w:rsidRDefault="00823B9A" w:rsidP="00823B9A">
            <w:pPr>
              <w:rPr>
                <w:rFonts w:ascii="Calibri" w:hAnsi="Calibri" w:cs="Calibri"/>
                <w:sz w:val="22"/>
                <w:szCs w:val="22"/>
              </w:rPr>
            </w:pPr>
            <w:r w:rsidRPr="008213A3">
              <w:rPr>
                <w:rFonts w:ascii="Calibri" w:hAnsi="Calibri" w:cs="Calibri"/>
                <w:sz w:val="22"/>
                <w:szCs w:val="22"/>
              </w:rPr>
              <w:t>Pre-Calculus 1</w:t>
            </w:r>
            <w:r>
              <w:rPr>
                <w:rFonts w:ascii="Calibri" w:hAnsi="Calibri" w:cs="Calibri"/>
                <w:sz w:val="22"/>
                <w:szCs w:val="22"/>
              </w:rPr>
              <w:t>20 A</w:t>
            </w:r>
          </w:p>
        </w:tc>
        <w:tc>
          <w:tcPr>
            <w:tcW w:w="657" w:type="dxa"/>
          </w:tcPr>
          <w:p w:rsidR="00823B9A" w:rsidRPr="008213A3" w:rsidRDefault="00CA578C" w:rsidP="00823B9A">
            <w:pPr>
              <w:jc w:val="center"/>
              <w:rPr>
                <w:rFonts w:ascii="Calibri" w:hAnsi="Calibri" w:cs="Calibri"/>
                <w:sz w:val="22"/>
                <w:szCs w:val="22"/>
              </w:rPr>
            </w:pPr>
            <w:r>
              <w:rPr>
                <w:rFonts w:ascii="Calibri" w:hAnsi="Calibri" w:cs="Calibri"/>
                <w:sz w:val="22"/>
                <w:szCs w:val="22"/>
              </w:rPr>
              <w:t>25</w:t>
            </w:r>
          </w:p>
        </w:tc>
        <w:tc>
          <w:tcPr>
            <w:tcW w:w="4038" w:type="dxa"/>
          </w:tcPr>
          <w:p w:rsidR="00823B9A" w:rsidRPr="008213A3" w:rsidRDefault="00823B9A" w:rsidP="00823B9A">
            <w:pPr>
              <w:rPr>
                <w:rFonts w:ascii="Calibri" w:hAnsi="Calibri" w:cs="Calibri"/>
                <w:sz w:val="22"/>
                <w:szCs w:val="22"/>
              </w:rPr>
            </w:pPr>
          </w:p>
        </w:tc>
        <w:tc>
          <w:tcPr>
            <w:tcW w:w="657" w:type="dxa"/>
          </w:tcPr>
          <w:p w:rsidR="00823B9A" w:rsidRPr="008213A3" w:rsidRDefault="00823B9A" w:rsidP="00823B9A">
            <w:pPr>
              <w:jc w:val="center"/>
              <w:rPr>
                <w:rFonts w:ascii="Calibri" w:hAnsi="Calibri" w:cs="Calibri"/>
                <w:sz w:val="22"/>
                <w:szCs w:val="22"/>
              </w:rPr>
            </w:pPr>
          </w:p>
        </w:tc>
      </w:tr>
    </w:tbl>
    <w:p w:rsidR="009D5E99" w:rsidRDefault="009D5E99" w:rsidP="009D5E99">
      <w:pPr>
        <w:rPr>
          <w:rFonts w:asciiTheme="minorHAnsi" w:hAnsiTheme="minorHAnsi"/>
        </w:rPr>
      </w:pPr>
    </w:p>
    <w:p w:rsidR="009D5E99" w:rsidRDefault="009D5E99" w:rsidP="009D5E99">
      <w:pPr>
        <w:rPr>
          <w:rFonts w:asciiTheme="minorHAnsi" w:hAnsiTheme="minorHAnsi"/>
        </w:rPr>
      </w:pPr>
    </w:p>
    <w:p w:rsidR="00932A5A" w:rsidRDefault="00932A5A" w:rsidP="009D5E99">
      <w:pPr>
        <w:rPr>
          <w:rFonts w:asciiTheme="minorHAnsi" w:hAnsiTheme="minorHAnsi"/>
        </w:rPr>
      </w:pPr>
    </w:p>
    <w:p w:rsidR="00932A5A" w:rsidRDefault="00932A5A" w:rsidP="009D5E99">
      <w:pPr>
        <w:rPr>
          <w:rFonts w:asciiTheme="minorHAnsi" w:hAnsiTheme="minorHAnsi"/>
        </w:rPr>
      </w:pPr>
    </w:p>
    <w:p w:rsidR="009D5E99" w:rsidRDefault="009D5E99" w:rsidP="009D5E99">
      <w:pPr>
        <w:rPr>
          <w:rFonts w:asciiTheme="minorHAnsi" w:hAnsiTheme="minorHAnsi"/>
        </w:rPr>
      </w:pPr>
    </w:p>
    <w:p w:rsidR="009D5E99" w:rsidRPr="00A56E4D" w:rsidRDefault="009D5E99" w:rsidP="009D5E99">
      <w:pPr>
        <w:rPr>
          <w:rFonts w:asciiTheme="minorHAnsi" w:hAnsiTheme="minorHAnsi"/>
        </w:rPr>
      </w:pPr>
    </w:p>
    <w:p w:rsidR="009D5E99" w:rsidRPr="00A56E4D" w:rsidRDefault="009D5E99" w:rsidP="009D5E99">
      <w:pPr>
        <w:jc w:val="center"/>
        <w:rPr>
          <w:rFonts w:asciiTheme="minorHAnsi" w:hAnsiTheme="minorHAnsi" w:cs="Calibri"/>
          <w:b/>
          <w:bCs/>
          <w:sz w:val="40"/>
        </w:rPr>
      </w:pPr>
      <w:r>
        <w:rPr>
          <w:rFonts w:asciiTheme="minorHAnsi" w:hAnsiTheme="minorHAnsi" w:cs="Calibri"/>
          <w:b/>
          <w:bCs/>
          <w:sz w:val="40"/>
        </w:rPr>
        <w:t>A</w:t>
      </w:r>
      <w:r w:rsidRPr="00A56E4D">
        <w:rPr>
          <w:rFonts w:asciiTheme="minorHAnsi" w:hAnsiTheme="minorHAnsi" w:cs="Calibri"/>
          <w:b/>
          <w:bCs/>
          <w:sz w:val="40"/>
        </w:rPr>
        <w:t>lso available on our website:  http://leohayeshigh.nbed.nb.ca</w:t>
      </w:r>
    </w:p>
    <w:p w:rsidR="00374C9A" w:rsidRPr="00A56E4D" w:rsidRDefault="00374C9A">
      <w:pPr>
        <w:rPr>
          <w:rFonts w:asciiTheme="minorHAnsi" w:hAnsiTheme="minorHAnsi" w:cs="Calibri"/>
          <w:b/>
          <w:i/>
          <w:sz w:val="26"/>
          <w:szCs w:val="26"/>
          <w:u w:val="single"/>
        </w:rPr>
      </w:pPr>
    </w:p>
    <w:p w:rsidR="00374C9A" w:rsidRPr="00A56E4D" w:rsidRDefault="00374C9A">
      <w:pPr>
        <w:rPr>
          <w:rFonts w:asciiTheme="minorHAnsi" w:hAnsiTheme="minorHAnsi" w:cs="Calibri"/>
          <w:b/>
          <w:i/>
          <w:sz w:val="26"/>
          <w:szCs w:val="26"/>
          <w:u w:val="single"/>
        </w:rPr>
      </w:pPr>
    </w:p>
    <w:p w:rsidR="00374C9A" w:rsidRDefault="00374C9A">
      <w:pPr>
        <w:rPr>
          <w:rFonts w:asciiTheme="minorHAnsi" w:hAnsiTheme="minorHAnsi" w:cs="Calibri"/>
          <w:b/>
          <w:i/>
          <w:sz w:val="26"/>
          <w:szCs w:val="26"/>
          <w:u w:val="single"/>
        </w:rPr>
      </w:pPr>
    </w:p>
    <w:p w:rsidR="000546DA" w:rsidRDefault="000546DA">
      <w:pPr>
        <w:rPr>
          <w:rFonts w:asciiTheme="minorHAnsi" w:hAnsiTheme="minorHAnsi" w:cs="Calibri"/>
          <w:b/>
          <w:i/>
          <w:sz w:val="26"/>
          <w:szCs w:val="26"/>
          <w:u w:val="single"/>
        </w:rPr>
      </w:pPr>
    </w:p>
    <w:p w:rsidR="000546DA" w:rsidRDefault="000546DA">
      <w:pPr>
        <w:rPr>
          <w:rFonts w:asciiTheme="minorHAnsi" w:hAnsiTheme="minorHAnsi" w:cs="Calibri"/>
          <w:b/>
          <w:i/>
          <w:sz w:val="26"/>
          <w:szCs w:val="26"/>
          <w:u w:val="single"/>
        </w:rPr>
      </w:pPr>
    </w:p>
    <w:p w:rsidR="000546DA" w:rsidRDefault="000546DA">
      <w:pPr>
        <w:rPr>
          <w:rFonts w:asciiTheme="minorHAnsi" w:hAnsiTheme="minorHAnsi" w:cs="Calibri"/>
          <w:b/>
          <w:i/>
          <w:sz w:val="26"/>
          <w:szCs w:val="26"/>
          <w:u w:val="single"/>
        </w:rPr>
      </w:pPr>
    </w:p>
    <w:p w:rsidR="000546DA" w:rsidRDefault="000546DA">
      <w:pPr>
        <w:rPr>
          <w:rFonts w:asciiTheme="minorHAnsi" w:hAnsiTheme="minorHAnsi" w:cs="Calibri"/>
          <w:b/>
          <w:i/>
          <w:sz w:val="26"/>
          <w:szCs w:val="26"/>
          <w:u w:val="single"/>
        </w:rPr>
      </w:pPr>
    </w:p>
    <w:p w:rsidR="000546DA" w:rsidRPr="00A56E4D" w:rsidRDefault="000546DA">
      <w:pPr>
        <w:rPr>
          <w:rFonts w:asciiTheme="minorHAnsi" w:hAnsiTheme="minorHAnsi" w:cs="Calibri"/>
          <w:b/>
          <w:i/>
          <w:sz w:val="26"/>
          <w:szCs w:val="26"/>
          <w:u w:val="single"/>
        </w:rPr>
        <w:sectPr w:rsidR="000546DA" w:rsidRPr="00A56E4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rsidR="00374C9A" w:rsidRPr="00A56E4D" w:rsidRDefault="00374C9A">
      <w:pPr>
        <w:rPr>
          <w:rFonts w:asciiTheme="minorHAnsi" w:hAnsiTheme="minorHAnsi" w:cs="Calibri"/>
          <w:b/>
          <w:i/>
          <w:sz w:val="26"/>
          <w:szCs w:val="26"/>
          <w:u w:val="single"/>
        </w:rPr>
      </w:pPr>
    </w:p>
    <w:p w:rsidR="00374C9A" w:rsidRPr="00A56E4D" w:rsidRDefault="00374C9A">
      <w:pPr>
        <w:rPr>
          <w:rFonts w:asciiTheme="minorHAnsi" w:hAnsiTheme="minorHAnsi" w:cs="Calibri"/>
          <w:b/>
          <w:i/>
          <w:sz w:val="26"/>
          <w:szCs w:val="26"/>
          <w:u w:val="single"/>
        </w:rPr>
      </w:pPr>
    </w:p>
    <w:p w:rsidR="00374C9A" w:rsidRPr="00A56E4D" w:rsidRDefault="00374C9A">
      <w:pPr>
        <w:rPr>
          <w:rFonts w:asciiTheme="minorHAnsi" w:hAnsiTheme="minorHAnsi" w:cs="Calibri"/>
          <w:b/>
          <w:i/>
          <w:sz w:val="26"/>
          <w:szCs w:val="26"/>
          <w:u w:val="single"/>
        </w:rPr>
      </w:pPr>
    </w:p>
    <w:p w:rsidR="00374C9A" w:rsidRPr="00A56E4D" w:rsidRDefault="00374C9A">
      <w:pPr>
        <w:rPr>
          <w:rFonts w:asciiTheme="minorHAnsi" w:hAnsiTheme="minorHAnsi" w:cs="Calibri"/>
          <w:b/>
          <w:i/>
          <w:sz w:val="26"/>
          <w:szCs w:val="26"/>
          <w:u w:val="single"/>
        </w:rPr>
      </w:pPr>
    </w:p>
    <w:p w:rsidR="00374C9A" w:rsidRDefault="00374C9A">
      <w:pPr>
        <w:rPr>
          <w:rFonts w:asciiTheme="minorHAnsi" w:hAnsiTheme="minorHAnsi" w:cs="Calibri"/>
          <w:b/>
          <w:i/>
          <w:sz w:val="26"/>
          <w:szCs w:val="26"/>
          <w:u w:val="single"/>
        </w:rPr>
      </w:pPr>
    </w:p>
    <w:p w:rsidR="009D5E99" w:rsidRDefault="009D5E99">
      <w:pPr>
        <w:rPr>
          <w:rFonts w:asciiTheme="minorHAnsi" w:hAnsiTheme="minorHAnsi" w:cs="Calibri"/>
          <w:b/>
          <w:i/>
          <w:sz w:val="26"/>
          <w:szCs w:val="26"/>
          <w:u w:val="single"/>
        </w:rPr>
      </w:pPr>
    </w:p>
    <w:p w:rsidR="009D5E99" w:rsidRDefault="009D5E99">
      <w:pPr>
        <w:rPr>
          <w:rFonts w:asciiTheme="minorHAnsi" w:hAnsiTheme="minorHAnsi" w:cs="Calibri"/>
          <w:b/>
          <w:i/>
          <w:sz w:val="26"/>
          <w:szCs w:val="26"/>
          <w:u w:val="single"/>
        </w:rPr>
      </w:pPr>
    </w:p>
    <w:p w:rsidR="009D5E99" w:rsidRDefault="009D5E99">
      <w:pPr>
        <w:rPr>
          <w:rFonts w:asciiTheme="minorHAnsi" w:hAnsiTheme="minorHAnsi" w:cs="Calibri"/>
          <w:b/>
          <w:i/>
          <w:sz w:val="26"/>
          <w:szCs w:val="26"/>
          <w:u w:val="single"/>
        </w:rPr>
      </w:pPr>
    </w:p>
    <w:p w:rsidR="009D5E99" w:rsidRDefault="009D5E99">
      <w:pPr>
        <w:rPr>
          <w:rFonts w:asciiTheme="minorHAnsi" w:hAnsiTheme="minorHAnsi" w:cs="Calibri"/>
          <w:b/>
          <w:i/>
          <w:sz w:val="26"/>
          <w:szCs w:val="26"/>
          <w:u w:val="single"/>
        </w:rPr>
      </w:pPr>
    </w:p>
    <w:p w:rsidR="009D5E99" w:rsidRDefault="009D5E99">
      <w:pPr>
        <w:rPr>
          <w:rFonts w:asciiTheme="minorHAnsi" w:hAnsiTheme="minorHAnsi" w:cs="Calibri"/>
          <w:b/>
          <w:i/>
          <w:sz w:val="26"/>
          <w:szCs w:val="26"/>
          <w:u w:val="single"/>
        </w:rPr>
      </w:pPr>
    </w:p>
    <w:p w:rsidR="000546DA" w:rsidRDefault="000546DA" w:rsidP="00E55BE0">
      <w:pPr>
        <w:autoSpaceDE w:val="0"/>
        <w:autoSpaceDN w:val="0"/>
        <w:adjustRightInd w:val="0"/>
        <w:jc w:val="both"/>
        <w:rPr>
          <w:rFonts w:ascii="Calibri" w:hAnsi="Calibri" w:cs="Calibri"/>
          <w:b/>
          <w:bCs/>
          <w:color w:val="000000"/>
          <w:sz w:val="22"/>
          <w:szCs w:val="22"/>
        </w:rPr>
      </w:pPr>
    </w:p>
    <w:p w:rsidR="00771BC1" w:rsidRDefault="00771BC1" w:rsidP="00E55BE0">
      <w:pPr>
        <w:autoSpaceDE w:val="0"/>
        <w:autoSpaceDN w:val="0"/>
        <w:adjustRightInd w:val="0"/>
        <w:jc w:val="both"/>
        <w:rPr>
          <w:rFonts w:asciiTheme="majorHAnsi" w:hAnsiTheme="majorHAnsi" w:cs="Calibri"/>
          <w:b/>
          <w:bCs/>
          <w:color w:val="000000"/>
          <w:sz w:val="22"/>
          <w:szCs w:val="22"/>
        </w:rPr>
      </w:pPr>
    </w:p>
    <w:p w:rsidR="00771BC1" w:rsidRDefault="00771BC1" w:rsidP="00E55BE0">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ACCOUNTING 120 (Introduction to) </w:t>
      </w:r>
    </w:p>
    <w:p w:rsidR="00E55BE0" w:rsidRPr="00E1571A" w:rsidRDefault="00E55BE0" w:rsidP="00E55BE0">
      <w:pPr>
        <w:pStyle w:val="BodyText"/>
        <w:jc w:val="both"/>
        <w:rPr>
          <w:rFonts w:asciiTheme="majorHAnsi" w:hAnsiTheme="majorHAnsi"/>
          <w:b/>
          <w:bCs/>
          <w:i/>
          <w:iCs/>
          <w:sz w:val="22"/>
          <w:szCs w:val="22"/>
        </w:rPr>
      </w:pPr>
      <w:r w:rsidRPr="00E1571A">
        <w:rPr>
          <w:rFonts w:asciiTheme="majorHAnsi" w:hAnsiTheme="majorHAnsi"/>
          <w:sz w:val="22"/>
          <w:szCs w:val="22"/>
        </w:rPr>
        <w:t>This course is an introduction to the profession of Accounting/General Book Keeping.  Students interested in the day to day operation and ownership of a business will be provided the basic accounting principles and practices with which to gather, analyze and process financial information in a form that provides business with accurate meaningful records. The concentrated areas of study include:</w:t>
      </w:r>
    </w:p>
    <w:p w:rsidR="00E55BE0" w:rsidRPr="00E1571A" w:rsidRDefault="00E55BE0" w:rsidP="00E55BE0">
      <w:pPr>
        <w:pStyle w:val="BodyText"/>
        <w:numPr>
          <w:ilvl w:val="0"/>
          <w:numId w:val="44"/>
        </w:numPr>
        <w:ind w:left="180" w:hanging="180"/>
        <w:rPr>
          <w:rFonts w:asciiTheme="majorHAnsi" w:hAnsiTheme="majorHAnsi"/>
          <w:bCs/>
          <w:i/>
          <w:iCs/>
          <w:sz w:val="22"/>
          <w:szCs w:val="22"/>
        </w:rPr>
      </w:pPr>
      <w:r w:rsidRPr="00E1571A">
        <w:rPr>
          <w:rFonts w:asciiTheme="majorHAnsi" w:hAnsiTheme="majorHAnsi"/>
          <w:sz w:val="22"/>
          <w:szCs w:val="22"/>
        </w:rPr>
        <w:t>Accounting Careers, Concepts and Principles</w:t>
      </w:r>
    </w:p>
    <w:p w:rsidR="00E55BE0" w:rsidRPr="00E1571A" w:rsidRDefault="00E55BE0" w:rsidP="00E55BE0">
      <w:pPr>
        <w:pStyle w:val="BodyText"/>
        <w:numPr>
          <w:ilvl w:val="0"/>
          <w:numId w:val="44"/>
        </w:numPr>
        <w:ind w:left="180" w:hanging="180"/>
        <w:rPr>
          <w:rFonts w:asciiTheme="majorHAnsi" w:hAnsiTheme="majorHAnsi"/>
          <w:bCs/>
          <w:i/>
          <w:iCs/>
          <w:sz w:val="22"/>
          <w:szCs w:val="22"/>
        </w:rPr>
      </w:pPr>
      <w:r w:rsidRPr="00E1571A">
        <w:rPr>
          <w:rFonts w:asciiTheme="majorHAnsi" w:hAnsiTheme="majorHAnsi"/>
          <w:sz w:val="22"/>
          <w:szCs w:val="22"/>
        </w:rPr>
        <w:t>Accounting Life Cycle for a Sole Proprietorship</w:t>
      </w:r>
    </w:p>
    <w:p w:rsidR="00E55BE0" w:rsidRPr="00E1571A" w:rsidRDefault="00E55BE0" w:rsidP="00E55BE0">
      <w:pPr>
        <w:pStyle w:val="BodyText"/>
        <w:numPr>
          <w:ilvl w:val="0"/>
          <w:numId w:val="44"/>
        </w:numPr>
        <w:ind w:left="180" w:hanging="180"/>
        <w:jc w:val="both"/>
        <w:rPr>
          <w:rFonts w:asciiTheme="majorHAnsi" w:hAnsiTheme="majorHAnsi"/>
          <w:bCs/>
          <w:i/>
          <w:iCs/>
          <w:sz w:val="22"/>
          <w:szCs w:val="22"/>
        </w:rPr>
      </w:pPr>
      <w:r w:rsidRPr="00E1571A">
        <w:rPr>
          <w:rFonts w:asciiTheme="majorHAnsi" w:hAnsiTheme="majorHAnsi"/>
          <w:sz w:val="22"/>
          <w:szCs w:val="22"/>
        </w:rPr>
        <w:t>Banking</w:t>
      </w:r>
    </w:p>
    <w:p w:rsidR="00E55BE0" w:rsidRPr="00E1571A" w:rsidRDefault="00E55BE0" w:rsidP="00E55BE0">
      <w:pPr>
        <w:rPr>
          <w:rFonts w:asciiTheme="majorHAnsi" w:hAnsiTheme="majorHAnsi" w:cs="Calibri"/>
          <w:b/>
          <w:bCs/>
          <w:sz w:val="22"/>
          <w:szCs w:val="22"/>
        </w:rPr>
      </w:pP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b/>
          <w:bCs/>
          <w:sz w:val="22"/>
          <w:szCs w:val="22"/>
        </w:rPr>
        <w:t>APPLIED TECHNOLOGY 110</w:t>
      </w:r>
      <w:r w:rsidRPr="00E1571A">
        <w:rPr>
          <w:rFonts w:asciiTheme="majorHAnsi" w:hAnsiTheme="majorHAnsi" w:cs="Calibri"/>
          <w:sz w:val="22"/>
          <w:szCs w:val="22"/>
        </w:rPr>
        <w:t xml:space="preserve"> </w:t>
      </w:r>
    </w:p>
    <w:p w:rsidR="000546DA" w:rsidRPr="00E1571A" w:rsidRDefault="000546DA" w:rsidP="000546DA">
      <w:pPr>
        <w:jc w:val="both"/>
        <w:rPr>
          <w:rFonts w:asciiTheme="majorHAnsi" w:hAnsiTheme="majorHAnsi"/>
          <w:b/>
          <w:caps/>
          <w:sz w:val="22"/>
          <w:szCs w:val="22"/>
        </w:rPr>
      </w:pPr>
      <w:r w:rsidRPr="00E1571A">
        <w:rPr>
          <w:rFonts w:asciiTheme="majorHAnsi" w:hAnsiTheme="majorHAnsi"/>
          <w:b/>
          <w:caps/>
          <w:sz w:val="22"/>
          <w:szCs w:val="22"/>
        </w:rPr>
        <w:t xml:space="preserve">(Introduction to) </w:t>
      </w:r>
    </w:p>
    <w:p w:rsidR="00C54BBA" w:rsidRDefault="000546DA" w:rsidP="000546DA">
      <w:pPr>
        <w:rPr>
          <w:rFonts w:asciiTheme="majorHAnsi" w:hAnsiTheme="majorHAnsi" w:cs="Calibri"/>
          <w:bCs/>
          <w:i/>
          <w:sz w:val="22"/>
          <w:szCs w:val="22"/>
        </w:rPr>
      </w:pPr>
      <w:r w:rsidRPr="00E1571A">
        <w:rPr>
          <w:rFonts w:asciiTheme="majorHAnsi" w:hAnsiTheme="majorHAnsi"/>
          <w:bCs/>
          <w:sz w:val="22"/>
          <w:szCs w:val="22"/>
        </w:rPr>
        <w:t>Whether you are a trade’s oriented person or academic, this is a good course to take! You will receive hands-on training and have a chance to learn valuable life skills. You will learn how to competently use various wood working hand tools, as well as stationary and power tools. The following topics will be covered in the semester:</w:t>
      </w:r>
      <w:r w:rsidRPr="00E1571A">
        <w:rPr>
          <w:rFonts w:asciiTheme="majorHAnsi" w:hAnsiTheme="majorHAnsi"/>
          <w:bCs/>
          <w:sz w:val="22"/>
          <w:szCs w:val="22"/>
        </w:rPr>
        <w:br/>
        <w:t>•   Safety</w:t>
      </w:r>
      <w:r w:rsidRPr="00E1571A">
        <w:rPr>
          <w:rFonts w:asciiTheme="majorHAnsi" w:hAnsiTheme="majorHAnsi"/>
          <w:bCs/>
          <w:sz w:val="22"/>
          <w:szCs w:val="22"/>
        </w:rPr>
        <w:br/>
        <w:t>•   Machine instruction</w:t>
      </w:r>
      <w:r w:rsidRPr="00E1571A">
        <w:rPr>
          <w:rFonts w:asciiTheme="majorHAnsi" w:hAnsiTheme="majorHAnsi"/>
          <w:bCs/>
          <w:sz w:val="22"/>
          <w:szCs w:val="22"/>
        </w:rPr>
        <w:br/>
        <w:t xml:space="preserve">•   Wood working </w:t>
      </w:r>
      <w:r w:rsidRPr="00E1571A">
        <w:rPr>
          <w:rFonts w:asciiTheme="majorHAnsi" w:hAnsiTheme="majorHAnsi"/>
          <w:bCs/>
          <w:sz w:val="22"/>
          <w:szCs w:val="22"/>
        </w:rPr>
        <w:br/>
        <w:t>•   Design project</w:t>
      </w:r>
      <w:r w:rsidRPr="00E1571A">
        <w:rPr>
          <w:rFonts w:asciiTheme="majorHAnsi" w:hAnsiTheme="majorHAnsi"/>
          <w:bCs/>
          <w:sz w:val="22"/>
          <w:szCs w:val="22"/>
        </w:rPr>
        <w:br/>
        <w:t>•   Reading Blue Prints</w:t>
      </w:r>
      <w:r w:rsidRPr="00E1571A">
        <w:rPr>
          <w:rFonts w:asciiTheme="majorHAnsi" w:hAnsiTheme="majorHAnsi"/>
          <w:bCs/>
          <w:sz w:val="22"/>
          <w:szCs w:val="22"/>
        </w:rPr>
        <w:br/>
        <w:t>Over the semester, you will learn a variety of skills from dressing rough lumber to size to applying a finish.</w:t>
      </w:r>
      <w:r w:rsidRPr="00E1571A">
        <w:rPr>
          <w:rFonts w:asciiTheme="majorHAnsi" w:hAnsiTheme="majorHAnsi"/>
          <w:bCs/>
          <w:sz w:val="22"/>
          <w:szCs w:val="22"/>
        </w:rPr>
        <w:br/>
      </w:r>
      <w:r w:rsidR="00124C5B">
        <w:rPr>
          <w:rFonts w:asciiTheme="majorHAnsi" w:hAnsiTheme="majorHAnsi" w:cs="Calibri"/>
          <w:bCs/>
          <w:i/>
          <w:sz w:val="22"/>
          <w:szCs w:val="22"/>
        </w:rPr>
        <w:t>Lab fee $50.00</w:t>
      </w:r>
    </w:p>
    <w:p w:rsidR="00124C5B" w:rsidRPr="00124C5B" w:rsidRDefault="00124C5B" w:rsidP="000546DA">
      <w:pPr>
        <w:rPr>
          <w:rFonts w:asciiTheme="majorHAnsi" w:hAnsiTheme="majorHAnsi" w:cs="Calibri"/>
          <w:bCs/>
          <w:i/>
          <w:sz w:val="22"/>
          <w:szCs w:val="22"/>
        </w:rPr>
      </w:pPr>
    </w:p>
    <w:p w:rsidR="001C28B8" w:rsidRDefault="001C28B8" w:rsidP="0014694D">
      <w:pPr>
        <w:rPr>
          <w:rFonts w:asciiTheme="majorHAnsi" w:hAnsiTheme="majorHAnsi" w:cs="Calibri"/>
          <w:b/>
          <w:bCs/>
          <w:sz w:val="22"/>
          <w:szCs w:val="22"/>
        </w:rPr>
      </w:pPr>
      <w:r w:rsidRPr="00E1571A">
        <w:rPr>
          <w:rFonts w:asciiTheme="majorHAnsi" w:hAnsiTheme="majorHAnsi" w:cs="Calibri"/>
          <w:b/>
          <w:bCs/>
          <w:sz w:val="22"/>
          <w:szCs w:val="22"/>
        </w:rPr>
        <w:t>AUTOMOTIVE ELECTRICAL SERVICES 120</w:t>
      </w:r>
    </w:p>
    <w:p w:rsidR="00165589" w:rsidRPr="00382921" w:rsidRDefault="00165589" w:rsidP="00382921">
      <w:pPr>
        <w:pBdr>
          <w:top w:val="single" w:sz="4" w:space="1" w:color="auto"/>
          <w:left w:val="single" w:sz="4" w:space="4" w:color="auto"/>
          <w:bottom w:val="single" w:sz="4" w:space="1" w:color="auto"/>
          <w:right w:val="single" w:sz="4" w:space="4" w:color="auto"/>
        </w:pBdr>
        <w:rPr>
          <w:rFonts w:asciiTheme="majorHAnsi" w:hAnsiTheme="majorHAnsi" w:cs="Calibri"/>
          <w:bCs/>
          <w:i/>
          <w:sz w:val="22"/>
          <w:szCs w:val="22"/>
          <w:lang w:eastAsia="en-CA"/>
        </w:rPr>
      </w:pPr>
      <w:r w:rsidRPr="00382921">
        <w:rPr>
          <w:rFonts w:asciiTheme="majorHAnsi" w:hAnsiTheme="majorHAnsi" w:cs="Calibri"/>
          <w:bCs/>
          <w:i/>
          <w:sz w:val="22"/>
          <w:szCs w:val="22"/>
          <w:lang w:eastAsia="en-CA"/>
        </w:rPr>
        <w:t>*Not offered 2019-20. Available 2020-21.</w:t>
      </w:r>
    </w:p>
    <w:p w:rsidR="001C28B8" w:rsidRPr="00E1571A" w:rsidRDefault="001C28B8" w:rsidP="0014694D">
      <w:pPr>
        <w:rPr>
          <w:rFonts w:asciiTheme="majorHAnsi" w:hAnsiTheme="majorHAnsi" w:cs="Calibri"/>
          <w:bCs/>
          <w:sz w:val="22"/>
          <w:szCs w:val="22"/>
        </w:rPr>
      </w:pPr>
      <w:r w:rsidRPr="00E1571A">
        <w:rPr>
          <w:rFonts w:asciiTheme="majorHAnsi" w:hAnsiTheme="majorHAnsi" w:cs="Calibri"/>
          <w:bCs/>
          <w:sz w:val="22"/>
          <w:szCs w:val="22"/>
        </w:rPr>
        <w:t>This course introduces the student to the theory and operation of automobile electrical systems. Students will study the principles of electricity that includes electron theory, magnetism, and electrical systems and will then progress from the study of individual components such as coils, distributors, and alternators to the study of systems as a whole. Charging, ignition, and starting systems will be the main focus. This course also includes an introduction to engine management systems, scanning,</w:t>
      </w:r>
      <w:r w:rsidR="00B27A1D" w:rsidRPr="00E1571A">
        <w:rPr>
          <w:rFonts w:asciiTheme="majorHAnsi" w:hAnsiTheme="majorHAnsi" w:cs="Calibri"/>
          <w:bCs/>
          <w:sz w:val="22"/>
          <w:szCs w:val="22"/>
        </w:rPr>
        <w:t xml:space="preserve"> </w:t>
      </w:r>
      <w:r w:rsidRPr="00E1571A">
        <w:rPr>
          <w:rFonts w:asciiTheme="majorHAnsi" w:hAnsiTheme="majorHAnsi" w:cs="Calibri"/>
          <w:bCs/>
          <w:sz w:val="22"/>
          <w:szCs w:val="22"/>
        </w:rPr>
        <w:t>and diagnostics. This course may be used as a science credit. Power Train and Chassis must also be selected if you choose this course.</w:t>
      </w:r>
    </w:p>
    <w:p w:rsidR="00C54BBA" w:rsidRPr="00E1571A" w:rsidRDefault="00C54BBA" w:rsidP="0014694D">
      <w:pPr>
        <w:rPr>
          <w:rFonts w:asciiTheme="majorHAnsi" w:hAnsiTheme="majorHAnsi" w:cs="Calibri"/>
          <w:b/>
          <w:bCs/>
          <w:sz w:val="22"/>
          <w:szCs w:val="22"/>
        </w:rPr>
      </w:pPr>
    </w:p>
    <w:p w:rsidR="0014694D" w:rsidRPr="00E1571A" w:rsidRDefault="0014694D" w:rsidP="0014694D">
      <w:pPr>
        <w:rPr>
          <w:rFonts w:asciiTheme="majorHAnsi" w:hAnsiTheme="majorHAnsi" w:cs="Calibri"/>
          <w:b/>
          <w:bCs/>
          <w:sz w:val="22"/>
          <w:szCs w:val="22"/>
        </w:rPr>
      </w:pPr>
      <w:r w:rsidRPr="00E1571A">
        <w:rPr>
          <w:rFonts w:asciiTheme="majorHAnsi" w:hAnsiTheme="majorHAnsi" w:cs="Calibri"/>
          <w:b/>
          <w:bCs/>
          <w:sz w:val="22"/>
          <w:szCs w:val="22"/>
        </w:rPr>
        <w:t xml:space="preserve">BIOLOGY 111 </w:t>
      </w:r>
    </w:p>
    <w:p w:rsidR="0014694D" w:rsidRPr="00E1571A" w:rsidRDefault="0014694D" w:rsidP="0014694D">
      <w:pPr>
        <w:rPr>
          <w:rFonts w:asciiTheme="majorHAnsi" w:hAnsiTheme="majorHAnsi" w:cs="Calibri"/>
          <w:b/>
          <w:bCs/>
          <w:i/>
          <w:iCs/>
          <w:sz w:val="22"/>
          <w:szCs w:val="22"/>
        </w:rPr>
      </w:pPr>
      <w:r w:rsidRPr="00E1571A">
        <w:rPr>
          <w:rFonts w:asciiTheme="majorHAnsi" w:hAnsiTheme="majorHAnsi" w:cs="Calibri"/>
          <w:b/>
          <w:bCs/>
          <w:i/>
          <w:iCs/>
          <w:sz w:val="22"/>
          <w:szCs w:val="22"/>
        </w:rPr>
        <w:t xml:space="preserve">Prerequisite: Science 10 </w:t>
      </w:r>
    </w:p>
    <w:p w:rsidR="0014694D" w:rsidRPr="00E1571A" w:rsidRDefault="0014694D" w:rsidP="0014694D">
      <w:pPr>
        <w:rPr>
          <w:rFonts w:asciiTheme="majorHAnsi" w:hAnsiTheme="majorHAnsi" w:cs="Calibri"/>
          <w:b/>
          <w:bCs/>
          <w:i/>
          <w:iCs/>
          <w:sz w:val="22"/>
          <w:szCs w:val="22"/>
        </w:rPr>
      </w:pPr>
      <w:r w:rsidRPr="00E1571A">
        <w:rPr>
          <w:rFonts w:asciiTheme="majorHAnsi" w:hAnsiTheme="majorHAnsi" w:cs="Calibri"/>
          <w:b/>
          <w:bCs/>
          <w:i/>
          <w:sz w:val="22"/>
          <w:szCs w:val="22"/>
        </w:rPr>
        <w:t>Teacher recommendation</w:t>
      </w:r>
    </w:p>
    <w:p w:rsidR="0014694D" w:rsidRPr="00E1571A" w:rsidRDefault="0014694D" w:rsidP="0014694D">
      <w:pPr>
        <w:jc w:val="both"/>
        <w:rPr>
          <w:rFonts w:asciiTheme="majorHAnsi" w:hAnsiTheme="majorHAnsi" w:cs="Calibri"/>
          <w:sz w:val="22"/>
          <w:szCs w:val="22"/>
        </w:rPr>
      </w:pPr>
      <w:r w:rsidRPr="00E1571A">
        <w:rPr>
          <w:rFonts w:asciiTheme="majorHAnsi" w:hAnsiTheme="majorHAnsi" w:cs="Calibri"/>
          <w:sz w:val="22"/>
          <w:szCs w:val="22"/>
        </w:rPr>
        <w:t>Biology 111 is an advanced course that includes the following topics:</w:t>
      </w:r>
      <w:r w:rsidR="00E203D1">
        <w:rPr>
          <w:rFonts w:asciiTheme="majorHAnsi" w:hAnsiTheme="majorHAnsi" w:cs="Calibri"/>
          <w:sz w:val="22"/>
          <w:szCs w:val="22"/>
        </w:rPr>
        <w:t xml:space="preserve"> microscopy, cellular organics, </w:t>
      </w:r>
      <w:r w:rsidRPr="00E1571A">
        <w:rPr>
          <w:rFonts w:asciiTheme="majorHAnsi" w:hAnsiTheme="majorHAnsi" w:cs="Calibri"/>
          <w:sz w:val="22"/>
          <w:szCs w:val="22"/>
        </w:rPr>
        <w:t>cellular</w:t>
      </w:r>
      <w:r w:rsidR="00C54BBA" w:rsidRPr="00E1571A">
        <w:rPr>
          <w:rFonts w:asciiTheme="majorHAnsi" w:hAnsiTheme="majorHAnsi" w:cs="Calibri"/>
          <w:sz w:val="22"/>
          <w:szCs w:val="22"/>
        </w:rPr>
        <w:t xml:space="preserve"> respiration, principle</w:t>
      </w:r>
      <w:r w:rsidRPr="00E1571A">
        <w:rPr>
          <w:rFonts w:asciiTheme="majorHAnsi" w:hAnsiTheme="majorHAnsi" w:cs="Calibri"/>
          <w:sz w:val="22"/>
          <w:szCs w:val="22"/>
        </w:rPr>
        <w:t>s of taxonomy, microorganisms and kingdoms of life.  These topics will be covered in greater depth than in Biology 112. Teaching methods will combine lectures, independent and group research projects, laboratories (including dissections), guest speakers and field trips.  An average above 85% in Science 10 is highly recommended for students taking this course.</w:t>
      </w:r>
      <w:r w:rsidR="00B27A1D" w:rsidRPr="00E1571A">
        <w:rPr>
          <w:rFonts w:asciiTheme="majorHAnsi" w:hAnsiTheme="majorHAnsi" w:cs="Calibri"/>
          <w:sz w:val="22"/>
          <w:szCs w:val="22"/>
        </w:rPr>
        <w:t xml:space="preserve"> </w:t>
      </w:r>
      <w:r w:rsidR="00B27A1D" w:rsidRPr="00E1571A">
        <w:rPr>
          <w:rFonts w:asciiTheme="majorHAnsi" w:hAnsiTheme="majorHAnsi" w:cs="Calibri"/>
          <w:i/>
          <w:sz w:val="22"/>
          <w:szCs w:val="22"/>
        </w:rPr>
        <w:t>Lab fee $5.00.</w:t>
      </w:r>
    </w:p>
    <w:p w:rsidR="00E55BE0" w:rsidRPr="00E1571A" w:rsidRDefault="00E55BE0" w:rsidP="00E55BE0">
      <w:pPr>
        <w:rPr>
          <w:rFonts w:asciiTheme="majorHAnsi" w:hAnsiTheme="majorHAnsi" w:cs="Calibri"/>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BIOLOGY 112</w:t>
      </w:r>
    </w:p>
    <w:p w:rsidR="0014694D" w:rsidRPr="00E1571A" w:rsidRDefault="0014694D" w:rsidP="0014694D">
      <w:pPr>
        <w:rPr>
          <w:rFonts w:asciiTheme="majorHAnsi" w:hAnsiTheme="majorHAnsi" w:cs="Calibri"/>
          <w:b/>
          <w:bCs/>
          <w:i/>
          <w:sz w:val="22"/>
          <w:szCs w:val="22"/>
        </w:rPr>
      </w:pPr>
      <w:r w:rsidRPr="00E1571A">
        <w:rPr>
          <w:rFonts w:asciiTheme="majorHAnsi" w:hAnsiTheme="majorHAnsi" w:cs="Calibri"/>
          <w:b/>
          <w:bCs/>
          <w:i/>
          <w:sz w:val="22"/>
          <w:szCs w:val="22"/>
        </w:rPr>
        <w:t>Prerequisite: Science 10</w:t>
      </w:r>
    </w:p>
    <w:p w:rsidR="0014694D" w:rsidRPr="00E1571A" w:rsidRDefault="0014694D" w:rsidP="0014694D">
      <w:pPr>
        <w:jc w:val="both"/>
        <w:rPr>
          <w:rFonts w:asciiTheme="majorHAnsi" w:hAnsiTheme="majorHAnsi"/>
          <w:sz w:val="22"/>
          <w:szCs w:val="22"/>
        </w:rPr>
      </w:pPr>
      <w:r w:rsidRPr="00E1571A">
        <w:rPr>
          <w:rFonts w:asciiTheme="majorHAnsi" w:hAnsiTheme="majorHAnsi"/>
          <w:sz w:val="22"/>
          <w:szCs w:val="22"/>
        </w:rPr>
        <w:t>This course is designed for students who plan to proceed to university or community college.  Topics include: </w:t>
      </w:r>
      <w:r w:rsidR="00963FBA" w:rsidRPr="00E1571A">
        <w:rPr>
          <w:rFonts w:asciiTheme="majorHAnsi" w:hAnsiTheme="majorHAnsi"/>
          <w:sz w:val="22"/>
          <w:szCs w:val="22"/>
        </w:rPr>
        <w:t xml:space="preserve"> microscopy, cellular organics, and principles </w:t>
      </w:r>
      <w:r w:rsidRPr="00E1571A">
        <w:rPr>
          <w:rFonts w:asciiTheme="majorHAnsi" w:hAnsiTheme="majorHAnsi"/>
          <w:sz w:val="22"/>
          <w:szCs w:val="22"/>
        </w:rPr>
        <w:t>of taxonomy, microorganisms and kingdoms of life.  Students will take part in laboratory sessions (including dissections) and will be assigned projects based on curriculum components.</w:t>
      </w:r>
      <w:r w:rsidR="00B27A1D" w:rsidRPr="00E1571A">
        <w:rPr>
          <w:rFonts w:asciiTheme="majorHAnsi" w:hAnsiTheme="majorHAnsi"/>
          <w:sz w:val="22"/>
          <w:szCs w:val="22"/>
        </w:rPr>
        <w:t xml:space="preserve"> </w:t>
      </w:r>
      <w:r w:rsidR="00B27A1D" w:rsidRPr="00E1571A">
        <w:rPr>
          <w:rFonts w:asciiTheme="majorHAnsi" w:hAnsiTheme="majorHAnsi"/>
          <w:i/>
          <w:sz w:val="22"/>
          <w:szCs w:val="22"/>
        </w:rPr>
        <w:t>Lab fee $5.00</w:t>
      </w:r>
    </w:p>
    <w:p w:rsidR="00E55BE0" w:rsidRPr="00E1571A" w:rsidRDefault="00E55BE0" w:rsidP="0014694D">
      <w:pPr>
        <w:jc w:val="both"/>
        <w:rPr>
          <w:rFonts w:asciiTheme="majorHAnsi" w:hAnsiTheme="majorHAnsi"/>
          <w:sz w:val="22"/>
          <w:szCs w:val="22"/>
        </w:rPr>
      </w:pPr>
    </w:p>
    <w:p w:rsidR="0014694D" w:rsidRPr="00E1571A" w:rsidRDefault="0014694D" w:rsidP="0014694D">
      <w:pPr>
        <w:rPr>
          <w:rFonts w:asciiTheme="majorHAnsi" w:hAnsiTheme="majorHAnsi" w:cs="Calibri"/>
          <w:b/>
          <w:bCs/>
          <w:sz w:val="22"/>
          <w:szCs w:val="22"/>
        </w:rPr>
      </w:pPr>
      <w:r w:rsidRPr="00E1571A">
        <w:rPr>
          <w:rFonts w:asciiTheme="majorHAnsi" w:hAnsiTheme="majorHAnsi" w:cs="Calibri"/>
          <w:b/>
          <w:bCs/>
          <w:sz w:val="22"/>
          <w:szCs w:val="22"/>
        </w:rPr>
        <w:t>BIOLOGY 121</w:t>
      </w:r>
    </w:p>
    <w:p w:rsidR="0014694D" w:rsidRPr="00E1571A" w:rsidRDefault="0014694D" w:rsidP="0014694D">
      <w:pPr>
        <w:rPr>
          <w:rFonts w:asciiTheme="majorHAnsi" w:hAnsiTheme="majorHAnsi" w:cs="Calibri"/>
          <w:b/>
          <w:bCs/>
          <w:i/>
          <w:sz w:val="22"/>
          <w:szCs w:val="22"/>
        </w:rPr>
      </w:pPr>
      <w:r w:rsidRPr="00E1571A">
        <w:rPr>
          <w:rFonts w:asciiTheme="majorHAnsi" w:hAnsiTheme="majorHAnsi" w:cs="Calibri"/>
          <w:b/>
          <w:bCs/>
          <w:i/>
          <w:iCs/>
          <w:sz w:val="22"/>
          <w:szCs w:val="22"/>
        </w:rPr>
        <w:t xml:space="preserve">Prerequisite: </w:t>
      </w:r>
      <w:r w:rsidRPr="00E1571A">
        <w:rPr>
          <w:rFonts w:asciiTheme="majorHAnsi" w:hAnsiTheme="majorHAnsi" w:cs="Calibri"/>
          <w:b/>
          <w:bCs/>
          <w:i/>
          <w:sz w:val="22"/>
          <w:szCs w:val="22"/>
        </w:rPr>
        <w:t>Science 10</w:t>
      </w: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bCs/>
          <w:i/>
          <w:sz w:val="22"/>
          <w:szCs w:val="22"/>
        </w:rPr>
        <w:t>Recommended Prerequisite: Bio 111</w:t>
      </w:r>
    </w:p>
    <w:p w:rsidR="0014694D" w:rsidRPr="00E1571A" w:rsidRDefault="0014694D" w:rsidP="0014694D">
      <w:pPr>
        <w:jc w:val="both"/>
        <w:rPr>
          <w:rFonts w:asciiTheme="majorHAnsi" w:hAnsiTheme="majorHAnsi" w:cs="Calibri"/>
          <w:i/>
          <w:sz w:val="22"/>
          <w:szCs w:val="22"/>
        </w:rPr>
      </w:pPr>
      <w:r w:rsidRPr="00E1571A">
        <w:rPr>
          <w:rFonts w:asciiTheme="majorHAnsi" w:hAnsiTheme="majorHAnsi" w:cs="Calibri"/>
          <w:sz w:val="22"/>
          <w:szCs w:val="22"/>
        </w:rPr>
        <w:t xml:space="preserve">This course is targeted toward students who have a strong science background and are interested in post-secondary studies in medicine, forestry, biotechnology and genomics. The program will focus on genetics, human reproduction, DNA replication, protein synthesis, biochemistry, ecological functions and the physiology of human sight and hearing. Students will present seminars, conduct lab experiments, take field trips and perform library and internet research. </w:t>
      </w:r>
      <w:r w:rsidR="00B27A1D" w:rsidRPr="00E1571A">
        <w:rPr>
          <w:rFonts w:asciiTheme="majorHAnsi" w:hAnsiTheme="majorHAnsi" w:cs="Calibri"/>
          <w:i/>
          <w:sz w:val="22"/>
          <w:szCs w:val="22"/>
        </w:rPr>
        <w:t>Lab fee $5.00.</w:t>
      </w:r>
    </w:p>
    <w:p w:rsidR="00E55BE0" w:rsidRPr="00E1571A" w:rsidRDefault="00E55BE0" w:rsidP="00E55BE0">
      <w:pPr>
        <w:rPr>
          <w:rFonts w:asciiTheme="majorHAnsi" w:hAnsiTheme="majorHAnsi" w:cs="Calibri"/>
          <w:b/>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BIOLOGY 122</w:t>
      </w:r>
    </w:p>
    <w:p w:rsidR="0014694D" w:rsidRPr="00E1571A" w:rsidRDefault="0014694D" w:rsidP="0014694D">
      <w:pPr>
        <w:rPr>
          <w:rFonts w:asciiTheme="majorHAnsi" w:hAnsiTheme="majorHAnsi" w:cs="Calibri"/>
          <w:b/>
          <w:bCs/>
          <w:i/>
          <w:sz w:val="22"/>
          <w:szCs w:val="22"/>
        </w:rPr>
      </w:pPr>
      <w:r w:rsidRPr="00E1571A">
        <w:rPr>
          <w:rFonts w:asciiTheme="majorHAnsi" w:hAnsiTheme="majorHAnsi" w:cs="Calibri"/>
          <w:b/>
          <w:bCs/>
          <w:i/>
          <w:iCs/>
          <w:sz w:val="22"/>
          <w:szCs w:val="22"/>
        </w:rPr>
        <w:t xml:space="preserve">Prerequisite: </w:t>
      </w:r>
      <w:r w:rsidRPr="00E1571A">
        <w:rPr>
          <w:rFonts w:asciiTheme="majorHAnsi" w:hAnsiTheme="majorHAnsi" w:cs="Calibri"/>
          <w:b/>
          <w:bCs/>
          <w:i/>
          <w:sz w:val="22"/>
          <w:szCs w:val="22"/>
        </w:rPr>
        <w:t>Science 10</w:t>
      </w:r>
    </w:p>
    <w:p w:rsidR="0014694D" w:rsidRPr="00E1571A" w:rsidRDefault="0014694D" w:rsidP="0014694D">
      <w:pPr>
        <w:jc w:val="both"/>
        <w:rPr>
          <w:rFonts w:asciiTheme="majorHAnsi" w:hAnsiTheme="majorHAnsi"/>
          <w:i/>
          <w:sz w:val="22"/>
          <w:szCs w:val="22"/>
        </w:rPr>
      </w:pPr>
      <w:r w:rsidRPr="00E1571A">
        <w:rPr>
          <w:rFonts w:asciiTheme="majorHAnsi" w:hAnsiTheme="majorHAnsi"/>
          <w:sz w:val="22"/>
          <w:szCs w:val="22"/>
        </w:rPr>
        <w:t xml:space="preserve">This course is designed for students who plan to proceed to university or community college.  Topics including Human reproduction, genetic, inheritance patterns, DNA replication, protein synthesis, cellular function and population dynamics will be investigated by students taking this course, in lecture and lab sessions. </w:t>
      </w:r>
      <w:r w:rsidR="00B27A1D" w:rsidRPr="00E1571A">
        <w:rPr>
          <w:rFonts w:asciiTheme="majorHAnsi" w:hAnsiTheme="majorHAnsi"/>
          <w:i/>
          <w:sz w:val="22"/>
          <w:szCs w:val="22"/>
        </w:rPr>
        <w:t>Lab fee $5.00.</w:t>
      </w:r>
    </w:p>
    <w:p w:rsidR="00E55BE0" w:rsidRPr="00E1571A" w:rsidRDefault="00E55BE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BUSINESS ORGANIZATION AND MANAGEMENT 120</w:t>
      </w:r>
    </w:p>
    <w:p w:rsidR="00E55BE0" w:rsidRPr="00E1571A" w:rsidRDefault="00E55BE0" w:rsidP="00E55BE0">
      <w:pPr>
        <w:pStyle w:val="BodyText"/>
        <w:jc w:val="both"/>
        <w:rPr>
          <w:rFonts w:asciiTheme="majorHAnsi" w:hAnsiTheme="majorHAnsi"/>
          <w:sz w:val="22"/>
          <w:szCs w:val="22"/>
        </w:rPr>
      </w:pPr>
      <w:r w:rsidRPr="00E1571A">
        <w:rPr>
          <w:rFonts w:asciiTheme="majorHAnsi" w:hAnsiTheme="majorHAnsi"/>
          <w:sz w:val="22"/>
          <w:szCs w:val="22"/>
        </w:rPr>
        <w:t xml:space="preserve">This is an introductory course in the understanding of business operations as practiced in Canada. The major objective of the course is to expose students to effective present day and historically proven management theories applied to how businesses operate. No prerequisite required. The main areas of study include:  </w:t>
      </w:r>
    </w:p>
    <w:p w:rsidR="00E55BE0" w:rsidRPr="00E1571A" w:rsidRDefault="00E55BE0" w:rsidP="00E55BE0">
      <w:pPr>
        <w:pStyle w:val="BodyText"/>
        <w:numPr>
          <w:ilvl w:val="0"/>
          <w:numId w:val="25"/>
        </w:numPr>
        <w:tabs>
          <w:tab w:val="clear" w:pos="720"/>
        </w:tabs>
        <w:ind w:left="180" w:hanging="180"/>
        <w:rPr>
          <w:rFonts w:asciiTheme="majorHAnsi" w:hAnsiTheme="majorHAnsi"/>
          <w:b/>
          <w:bCs/>
          <w:i/>
          <w:iCs/>
          <w:sz w:val="22"/>
          <w:szCs w:val="22"/>
        </w:rPr>
      </w:pPr>
      <w:r w:rsidRPr="00E1571A">
        <w:rPr>
          <w:rFonts w:asciiTheme="majorHAnsi" w:hAnsiTheme="majorHAnsi"/>
          <w:sz w:val="22"/>
          <w:szCs w:val="22"/>
        </w:rPr>
        <w:t xml:space="preserve">Business Trends: Competing in a Global Environment; Social Responsibility and Ethical Effects on the consumer, community and environment; Forms of Business. </w:t>
      </w:r>
    </w:p>
    <w:p w:rsidR="00E55BE0" w:rsidRPr="00E1571A" w:rsidRDefault="00E55BE0" w:rsidP="00E55BE0">
      <w:pPr>
        <w:pStyle w:val="BodyText"/>
        <w:numPr>
          <w:ilvl w:val="0"/>
          <w:numId w:val="25"/>
        </w:numPr>
        <w:tabs>
          <w:tab w:val="clear" w:pos="720"/>
        </w:tabs>
        <w:ind w:left="180" w:hanging="180"/>
        <w:rPr>
          <w:rFonts w:asciiTheme="majorHAnsi" w:hAnsiTheme="majorHAnsi"/>
          <w:b/>
          <w:bCs/>
          <w:i/>
          <w:iCs/>
          <w:sz w:val="22"/>
          <w:szCs w:val="22"/>
        </w:rPr>
      </w:pPr>
      <w:r w:rsidRPr="00E1571A">
        <w:rPr>
          <w:rFonts w:asciiTheme="majorHAnsi" w:hAnsiTheme="majorHAnsi"/>
          <w:sz w:val="22"/>
          <w:szCs w:val="22"/>
        </w:rPr>
        <w:t>Leadership &amp; Management: current t</w:t>
      </w:r>
      <w:r w:rsidR="003A0B64" w:rsidRPr="00E1571A">
        <w:rPr>
          <w:rFonts w:asciiTheme="majorHAnsi" w:hAnsiTheme="majorHAnsi"/>
          <w:sz w:val="22"/>
          <w:szCs w:val="22"/>
        </w:rPr>
        <w:t>r</w:t>
      </w:r>
      <w:r w:rsidRPr="00E1571A">
        <w:rPr>
          <w:rFonts w:asciiTheme="majorHAnsi" w:hAnsiTheme="majorHAnsi"/>
          <w:sz w:val="22"/>
          <w:szCs w:val="22"/>
        </w:rPr>
        <w:t>ends, production &amp; operations.</w:t>
      </w:r>
    </w:p>
    <w:p w:rsidR="00E55BE0" w:rsidRPr="00E1571A" w:rsidRDefault="00E55BE0" w:rsidP="00E55BE0">
      <w:pPr>
        <w:pStyle w:val="BodyText"/>
        <w:numPr>
          <w:ilvl w:val="0"/>
          <w:numId w:val="25"/>
        </w:numPr>
        <w:tabs>
          <w:tab w:val="clear" w:pos="720"/>
        </w:tabs>
        <w:ind w:left="180" w:hanging="180"/>
        <w:rPr>
          <w:rFonts w:asciiTheme="majorHAnsi" w:hAnsiTheme="majorHAnsi"/>
          <w:b/>
          <w:bCs/>
          <w:i/>
          <w:iCs/>
          <w:sz w:val="22"/>
          <w:szCs w:val="22"/>
        </w:rPr>
      </w:pPr>
      <w:r w:rsidRPr="00E1571A">
        <w:rPr>
          <w:rFonts w:asciiTheme="majorHAnsi" w:hAnsiTheme="majorHAnsi"/>
          <w:sz w:val="22"/>
          <w:szCs w:val="22"/>
        </w:rPr>
        <w:t>Management of Human Resources: Motivation, Employees Issues &amp; Relations.</w:t>
      </w:r>
    </w:p>
    <w:p w:rsidR="00E55BE0" w:rsidRPr="00E1571A" w:rsidRDefault="00E55BE0" w:rsidP="00E55BE0">
      <w:pPr>
        <w:pStyle w:val="BodyText"/>
        <w:jc w:val="both"/>
        <w:rPr>
          <w:rFonts w:asciiTheme="majorHAnsi" w:hAnsiTheme="majorHAnsi"/>
          <w:b/>
          <w:bCs/>
          <w:i/>
          <w:iCs/>
          <w:sz w:val="22"/>
          <w:szCs w:val="22"/>
        </w:rPr>
      </w:pPr>
      <w:r w:rsidRPr="00E1571A">
        <w:rPr>
          <w:rFonts w:asciiTheme="majorHAnsi" w:hAnsiTheme="majorHAnsi"/>
          <w:sz w:val="22"/>
          <w:szCs w:val="22"/>
        </w:rPr>
        <w:t>This course is also a general skills credit for the FIT certification (Focus on Information Technology Program)</w:t>
      </w:r>
    </w:p>
    <w:p w:rsidR="0049795A" w:rsidRPr="00E1571A" w:rsidRDefault="0049795A"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sz w:val="22"/>
          <w:szCs w:val="22"/>
          <w:lang w:val="fr-CA"/>
        </w:rPr>
      </w:pPr>
      <w:r w:rsidRPr="00E1571A">
        <w:rPr>
          <w:rFonts w:asciiTheme="majorHAnsi" w:hAnsiTheme="majorHAnsi" w:cs="Calibri"/>
          <w:b/>
          <w:bCs/>
          <w:sz w:val="22"/>
          <w:szCs w:val="22"/>
          <w:lang w:val="fr-CA"/>
        </w:rPr>
        <w:t xml:space="preserve">CALCULUS 120 </w:t>
      </w:r>
    </w:p>
    <w:p w:rsidR="00E55BE0" w:rsidRPr="00E1571A" w:rsidRDefault="00E55BE0" w:rsidP="00E55BE0">
      <w:pPr>
        <w:rPr>
          <w:rFonts w:asciiTheme="majorHAnsi" w:hAnsiTheme="majorHAnsi" w:cs="Calibri"/>
          <w:b/>
          <w:i/>
          <w:sz w:val="22"/>
          <w:szCs w:val="22"/>
          <w:lang w:val="fr-CA"/>
        </w:rPr>
      </w:pPr>
      <w:r w:rsidRPr="00E1571A">
        <w:rPr>
          <w:rFonts w:asciiTheme="majorHAnsi" w:hAnsiTheme="majorHAnsi" w:cs="Calibri"/>
          <w:b/>
          <w:i/>
          <w:sz w:val="22"/>
          <w:szCs w:val="22"/>
          <w:lang w:val="fr-CA"/>
        </w:rPr>
        <w:t>Pre</w:t>
      </w:r>
      <w:r w:rsidR="00F4543C" w:rsidRPr="00E1571A">
        <w:rPr>
          <w:rFonts w:asciiTheme="majorHAnsi" w:hAnsiTheme="majorHAnsi" w:cs="Calibri"/>
          <w:b/>
          <w:i/>
          <w:sz w:val="22"/>
          <w:szCs w:val="22"/>
          <w:lang w:val="fr-CA"/>
        </w:rPr>
        <w:t>-</w:t>
      </w:r>
      <w:r w:rsidRPr="00E1571A">
        <w:rPr>
          <w:rFonts w:asciiTheme="majorHAnsi" w:hAnsiTheme="majorHAnsi" w:cs="Calibri"/>
          <w:b/>
          <w:i/>
          <w:sz w:val="22"/>
          <w:szCs w:val="22"/>
          <w:lang w:val="fr-CA"/>
        </w:rPr>
        <w:t>requisite</w:t>
      </w:r>
      <w:r w:rsidR="00F4543C" w:rsidRPr="00E1571A">
        <w:rPr>
          <w:rFonts w:asciiTheme="majorHAnsi" w:hAnsiTheme="majorHAnsi" w:cs="Calibri"/>
          <w:b/>
          <w:i/>
          <w:sz w:val="22"/>
          <w:szCs w:val="22"/>
          <w:lang w:val="fr-CA"/>
        </w:rPr>
        <w:t>s</w:t>
      </w:r>
      <w:r w:rsidRPr="00E1571A">
        <w:rPr>
          <w:rFonts w:asciiTheme="majorHAnsi" w:hAnsiTheme="majorHAnsi" w:cs="Calibri"/>
          <w:b/>
          <w:i/>
          <w:sz w:val="22"/>
          <w:szCs w:val="22"/>
          <w:lang w:val="fr-CA"/>
        </w:rPr>
        <w:t xml:space="preserve">: </w:t>
      </w:r>
      <w:r w:rsidR="000546DA" w:rsidRPr="00E1571A">
        <w:rPr>
          <w:rFonts w:asciiTheme="majorHAnsi" w:hAnsiTheme="majorHAnsi" w:cs="Calibri"/>
          <w:b/>
          <w:i/>
          <w:sz w:val="22"/>
          <w:szCs w:val="22"/>
          <w:lang w:val="fr-CA"/>
        </w:rPr>
        <w:t xml:space="preserve"> </w:t>
      </w:r>
      <w:r w:rsidRPr="00E1571A">
        <w:rPr>
          <w:rFonts w:asciiTheme="majorHAnsi" w:hAnsiTheme="majorHAnsi" w:cs="Calibri"/>
          <w:b/>
          <w:i/>
          <w:sz w:val="22"/>
          <w:szCs w:val="22"/>
          <w:lang w:val="fr-CA"/>
        </w:rPr>
        <w:t>Pre-Calculus 12A &amp; 12B</w:t>
      </w:r>
    </w:p>
    <w:p w:rsidR="00E55BE0" w:rsidRPr="00E1571A" w:rsidRDefault="00E55BE0" w:rsidP="00E55BE0">
      <w:pPr>
        <w:jc w:val="both"/>
        <w:rPr>
          <w:rFonts w:asciiTheme="majorHAnsi" w:hAnsiTheme="majorHAnsi" w:cs="Calibri"/>
          <w:b/>
          <w:sz w:val="22"/>
          <w:szCs w:val="22"/>
        </w:rPr>
      </w:pPr>
      <w:r w:rsidRPr="00E1571A">
        <w:rPr>
          <w:rFonts w:asciiTheme="majorHAnsi" w:hAnsiTheme="majorHAnsi" w:cs="Calibri"/>
          <w:sz w:val="22"/>
          <w:szCs w:val="22"/>
        </w:rPr>
        <w:t>This course will extend students’ knowledge in the area of Calculus by studying the following topics: limits (continued), derivatives, applications of derivatives, curve sketching, and an introduction to anti-derivatives. This course is recommended for higher ability math students (entering university Math/Science based fields of study). At the completion of this course students will be prepared for and have the option to write the “Calculus Challenge Exam”</w:t>
      </w:r>
      <w:r w:rsidR="00DF79FC" w:rsidRPr="00E1571A">
        <w:rPr>
          <w:rFonts w:asciiTheme="majorHAnsi" w:hAnsiTheme="majorHAnsi" w:cs="Calibri"/>
          <w:sz w:val="22"/>
          <w:szCs w:val="22"/>
        </w:rPr>
        <w:t xml:space="preserve"> at UNB</w:t>
      </w:r>
      <w:r w:rsidRPr="00E1571A">
        <w:rPr>
          <w:rFonts w:asciiTheme="majorHAnsi" w:hAnsiTheme="majorHAnsi" w:cs="Calibri"/>
          <w:sz w:val="22"/>
          <w:szCs w:val="22"/>
        </w:rPr>
        <w:t xml:space="preserve">. Please visit </w:t>
      </w:r>
      <w:hyperlink r:id="rId15" w:history="1">
        <w:r w:rsidRPr="00E1571A">
          <w:rPr>
            <w:rStyle w:val="Hyperlink"/>
            <w:rFonts w:asciiTheme="majorHAnsi" w:hAnsiTheme="majorHAnsi" w:cs="Calibri"/>
            <w:sz w:val="22"/>
            <w:szCs w:val="22"/>
          </w:rPr>
          <w:t>www.math.unb.ca</w:t>
        </w:r>
      </w:hyperlink>
      <w:r w:rsidRPr="00E1571A">
        <w:rPr>
          <w:rFonts w:asciiTheme="majorHAnsi" w:hAnsiTheme="majorHAnsi" w:cs="Calibri"/>
          <w:sz w:val="22"/>
          <w:szCs w:val="22"/>
        </w:rPr>
        <w:t xml:space="preserve"> for more details. This course will only be offered in semester two. </w:t>
      </w:r>
    </w:p>
    <w:p w:rsidR="005E3829" w:rsidRPr="00E1571A" w:rsidRDefault="005E3829" w:rsidP="00E55BE0">
      <w:pPr>
        <w:rPr>
          <w:rFonts w:asciiTheme="majorHAnsi" w:hAnsiTheme="majorHAnsi" w:cs="Calibri"/>
          <w:b/>
          <w:sz w:val="22"/>
          <w:szCs w:val="22"/>
        </w:rPr>
      </w:pPr>
    </w:p>
    <w:p w:rsidR="00E55BE0" w:rsidRPr="00E1571A" w:rsidRDefault="00E55BE0" w:rsidP="00E55BE0">
      <w:pPr>
        <w:rPr>
          <w:rFonts w:asciiTheme="majorHAnsi" w:hAnsiTheme="majorHAnsi" w:cs="Calibri"/>
          <w:sz w:val="22"/>
          <w:szCs w:val="22"/>
        </w:rPr>
      </w:pPr>
      <w:r w:rsidRPr="00E1571A">
        <w:rPr>
          <w:rFonts w:asciiTheme="majorHAnsi" w:hAnsiTheme="majorHAnsi" w:cs="Calibri"/>
          <w:b/>
          <w:sz w:val="22"/>
          <w:szCs w:val="22"/>
        </w:rPr>
        <w:t>CANADIAN GEOGRAPHY 120</w:t>
      </w:r>
    </w:p>
    <w:p w:rsidR="00022A82" w:rsidRDefault="00022A82" w:rsidP="00E55BE0">
      <w:pPr>
        <w:rPr>
          <w:rFonts w:asciiTheme="majorHAnsi" w:hAnsiTheme="majorHAnsi" w:cs="Calibri"/>
          <w:bCs/>
          <w:sz w:val="22"/>
          <w:szCs w:val="22"/>
        </w:rPr>
      </w:pPr>
      <w:r w:rsidRPr="00E1571A">
        <w:rPr>
          <w:rFonts w:asciiTheme="majorHAnsi" w:hAnsiTheme="majorHAnsi" w:cs="Calibri"/>
          <w:bCs/>
          <w:sz w:val="22"/>
          <w:szCs w:val="22"/>
        </w:rPr>
        <w:t xml:space="preserve">Where we live plays a tremendous role in our culture and our </w:t>
      </w:r>
      <w:r w:rsidR="00B3214B">
        <w:rPr>
          <w:rFonts w:asciiTheme="majorHAnsi" w:hAnsiTheme="majorHAnsi" w:cs="Calibri"/>
          <w:bCs/>
          <w:sz w:val="22"/>
          <w:szCs w:val="22"/>
        </w:rPr>
        <w:t>day-to-day lives</w:t>
      </w:r>
      <w:r w:rsidRPr="00E1571A">
        <w:rPr>
          <w:rFonts w:asciiTheme="majorHAnsi" w:hAnsiTheme="majorHAnsi" w:cs="Calibri"/>
          <w:bCs/>
          <w:sz w:val="22"/>
          <w:szCs w:val="22"/>
        </w:rPr>
        <w:t xml:space="preserve">. This course is a study of the ever-changing cultural and physical landscapes of Canada and how they impact each other. It considers where things are, why they are there, and the significance of these with respect to our lives </w:t>
      </w:r>
      <w:r w:rsidR="00B3214B">
        <w:rPr>
          <w:rFonts w:asciiTheme="majorHAnsi" w:hAnsiTheme="majorHAnsi" w:cs="Calibri"/>
          <w:bCs/>
          <w:sz w:val="22"/>
          <w:szCs w:val="22"/>
        </w:rPr>
        <w:t>today and into the future</w:t>
      </w:r>
      <w:r w:rsidRPr="00E1571A">
        <w:rPr>
          <w:rFonts w:asciiTheme="majorHAnsi" w:hAnsiTheme="majorHAnsi" w:cs="Calibri"/>
          <w:bCs/>
          <w:sz w:val="22"/>
          <w:szCs w:val="22"/>
        </w:rPr>
        <w:t>. Included is a</w:t>
      </w:r>
      <w:r w:rsidR="00B3214B">
        <w:rPr>
          <w:rFonts w:asciiTheme="majorHAnsi" w:hAnsiTheme="majorHAnsi" w:cs="Calibri"/>
          <w:bCs/>
          <w:sz w:val="22"/>
          <w:szCs w:val="22"/>
        </w:rPr>
        <w:t xml:space="preserve"> look </w:t>
      </w:r>
      <w:r w:rsidR="00382921">
        <w:rPr>
          <w:rFonts w:asciiTheme="majorHAnsi" w:hAnsiTheme="majorHAnsi" w:cs="Calibri"/>
          <w:bCs/>
          <w:sz w:val="22"/>
          <w:szCs w:val="22"/>
        </w:rPr>
        <w:t xml:space="preserve">at </w:t>
      </w:r>
      <w:r w:rsidR="00382921" w:rsidRPr="00E1571A">
        <w:rPr>
          <w:rFonts w:asciiTheme="majorHAnsi" w:hAnsiTheme="majorHAnsi" w:cs="Calibri"/>
          <w:bCs/>
          <w:sz w:val="22"/>
          <w:szCs w:val="22"/>
        </w:rPr>
        <w:t>environmental</w:t>
      </w:r>
      <w:r w:rsidRPr="00E1571A">
        <w:rPr>
          <w:rFonts w:asciiTheme="majorHAnsi" w:hAnsiTheme="majorHAnsi" w:cs="Calibri"/>
          <w:bCs/>
          <w:sz w:val="22"/>
          <w:szCs w:val="22"/>
        </w:rPr>
        <w:t xml:space="preserve"> issues that affect all Canadians. Students will use a wide range of new skills and information to project a vision of Canada in the future. </w:t>
      </w:r>
    </w:p>
    <w:p w:rsidR="00B3214B" w:rsidRPr="00E1571A" w:rsidRDefault="00B3214B" w:rsidP="00E55BE0">
      <w:pPr>
        <w:rPr>
          <w:rFonts w:asciiTheme="majorHAnsi" w:hAnsiTheme="majorHAnsi" w:cs="Calibri"/>
          <w:bCs/>
          <w:sz w:val="22"/>
          <w:szCs w:val="22"/>
        </w:rPr>
      </w:pPr>
    </w:p>
    <w:p w:rsidR="00E55BE0" w:rsidRPr="00E1571A" w:rsidRDefault="00E55BE0" w:rsidP="00E55BE0">
      <w:pPr>
        <w:rPr>
          <w:rFonts w:asciiTheme="majorHAnsi" w:hAnsiTheme="majorHAnsi" w:cs="Calibri"/>
          <w:sz w:val="22"/>
          <w:szCs w:val="22"/>
        </w:rPr>
      </w:pPr>
      <w:r w:rsidRPr="00E1571A">
        <w:rPr>
          <w:rFonts w:asciiTheme="majorHAnsi" w:hAnsiTheme="majorHAnsi" w:cs="Calibri"/>
          <w:b/>
          <w:sz w:val="22"/>
          <w:szCs w:val="22"/>
        </w:rPr>
        <w:t>CANADIAN</w:t>
      </w:r>
      <w:r w:rsidRPr="00E1571A">
        <w:rPr>
          <w:rFonts w:asciiTheme="majorHAnsi" w:hAnsiTheme="majorHAnsi" w:cs="Calibri"/>
          <w:sz w:val="22"/>
          <w:szCs w:val="22"/>
        </w:rPr>
        <w:t xml:space="preserve"> </w:t>
      </w:r>
      <w:r w:rsidRPr="00E1571A">
        <w:rPr>
          <w:rFonts w:asciiTheme="majorHAnsi" w:hAnsiTheme="majorHAnsi" w:cs="Calibri"/>
          <w:b/>
          <w:sz w:val="22"/>
          <w:szCs w:val="22"/>
        </w:rPr>
        <w:t xml:space="preserve">HISTORY 122 </w:t>
      </w:r>
    </w:p>
    <w:p w:rsidR="00FB0206" w:rsidRPr="00E1571A" w:rsidRDefault="00FB0206" w:rsidP="00FB0206">
      <w:pPr>
        <w:rPr>
          <w:rFonts w:asciiTheme="majorHAnsi" w:hAnsiTheme="majorHAnsi" w:cs="Calibri"/>
          <w:b/>
          <w:i/>
          <w:sz w:val="22"/>
          <w:szCs w:val="22"/>
        </w:rPr>
      </w:pPr>
      <w:r w:rsidRPr="00E1571A">
        <w:rPr>
          <w:rFonts w:asciiTheme="majorHAnsi" w:hAnsiTheme="majorHAnsi" w:cs="Calibri"/>
          <w:b/>
          <w:i/>
          <w:sz w:val="22"/>
          <w:szCs w:val="22"/>
        </w:rPr>
        <w:t xml:space="preserve">Prerequisite:  History 111/112 </w:t>
      </w:r>
    </w:p>
    <w:p w:rsidR="00FB0206" w:rsidRPr="00E1571A" w:rsidRDefault="00FB0206" w:rsidP="00FB0206">
      <w:pPr>
        <w:rPr>
          <w:rFonts w:asciiTheme="majorHAnsi" w:hAnsiTheme="majorHAnsi" w:cs="Calibri"/>
          <w:bCs/>
          <w:sz w:val="22"/>
          <w:szCs w:val="22"/>
        </w:rPr>
      </w:pPr>
      <w:r w:rsidRPr="00E1571A">
        <w:rPr>
          <w:rFonts w:asciiTheme="majorHAnsi" w:hAnsiTheme="majorHAnsi" w:cs="Calibri"/>
          <w:bCs/>
          <w:sz w:val="22"/>
          <w:szCs w:val="22"/>
        </w:rPr>
        <w:t xml:space="preserve">This course explores the deep and often complex history of Canada since confederation. It includes the study of immigration, industrialism, American and British influence, Canada’s participation in World Wars, the French-English </w:t>
      </w:r>
      <w:r w:rsidR="00B3214B">
        <w:rPr>
          <w:rFonts w:asciiTheme="majorHAnsi" w:hAnsiTheme="majorHAnsi" w:cs="Calibri"/>
          <w:bCs/>
          <w:sz w:val="22"/>
          <w:szCs w:val="22"/>
        </w:rPr>
        <w:t>relationship</w:t>
      </w:r>
      <w:r w:rsidRPr="00E1571A">
        <w:rPr>
          <w:rFonts w:asciiTheme="majorHAnsi" w:hAnsiTheme="majorHAnsi" w:cs="Calibri"/>
          <w:bCs/>
          <w:sz w:val="22"/>
          <w:szCs w:val="22"/>
        </w:rPr>
        <w:t xml:space="preserve">, and multiculturalism. Students will explore Canada’s current strengths and weaknesses and its place </w:t>
      </w:r>
      <w:r w:rsidR="00B3214B">
        <w:rPr>
          <w:rFonts w:asciiTheme="majorHAnsi" w:hAnsiTheme="majorHAnsi" w:cs="Calibri"/>
          <w:bCs/>
          <w:sz w:val="22"/>
          <w:szCs w:val="22"/>
        </w:rPr>
        <w:t>in the world</w:t>
      </w:r>
      <w:r w:rsidRPr="00E1571A">
        <w:rPr>
          <w:rFonts w:asciiTheme="majorHAnsi" w:hAnsiTheme="majorHAnsi" w:cs="Calibri"/>
          <w:bCs/>
          <w:sz w:val="22"/>
          <w:szCs w:val="22"/>
        </w:rPr>
        <w:t>. This course will integrate visuals, Canadian literature, music and textbook work.</w:t>
      </w:r>
    </w:p>
    <w:p w:rsidR="00022A82" w:rsidRPr="00E1571A" w:rsidRDefault="00022A82" w:rsidP="00022A82">
      <w:pPr>
        <w:rPr>
          <w:rFonts w:asciiTheme="majorHAnsi" w:hAnsiTheme="majorHAnsi" w:cs="Calibri"/>
          <w:bCs/>
          <w:sz w:val="22"/>
          <w:szCs w:val="22"/>
        </w:rPr>
      </w:pPr>
    </w:p>
    <w:p w:rsidR="009E77B0" w:rsidRPr="00E1571A" w:rsidRDefault="00022A82" w:rsidP="009E77B0">
      <w:pPr>
        <w:rPr>
          <w:rFonts w:asciiTheme="majorHAnsi" w:hAnsiTheme="majorHAnsi" w:cs="Calibri"/>
          <w:b/>
          <w:bCs/>
          <w:sz w:val="22"/>
          <w:szCs w:val="22"/>
        </w:rPr>
      </w:pPr>
      <w:r w:rsidRPr="00E1571A">
        <w:rPr>
          <w:rFonts w:asciiTheme="majorHAnsi" w:hAnsiTheme="majorHAnsi" w:cs="Calibri"/>
          <w:b/>
          <w:bCs/>
          <w:sz w:val="22"/>
          <w:szCs w:val="22"/>
        </w:rPr>
        <w:t>CANADIAN LITERATURE</w:t>
      </w:r>
      <w:r w:rsidR="009E77B0" w:rsidRPr="00E1571A">
        <w:rPr>
          <w:rFonts w:asciiTheme="majorHAnsi" w:hAnsiTheme="majorHAnsi" w:cs="Calibri"/>
          <w:b/>
          <w:bCs/>
          <w:sz w:val="22"/>
          <w:szCs w:val="22"/>
        </w:rPr>
        <w:t xml:space="preserve"> 120</w:t>
      </w:r>
    </w:p>
    <w:p w:rsidR="000B1C6C" w:rsidRPr="00E1571A" w:rsidRDefault="000B1C6C" w:rsidP="000B1C6C">
      <w:pPr>
        <w:rPr>
          <w:rFonts w:asciiTheme="majorHAnsi" w:hAnsiTheme="majorHAnsi" w:cs="Calibri"/>
          <w:bCs/>
          <w:sz w:val="22"/>
          <w:szCs w:val="22"/>
        </w:rPr>
      </w:pPr>
      <w:r w:rsidRPr="00E1571A">
        <w:rPr>
          <w:rFonts w:asciiTheme="majorHAnsi" w:hAnsiTheme="majorHAnsi" w:cs="Calibri"/>
          <w:bCs/>
          <w:sz w:val="22"/>
          <w:szCs w:val="22"/>
        </w:rPr>
        <w:t>This course is for Grade 12 students who love literature and want to further explore an interest in Canadian texts.  The course offers opportunities to examine and respond personally and critically to our rich literary heritage</w:t>
      </w:r>
      <w:r w:rsidR="00382921">
        <w:rPr>
          <w:rFonts w:asciiTheme="majorHAnsi" w:hAnsiTheme="majorHAnsi" w:cs="Calibri"/>
          <w:bCs/>
          <w:sz w:val="22"/>
          <w:szCs w:val="22"/>
        </w:rPr>
        <w:t>.</w:t>
      </w:r>
      <w:r w:rsidRPr="00E1571A">
        <w:rPr>
          <w:rFonts w:asciiTheme="majorHAnsi" w:hAnsiTheme="majorHAnsi" w:cs="Calibri"/>
          <w:bCs/>
          <w:sz w:val="22"/>
          <w:szCs w:val="22"/>
        </w:rPr>
        <w:t xml:space="preserve"> The ultimate goal of the course is to approach and examine texts in a way which will launch a life-long appreciation for Canadian writing. A fundamental principle of this course is that students assume responsibility for their own learning through inquiry into an area of interest. Self-motivation and independence are key characteristics for success in the course.</w:t>
      </w:r>
    </w:p>
    <w:p w:rsidR="00E55BE0" w:rsidRPr="00E1571A" w:rsidRDefault="00E55BE0" w:rsidP="00E55BE0">
      <w:pPr>
        <w:rPr>
          <w:rFonts w:asciiTheme="majorHAnsi" w:hAnsiTheme="majorHAnsi" w:cs="Calibri"/>
          <w:b/>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CAREER EXPLORATION 110</w:t>
      </w:r>
    </w:p>
    <w:p w:rsidR="00124C5B" w:rsidRDefault="00E55BE0" w:rsidP="00E55BE0">
      <w:pPr>
        <w:jc w:val="both"/>
        <w:rPr>
          <w:rFonts w:asciiTheme="majorHAnsi" w:hAnsiTheme="majorHAnsi" w:cs="Calibri"/>
          <w:sz w:val="22"/>
          <w:szCs w:val="22"/>
        </w:rPr>
      </w:pPr>
      <w:r w:rsidRPr="00E1571A">
        <w:rPr>
          <w:rFonts w:asciiTheme="majorHAnsi" w:hAnsiTheme="majorHAnsi" w:cs="Calibri"/>
          <w:sz w:val="22"/>
          <w:szCs w:val="22"/>
        </w:rPr>
        <w:t xml:space="preserve">Are you looking for an opportunity to explore possible career options, gain actual work experience and earn two credits while still in school?  Career Exploration will allow you to explore and identify personal characteristics, consider various career paths and develop skills in the workplace. Trades related placement hours can be credited towards Apprenticeship Certification. Due to the out-of-school workplace component of this course, an application and interview process is required that will consider teacher recommendations, attendance patterns, commitment to learning and the ability to represent the school in a mature and responsible manner. </w:t>
      </w:r>
      <w:r w:rsidR="00124C5B">
        <w:rPr>
          <w:rFonts w:asciiTheme="majorHAnsi" w:hAnsiTheme="majorHAnsi" w:cs="Calibri"/>
          <w:sz w:val="22"/>
          <w:szCs w:val="22"/>
        </w:rPr>
        <w:t xml:space="preserve">Own transportation to workplace required. </w:t>
      </w:r>
    </w:p>
    <w:p w:rsidR="00E55BE0" w:rsidRPr="00E1571A" w:rsidRDefault="00E55BE0" w:rsidP="00E55BE0">
      <w:pPr>
        <w:jc w:val="both"/>
        <w:rPr>
          <w:rFonts w:asciiTheme="majorHAnsi" w:hAnsiTheme="majorHAnsi" w:cs="Calibri"/>
          <w:b/>
          <w:bCs/>
          <w:sz w:val="22"/>
          <w:szCs w:val="22"/>
        </w:rPr>
      </w:pPr>
      <w:r w:rsidRPr="00E1571A">
        <w:rPr>
          <w:rFonts w:asciiTheme="majorHAnsi" w:hAnsiTheme="majorHAnsi" w:cs="Calibri"/>
          <w:b/>
          <w:bCs/>
          <w:sz w:val="22"/>
          <w:szCs w:val="22"/>
        </w:rPr>
        <w:t>Application required-see Guidance.</w:t>
      </w:r>
    </w:p>
    <w:p w:rsidR="00E55BE0" w:rsidRPr="00E1571A" w:rsidRDefault="00E55BE0" w:rsidP="00E55BE0">
      <w:pPr>
        <w:rPr>
          <w:rFonts w:asciiTheme="majorHAnsi" w:hAnsiTheme="majorHAnsi" w:cs="Calibri"/>
          <w:b/>
          <w:sz w:val="22"/>
          <w:szCs w:val="22"/>
        </w:rPr>
      </w:pP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bCs/>
          <w:sz w:val="22"/>
          <w:szCs w:val="22"/>
        </w:rPr>
        <w:t>CHEMISTRY 111</w:t>
      </w:r>
      <w:r w:rsidRPr="00E1571A">
        <w:rPr>
          <w:rFonts w:asciiTheme="majorHAnsi" w:hAnsiTheme="majorHAnsi" w:cs="Calibri"/>
          <w:b/>
          <w:i/>
          <w:sz w:val="22"/>
          <w:szCs w:val="22"/>
        </w:rPr>
        <w:t xml:space="preserve"> </w:t>
      </w:r>
    </w:p>
    <w:p w:rsidR="0014694D" w:rsidRPr="00E1571A" w:rsidRDefault="0014694D" w:rsidP="0014694D">
      <w:pPr>
        <w:rPr>
          <w:rFonts w:asciiTheme="majorHAnsi" w:hAnsiTheme="majorHAnsi" w:cs="Calibri"/>
          <w:b/>
          <w:bCs/>
          <w:i/>
          <w:iCs/>
          <w:sz w:val="22"/>
          <w:szCs w:val="22"/>
        </w:rPr>
      </w:pPr>
      <w:r w:rsidRPr="00E1571A">
        <w:rPr>
          <w:rFonts w:asciiTheme="majorHAnsi" w:hAnsiTheme="majorHAnsi" w:cs="Calibri"/>
          <w:b/>
          <w:i/>
          <w:sz w:val="22"/>
          <w:szCs w:val="22"/>
        </w:rPr>
        <w:t xml:space="preserve">Prerequisites: </w:t>
      </w:r>
      <w:r w:rsidRPr="00E1571A">
        <w:rPr>
          <w:rFonts w:asciiTheme="majorHAnsi" w:hAnsiTheme="majorHAnsi" w:cs="Calibri"/>
          <w:b/>
          <w:bCs/>
          <w:i/>
          <w:iCs/>
          <w:sz w:val="22"/>
          <w:szCs w:val="22"/>
        </w:rPr>
        <w:t xml:space="preserve">Science 10; </w:t>
      </w:r>
      <w:r w:rsidRPr="00E1571A">
        <w:rPr>
          <w:rFonts w:asciiTheme="majorHAnsi" w:hAnsiTheme="majorHAnsi" w:cs="Calibri"/>
          <w:b/>
          <w:bCs/>
          <w:i/>
          <w:sz w:val="22"/>
          <w:szCs w:val="22"/>
        </w:rPr>
        <w:t xml:space="preserve">NRF &amp; GMF Math 10; Pre/Co-requisite: Foundations </w:t>
      </w:r>
      <w:r w:rsidRPr="00E1571A">
        <w:rPr>
          <w:rFonts w:asciiTheme="majorHAnsi" w:hAnsiTheme="majorHAnsi" w:cs="Calibri"/>
          <w:b/>
          <w:i/>
          <w:iCs/>
          <w:sz w:val="22"/>
          <w:szCs w:val="22"/>
        </w:rPr>
        <w:t xml:space="preserve">Math </w:t>
      </w:r>
      <w:r w:rsidRPr="00E1571A">
        <w:rPr>
          <w:rFonts w:asciiTheme="majorHAnsi" w:hAnsiTheme="majorHAnsi" w:cs="Calibri"/>
          <w:b/>
          <w:bCs/>
          <w:i/>
          <w:sz w:val="22"/>
          <w:szCs w:val="22"/>
        </w:rPr>
        <w:t>110; Teacher recommendation</w:t>
      </w:r>
    </w:p>
    <w:p w:rsidR="0014694D" w:rsidRPr="00E1571A" w:rsidRDefault="0014694D" w:rsidP="0014694D">
      <w:pPr>
        <w:pStyle w:val="PlainText"/>
        <w:jc w:val="both"/>
        <w:rPr>
          <w:rFonts w:asciiTheme="majorHAnsi" w:hAnsiTheme="majorHAnsi"/>
          <w:szCs w:val="22"/>
        </w:rPr>
      </w:pPr>
      <w:r w:rsidRPr="00E1571A">
        <w:rPr>
          <w:rFonts w:asciiTheme="majorHAnsi" w:hAnsiTheme="majorHAnsi"/>
          <w:szCs w:val="22"/>
        </w:rPr>
        <w:t>Chemistry 111 is designed for students who may be pursuing science, engineering or a related field at the post-secondary level. It is the first of two chemistry courses which exposes students to the development of atomic theory, the classification and structure of matter, elements and compounds, bonding, molecular shape, the mole, chemical reactions and stoichiometry. Chemistry 111 will cover more topics than Chemistry 112, therefore a more accelerated learning pace can be expected. In addition to several labs (including a field trip to UNB), students will be expected to do an enrichment project.  A mark of 85%+ in Science 10 and Math 10 (GMF/NRF) is recommended for students taking this course.</w:t>
      </w:r>
    </w:p>
    <w:p w:rsidR="0014694D" w:rsidRPr="00E1571A" w:rsidRDefault="00B27A1D" w:rsidP="0014694D">
      <w:pPr>
        <w:rPr>
          <w:rFonts w:asciiTheme="majorHAnsi" w:hAnsiTheme="majorHAnsi" w:cs="Calibri"/>
          <w:i/>
          <w:sz w:val="22"/>
          <w:szCs w:val="22"/>
        </w:rPr>
      </w:pPr>
      <w:r w:rsidRPr="00E1571A">
        <w:rPr>
          <w:rFonts w:asciiTheme="majorHAnsi" w:hAnsiTheme="majorHAnsi" w:cs="Calibri"/>
          <w:i/>
          <w:sz w:val="22"/>
          <w:szCs w:val="22"/>
        </w:rPr>
        <w:t>Lab fee $5.00.</w:t>
      </w:r>
    </w:p>
    <w:p w:rsidR="00963FBA" w:rsidRPr="00E1571A" w:rsidRDefault="00963FBA" w:rsidP="0014694D">
      <w:pPr>
        <w:rPr>
          <w:rFonts w:asciiTheme="majorHAnsi" w:hAnsiTheme="majorHAnsi" w:cs="Calibri"/>
          <w:b/>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CHEMISTRY 112</w:t>
      </w:r>
    </w:p>
    <w:p w:rsidR="0014694D" w:rsidRPr="00E1571A" w:rsidRDefault="0014694D" w:rsidP="0014694D">
      <w:pPr>
        <w:pStyle w:val="PlainText"/>
        <w:jc w:val="both"/>
        <w:rPr>
          <w:rFonts w:asciiTheme="majorHAnsi" w:hAnsiTheme="majorHAnsi" w:cs="Calibri"/>
          <w:b/>
          <w:bCs/>
          <w:i/>
          <w:szCs w:val="22"/>
        </w:rPr>
      </w:pPr>
      <w:r w:rsidRPr="00E1571A">
        <w:rPr>
          <w:rFonts w:asciiTheme="majorHAnsi" w:hAnsiTheme="majorHAnsi" w:cs="Calibri"/>
          <w:b/>
          <w:bCs/>
          <w:i/>
          <w:iCs/>
          <w:szCs w:val="22"/>
        </w:rPr>
        <w:t xml:space="preserve">Prerequisites: </w:t>
      </w:r>
      <w:r w:rsidRPr="00E1571A">
        <w:rPr>
          <w:rFonts w:asciiTheme="majorHAnsi" w:hAnsiTheme="majorHAnsi" w:cs="Calibri"/>
          <w:b/>
          <w:bCs/>
          <w:i/>
          <w:szCs w:val="22"/>
        </w:rPr>
        <w:t xml:space="preserve">Science 10; NRF &amp; GMF Math 10 </w:t>
      </w:r>
    </w:p>
    <w:p w:rsidR="0014694D" w:rsidRPr="00E1571A" w:rsidRDefault="0014694D" w:rsidP="0014694D">
      <w:pPr>
        <w:pStyle w:val="PlainText"/>
        <w:jc w:val="both"/>
        <w:rPr>
          <w:rFonts w:asciiTheme="majorHAnsi" w:hAnsiTheme="majorHAnsi" w:cs="Calibri"/>
          <w:b/>
          <w:bCs/>
          <w:i/>
          <w:szCs w:val="22"/>
        </w:rPr>
      </w:pPr>
      <w:r w:rsidRPr="00E1571A">
        <w:rPr>
          <w:rFonts w:asciiTheme="majorHAnsi" w:hAnsiTheme="majorHAnsi" w:cs="Calibri"/>
          <w:b/>
          <w:bCs/>
          <w:i/>
          <w:szCs w:val="22"/>
        </w:rPr>
        <w:t>Pre/Co-requisite: Foundations</w:t>
      </w:r>
      <w:r w:rsidRPr="00E1571A">
        <w:rPr>
          <w:rFonts w:asciiTheme="majorHAnsi" w:hAnsiTheme="majorHAnsi" w:cs="Calibri"/>
          <w:b/>
          <w:i/>
          <w:iCs/>
          <w:szCs w:val="22"/>
        </w:rPr>
        <w:t xml:space="preserve"> Math </w:t>
      </w:r>
      <w:r w:rsidRPr="00E1571A">
        <w:rPr>
          <w:rFonts w:asciiTheme="majorHAnsi" w:hAnsiTheme="majorHAnsi" w:cs="Calibri"/>
          <w:b/>
          <w:bCs/>
          <w:i/>
          <w:szCs w:val="22"/>
        </w:rPr>
        <w:t>110</w:t>
      </w:r>
    </w:p>
    <w:p w:rsidR="0014694D" w:rsidRPr="00E1571A" w:rsidRDefault="0014694D" w:rsidP="0014694D">
      <w:pPr>
        <w:pStyle w:val="PlainText"/>
        <w:jc w:val="both"/>
        <w:rPr>
          <w:rFonts w:asciiTheme="majorHAnsi" w:hAnsiTheme="majorHAnsi"/>
          <w:szCs w:val="22"/>
        </w:rPr>
      </w:pPr>
      <w:r w:rsidRPr="00E1571A">
        <w:rPr>
          <w:rFonts w:asciiTheme="majorHAnsi" w:hAnsiTheme="majorHAnsi"/>
          <w:szCs w:val="22"/>
        </w:rPr>
        <w:t>Chemistry 112 is designed for students who may be pursuing science, engineering or a related field at the post-secondary level. It is the first of two chemistry courses which exposes students to the development of atomic theory, the classification and structure of matter, elements and compounds, bonding, molecular shape, the mole, chemical reactions and stoichiometry. Students will have the opportunity to perform lab experiments to support their understanding of these concepts.</w:t>
      </w:r>
    </w:p>
    <w:p w:rsidR="00B27A1D" w:rsidRPr="00E1571A" w:rsidRDefault="00B27A1D" w:rsidP="00B27A1D">
      <w:pPr>
        <w:rPr>
          <w:rFonts w:asciiTheme="majorHAnsi" w:hAnsiTheme="majorHAnsi" w:cs="Calibri"/>
          <w:i/>
          <w:sz w:val="22"/>
          <w:szCs w:val="22"/>
        </w:rPr>
      </w:pPr>
      <w:r w:rsidRPr="00E1571A">
        <w:rPr>
          <w:rFonts w:asciiTheme="majorHAnsi" w:hAnsiTheme="majorHAnsi" w:cs="Calibri"/>
          <w:i/>
          <w:sz w:val="22"/>
          <w:szCs w:val="22"/>
        </w:rPr>
        <w:t>Lab fee $5.00.</w:t>
      </w:r>
    </w:p>
    <w:p w:rsidR="00E55BE0" w:rsidRPr="00E1571A" w:rsidRDefault="00E55BE0" w:rsidP="00E55BE0">
      <w:pPr>
        <w:jc w:val="both"/>
        <w:rPr>
          <w:rFonts w:asciiTheme="majorHAnsi" w:hAnsiTheme="majorHAnsi" w:cs="Calibri"/>
          <w:b/>
          <w:bCs/>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CHEMISTRY 121</w:t>
      </w:r>
    </w:p>
    <w:p w:rsidR="0014694D" w:rsidRPr="00E1571A" w:rsidRDefault="0014694D" w:rsidP="0014694D">
      <w:pPr>
        <w:rPr>
          <w:rFonts w:asciiTheme="majorHAnsi" w:hAnsiTheme="majorHAnsi" w:cs="Calibri"/>
          <w:b/>
          <w:bCs/>
          <w:i/>
          <w:iCs/>
          <w:sz w:val="22"/>
          <w:szCs w:val="22"/>
        </w:rPr>
      </w:pPr>
      <w:r w:rsidRPr="00E1571A">
        <w:rPr>
          <w:rFonts w:asciiTheme="majorHAnsi" w:hAnsiTheme="majorHAnsi" w:cs="Calibri"/>
          <w:b/>
          <w:bCs/>
          <w:i/>
          <w:iCs/>
          <w:sz w:val="22"/>
          <w:szCs w:val="22"/>
        </w:rPr>
        <w:t>Prerequisites: Chemistry 111 (112 w/Teacher recommendation), Foundations Math 110</w:t>
      </w:r>
    </w:p>
    <w:p w:rsidR="00B27A1D" w:rsidRPr="00E1571A" w:rsidRDefault="0014694D" w:rsidP="00B27A1D">
      <w:pPr>
        <w:rPr>
          <w:rFonts w:asciiTheme="majorHAnsi" w:hAnsiTheme="majorHAnsi" w:cs="Calibri"/>
          <w:i/>
          <w:sz w:val="22"/>
          <w:szCs w:val="22"/>
        </w:rPr>
      </w:pPr>
      <w:r w:rsidRPr="00E1571A">
        <w:rPr>
          <w:rFonts w:asciiTheme="majorHAnsi" w:hAnsiTheme="majorHAnsi"/>
          <w:sz w:val="22"/>
          <w:szCs w:val="22"/>
        </w:rPr>
        <w:t>Chemistry 121 is designed for students who are interested in pursuing science, engineering or related field at the post-secondary level.  Chemistry 121 will cover more topics than Chemistry 122, therefore an accelerated learning pace can be expected. Previous concepts from Chemistry 11 will be applied to new topics including thermochemistry, kinetics &amp; equilibrium, acids &amp; bases and organic chemistry. In addition to several lab reports, students will be expected to do an individual enrichment project. A minimum mark of 85% in Chemistry 111 (or teacher recommendation in Chemistry 112) is recommended for students taking this course.</w:t>
      </w:r>
      <w:r w:rsidR="00B27A1D" w:rsidRPr="00E1571A">
        <w:rPr>
          <w:rFonts w:asciiTheme="majorHAnsi" w:hAnsiTheme="majorHAnsi"/>
          <w:sz w:val="22"/>
          <w:szCs w:val="22"/>
        </w:rPr>
        <w:t xml:space="preserve"> </w:t>
      </w:r>
      <w:r w:rsidR="00B27A1D" w:rsidRPr="00E1571A">
        <w:rPr>
          <w:rFonts w:asciiTheme="majorHAnsi" w:hAnsiTheme="majorHAnsi" w:cs="Calibri"/>
          <w:i/>
          <w:sz w:val="22"/>
          <w:szCs w:val="22"/>
        </w:rPr>
        <w:t>Lab fee $5.00.</w:t>
      </w:r>
    </w:p>
    <w:p w:rsidR="009E77B0" w:rsidRPr="00E1571A" w:rsidRDefault="009E77B0" w:rsidP="0014694D">
      <w:pPr>
        <w:rPr>
          <w:rFonts w:asciiTheme="majorHAnsi" w:hAnsiTheme="majorHAnsi" w:cs="Calibri"/>
          <w:b/>
          <w:bCs/>
          <w:i/>
          <w:iCs/>
          <w:sz w:val="22"/>
          <w:szCs w:val="22"/>
        </w:rPr>
      </w:pPr>
    </w:p>
    <w:p w:rsidR="009E77B0" w:rsidRPr="00E1571A" w:rsidRDefault="009E77B0" w:rsidP="009E77B0">
      <w:pPr>
        <w:rPr>
          <w:rFonts w:asciiTheme="majorHAnsi" w:hAnsiTheme="majorHAnsi" w:cs="Calibri"/>
          <w:b/>
          <w:sz w:val="22"/>
          <w:szCs w:val="22"/>
        </w:rPr>
      </w:pPr>
      <w:r w:rsidRPr="00E1571A">
        <w:rPr>
          <w:rFonts w:asciiTheme="majorHAnsi" w:hAnsiTheme="majorHAnsi" w:cs="Calibri"/>
          <w:b/>
          <w:sz w:val="22"/>
          <w:szCs w:val="22"/>
        </w:rPr>
        <w:t>CHEMISTRY 122</w:t>
      </w:r>
    </w:p>
    <w:p w:rsidR="0014694D" w:rsidRPr="00E1571A" w:rsidRDefault="009E77B0" w:rsidP="0014694D">
      <w:pPr>
        <w:rPr>
          <w:rFonts w:asciiTheme="majorHAnsi" w:hAnsiTheme="majorHAnsi" w:cs="Calibri"/>
          <w:b/>
          <w:bCs/>
          <w:i/>
          <w:iCs/>
          <w:sz w:val="22"/>
          <w:szCs w:val="22"/>
        </w:rPr>
      </w:pPr>
      <w:r w:rsidRPr="00E1571A">
        <w:rPr>
          <w:rFonts w:asciiTheme="majorHAnsi" w:hAnsiTheme="majorHAnsi" w:cs="Calibri"/>
          <w:b/>
          <w:bCs/>
          <w:i/>
          <w:iCs/>
          <w:sz w:val="22"/>
          <w:szCs w:val="22"/>
        </w:rPr>
        <w:t>Prerequisite: Chemistry 112/1</w:t>
      </w:r>
      <w:r w:rsidR="0014694D" w:rsidRPr="00E1571A">
        <w:rPr>
          <w:rFonts w:asciiTheme="majorHAnsi" w:hAnsiTheme="majorHAnsi" w:cs="Calibri"/>
          <w:b/>
          <w:bCs/>
          <w:i/>
          <w:iCs/>
          <w:sz w:val="22"/>
          <w:szCs w:val="22"/>
        </w:rPr>
        <w:t>; F</w:t>
      </w:r>
      <w:r w:rsidRPr="00E1571A">
        <w:rPr>
          <w:rFonts w:asciiTheme="majorHAnsi" w:hAnsiTheme="majorHAnsi" w:cs="Calibri"/>
          <w:b/>
          <w:bCs/>
          <w:i/>
          <w:iCs/>
          <w:sz w:val="22"/>
          <w:szCs w:val="22"/>
        </w:rPr>
        <w:t>nd.</w:t>
      </w:r>
      <w:r w:rsidR="0014694D" w:rsidRPr="00E1571A">
        <w:rPr>
          <w:rFonts w:asciiTheme="majorHAnsi" w:hAnsiTheme="majorHAnsi" w:cs="Calibri"/>
          <w:b/>
          <w:bCs/>
          <w:i/>
          <w:iCs/>
          <w:sz w:val="22"/>
          <w:szCs w:val="22"/>
        </w:rPr>
        <w:t>Math 110</w:t>
      </w:r>
    </w:p>
    <w:p w:rsidR="00B27A1D" w:rsidRPr="00E1571A" w:rsidRDefault="0014694D" w:rsidP="00B27A1D">
      <w:pPr>
        <w:rPr>
          <w:rFonts w:asciiTheme="majorHAnsi" w:hAnsiTheme="majorHAnsi" w:cs="Calibri"/>
          <w:i/>
          <w:sz w:val="22"/>
          <w:szCs w:val="22"/>
        </w:rPr>
      </w:pPr>
      <w:r w:rsidRPr="00E1571A">
        <w:rPr>
          <w:rFonts w:asciiTheme="majorHAnsi" w:hAnsiTheme="majorHAnsi"/>
          <w:sz w:val="22"/>
          <w:szCs w:val="22"/>
        </w:rPr>
        <w:t>Chemistry 122 is designed for students who are interested in pursuing science, engineering or related field at the post-secondary level.  Students must have previously completed Chemistry 11 and Math Foundations 11 as previous concepts will be applied to new topics including thermochemistry, kinetics &amp; equilibrium, acids &amp; bases and organic chemistry. Students will have the opportunity to perform lab experiments to support their understanding of these concepts.</w:t>
      </w:r>
      <w:r w:rsidR="00B27A1D" w:rsidRPr="00E1571A">
        <w:rPr>
          <w:rFonts w:asciiTheme="majorHAnsi" w:hAnsiTheme="majorHAnsi"/>
          <w:sz w:val="22"/>
          <w:szCs w:val="22"/>
        </w:rPr>
        <w:t xml:space="preserve"> </w:t>
      </w:r>
      <w:r w:rsidR="00B27A1D" w:rsidRPr="00E1571A">
        <w:rPr>
          <w:rFonts w:asciiTheme="majorHAnsi" w:hAnsiTheme="majorHAnsi" w:cs="Calibri"/>
          <w:i/>
          <w:sz w:val="22"/>
          <w:szCs w:val="22"/>
        </w:rPr>
        <w:t>Lab fee $5.00.</w:t>
      </w:r>
    </w:p>
    <w:p w:rsidR="00E55BE0" w:rsidRPr="00E1571A" w:rsidRDefault="00E55BE0" w:rsidP="00E55BE0">
      <w:pPr>
        <w:rPr>
          <w:rFonts w:asciiTheme="majorHAnsi" w:hAnsiTheme="majorHAnsi" w:cs="Calibri"/>
          <w:b/>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CHILD STUDIES 120</w:t>
      </w:r>
    </w:p>
    <w:p w:rsidR="003719AF" w:rsidRPr="00E1571A" w:rsidRDefault="00022A82" w:rsidP="00E55BE0">
      <w:pPr>
        <w:autoSpaceDE w:val="0"/>
        <w:autoSpaceDN w:val="0"/>
        <w:adjustRightInd w:val="0"/>
        <w:jc w:val="both"/>
        <w:rPr>
          <w:rFonts w:asciiTheme="majorHAnsi" w:hAnsiTheme="majorHAnsi" w:cs="Calibri"/>
          <w:bCs/>
          <w:color w:val="000000"/>
          <w:sz w:val="22"/>
          <w:szCs w:val="22"/>
        </w:rPr>
      </w:pPr>
      <w:r w:rsidRPr="00E1571A">
        <w:rPr>
          <w:rFonts w:asciiTheme="majorHAnsi" w:hAnsiTheme="majorHAnsi" w:cs="Calibri"/>
          <w:bCs/>
          <w:color w:val="000000"/>
          <w:sz w:val="22"/>
          <w:szCs w:val="22"/>
        </w:rPr>
        <w:t>This course explores the early years of childhood development. How does a baby develop in the womb? How do children learn? What support and care do children need?  It is an intensive theory course designed for students who have in interest in continuing study in fields such as childhood education, nursing, child psychology or social work. Topics covered: heredity, conception, prenatal developments, pregnancy and childbirth, child growth and development. Mandatory component: Extended observation of a young child. The student is responsible for choosing the child to observe and study outside of regular class time.</w:t>
      </w:r>
    </w:p>
    <w:p w:rsidR="00022A82" w:rsidRPr="00E1571A" w:rsidRDefault="00022A82" w:rsidP="00E55BE0">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COMPUTER AIDED</w:t>
      </w:r>
      <w:r w:rsidRPr="00E1571A">
        <w:rPr>
          <w:rFonts w:asciiTheme="majorHAnsi" w:hAnsiTheme="majorHAnsi" w:cs="Calibri"/>
          <w:bCs/>
          <w:color w:val="000000"/>
          <w:sz w:val="22"/>
          <w:szCs w:val="22"/>
        </w:rPr>
        <w:t xml:space="preserve"> </w:t>
      </w:r>
      <w:r w:rsidRPr="00E1571A">
        <w:rPr>
          <w:rFonts w:asciiTheme="majorHAnsi" w:hAnsiTheme="majorHAnsi" w:cs="Calibri"/>
          <w:b/>
          <w:bCs/>
          <w:color w:val="000000"/>
          <w:sz w:val="22"/>
          <w:szCs w:val="22"/>
        </w:rPr>
        <w:t xml:space="preserve">DESIGN 110 </w:t>
      </w:r>
    </w:p>
    <w:p w:rsidR="00963FBA" w:rsidRPr="00E1571A" w:rsidRDefault="00BE556B" w:rsidP="00E55BE0">
      <w:pPr>
        <w:jc w:val="both"/>
        <w:rPr>
          <w:rFonts w:asciiTheme="majorHAnsi" w:hAnsiTheme="majorHAnsi"/>
          <w:sz w:val="22"/>
          <w:szCs w:val="22"/>
        </w:rPr>
      </w:pPr>
      <w:r w:rsidRPr="00E1571A">
        <w:rPr>
          <w:rFonts w:asciiTheme="majorHAnsi" w:hAnsiTheme="majorHAnsi"/>
          <w:sz w:val="22"/>
          <w:szCs w:val="22"/>
        </w:rPr>
        <w:t xml:space="preserve">CAD 110 offers students an opportunity to learn about and create architectural/technical drawings using Auto Cad software. Students will learn how to create orthographic technical views as well as become competent in a comprehensive software package, Auto Cad 2016. This course offers a lot of hands-on assignments and will develop students’ reasoning abilities as well as their eye for detail. CAD 110 is recognized as an entrance credit for Engineering at UNB. If you plan to enter Engineering or a Technical program at another college you should seriously consider taking CAD.   </w:t>
      </w:r>
    </w:p>
    <w:p w:rsidR="00963FBA" w:rsidRPr="00E1571A" w:rsidRDefault="00963FBA" w:rsidP="00E55BE0">
      <w:pPr>
        <w:jc w:val="both"/>
        <w:rPr>
          <w:rFonts w:asciiTheme="majorHAnsi" w:hAnsiTheme="majorHAnsi"/>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COMPUTER SCIENCE 110 </w:t>
      </w: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(Introduction to Gaming) </w:t>
      </w: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color w:val="000000"/>
          <w:sz w:val="22"/>
          <w:szCs w:val="22"/>
        </w:rPr>
        <w:t xml:space="preserve">Interested in creating your own computer programs? In this course for beginners, you will learn the fundamentals of programming using Visual Basic. Activities include the creation of programs to solve problems and the creation of simple games. Computer Science 110 is recognized as an entrance credit at UNB. This course is also an area of concentration credit for the FIT certificate (Focus on Information Technology Program). </w:t>
      </w:r>
    </w:p>
    <w:p w:rsidR="00E55BE0" w:rsidRPr="00E1571A" w:rsidRDefault="00E55BE0" w:rsidP="00E55BE0">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COMPUTER SCIENCE 120 </w:t>
      </w: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i/>
          <w:iCs/>
          <w:color w:val="000000"/>
          <w:sz w:val="22"/>
          <w:szCs w:val="22"/>
        </w:rPr>
        <w:t xml:space="preserve">Recommended Prerequisite: Computer Sci. 110 </w:t>
      </w:r>
    </w:p>
    <w:p w:rsidR="00E55BE0" w:rsidRPr="00E1571A" w:rsidRDefault="00E55BE0" w:rsidP="00E55BE0">
      <w:pPr>
        <w:jc w:val="both"/>
        <w:rPr>
          <w:rFonts w:asciiTheme="majorHAnsi" w:hAnsiTheme="majorHAnsi" w:cs="Calibri"/>
          <w:bCs/>
          <w:sz w:val="22"/>
          <w:szCs w:val="22"/>
        </w:rPr>
      </w:pPr>
      <w:r w:rsidRPr="00E1571A">
        <w:rPr>
          <w:rFonts w:asciiTheme="majorHAnsi" w:hAnsiTheme="majorHAnsi"/>
          <w:sz w:val="22"/>
          <w:szCs w:val="22"/>
        </w:rPr>
        <w:t>This is an advanced course intended for students who have prior programming experience and will benefit students who will be entering Engineering or Computer Science post-secondary programs. The software used in this course is Java.</w:t>
      </w:r>
    </w:p>
    <w:p w:rsidR="00E55BE0" w:rsidRPr="00E1571A" w:rsidRDefault="00E55BE0" w:rsidP="00E55BE0">
      <w:pPr>
        <w:rPr>
          <w:rFonts w:asciiTheme="majorHAnsi" w:hAnsiTheme="majorHAnsi" w:cs="Calibri"/>
          <w:b/>
          <w:sz w:val="22"/>
          <w:szCs w:val="22"/>
        </w:rPr>
      </w:pPr>
    </w:p>
    <w:p w:rsidR="00E55BE0" w:rsidRPr="00E1571A" w:rsidRDefault="00E55BE0" w:rsidP="00E55BE0">
      <w:pPr>
        <w:jc w:val="both"/>
        <w:rPr>
          <w:rFonts w:asciiTheme="majorHAnsi" w:hAnsiTheme="majorHAnsi" w:cs="Calibri"/>
          <w:b/>
          <w:bCs/>
          <w:sz w:val="22"/>
          <w:szCs w:val="22"/>
        </w:rPr>
      </w:pPr>
      <w:r w:rsidRPr="00E1571A">
        <w:rPr>
          <w:rFonts w:asciiTheme="majorHAnsi" w:hAnsiTheme="majorHAnsi" w:cs="Calibri"/>
          <w:b/>
          <w:bCs/>
          <w:sz w:val="22"/>
          <w:szCs w:val="22"/>
        </w:rPr>
        <w:t>CO-OPERATIVE EDUCATION 120</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Do you want to learn more about a specific area of career in</w:t>
      </w:r>
      <w:r w:rsidR="003A7F97">
        <w:rPr>
          <w:rFonts w:asciiTheme="majorHAnsi" w:hAnsiTheme="majorHAnsi" w:cs="Calibri"/>
          <w:sz w:val="22"/>
          <w:szCs w:val="22"/>
        </w:rPr>
        <w:t xml:space="preserve">terest, and actually </w:t>
      </w:r>
      <w:r w:rsidRPr="00E1571A">
        <w:rPr>
          <w:rFonts w:asciiTheme="majorHAnsi" w:hAnsiTheme="majorHAnsi" w:cs="Calibri"/>
          <w:sz w:val="22"/>
          <w:szCs w:val="22"/>
        </w:rPr>
        <w:t xml:space="preserve">experience what working in that area or related area might be like, develop workplace skills and earn </w:t>
      </w:r>
      <w:r w:rsidR="003A7F97">
        <w:rPr>
          <w:rFonts w:asciiTheme="majorHAnsi" w:hAnsiTheme="majorHAnsi" w:cs="Calibri"/>
          <w:sz w:val="22"/>
          <w:szCs w:val="22"/>
        </w:rPr>
        <w:t xml:space="preserve">two or three </w:t>
      </w:r>
      <w:r w:rsidRPr="00E1571A">
        <w:rPr>
          <w:rFonts w:asciiTheme="majorHAnsi" w:hAnsiTheme="majorHAnsi" w:cs="Calibri"/>
          <w:sz w:val="22"/>
          <w:szCs w:val="22"/>
        </w:rPr>
        <w:t xml:space="preserve">credits while still in school? Cooperative Education will allow you to explore your career interest though an extensive workplace component during which you will learn more about your career field and the skills and learning required for success. </w:t>
      </w:r>
      <w:r w:rsidR="003A7F97">
        <w:rPr>
          <w:rFonts w:asciiTheme="majorHAnsi" w:hAnsiTheme="majorHAnsi" w:cs="Calibri"/>
          <w:sz w:val="22"/>
          <w:szCs w:val="22"/>
        </w:rPr>
        <w:t xml:space="preserve">Own transportation required. </w:t>
      </w:r>
    </w:p>
    <w:p w:rsidR="00124C5B" w:rsidRDefault="00E55BE0" w:rsidP="00E55BE0">
      <w:pPr>
        <w:jc w:val="both"/>
        <w:rPr>
          <w:rFonts w:asciiTheme="majorHAnsi" w:hAnsiTheme="majorHAnsi" w:cs="Calibri"/>
          <w:sz w:val="22"/>
          <w:szCs w:val="22"/>
        </w:rPr>
      </w:pPr>
      <w:r w:rsidRPr="00E1571A">
        <w:rPr>
          <w:rFonts w:asciiTheme="majorHAnsi" w:hAnsiTheme="majorHAnsi" w:cs="Calibri"/>
          <w:sz w:val="22"/>
          <w:szCs w:val="22"/>
        </w:rPr>
        <w:t xml:space="preserve">Co-Op will help you to formulate more specific learning and career goals. Trades related placement hours can be credited towards Apprenticeship Certification. Due to the out-of-school workplace component of this course, an application and interview process is required that will consider teacher recommendations, attendance patterns, commitment to learning and the ability to represent the school in a mature and responsible manner.  </w:t>
      </w:r>
    </w:p>
    <w:p w:rsidR="00E55BE0" w:rsidRPr="00E1571A" w:rsidRDefault="003A7F97" w:rsidP="00E55BE0">
      <w:pPr>
        <w:jc w:val="both"/>
        <w:rPr>
          <w:rFonts w:asciiTheme="majorHAnsi" w:hAnsiTheme="majorHAnsi" w:cs="Calibri"/>
          <w:sz w:val="22"/>
          <w:szCs w:val="22"/>
        </w:rPr>
      </w:pPr>
      <w:r>
        <w:rPr>
          <w:rFonts w:asciiTheme="majorHAnsi" w:hAnsiTheme="majorHAnsi" w:cs="Calibri"/>
          <w:b/>
          <w:bCs/>
          <w:sz w:val="22"/>
          <w:szCs w:val="22"/>
        </w:rPr>
        <w:t xml:space="preserve">Application </w:t>
      </w:r>
      <w:r w:rsidR="00E55BE0" w:rsidRPr="00E1571A">
        <w:rPr>
          <w:rFonts w:asciiTheme="majorHAnsi" w:hAnsiTheme="majorHAnsi" w:cs="Calibri"/>
          <w:b/>
          <w:bCs/>
          <w:sz w:val="22"/>
          <w:szCs w:val="22"/>
        </w:rPr>
        <w:t>required</w:t>
      </w:r>
      <w:r>
        <w:rPr>
          <w:rFonts w:asciiTheme="majorHAnsi" w:hAnsiTheme="majorHAnsi" w:cs="Calibri"/>
          <w:b/>
          <w:bCs/>
          <w:sz w:val="22"/>
          <w:szCs w:val="22"/>
        </w:rPr>
        <w:t>—</w:t>
      </w:r>
      <w:r w:rsidR="00E55BE0" w:rsidRPr="00E1571A">
        <w:rPr>
          <w:rFonts w:asciiTheme="majorHAnsi" w:hAnsiTheme="majorHAnsi" w:cs="Calibri"/>
          <w:b/>
          <w:bCs/>
          <w:sz w:val="22"/>
          <w:szCs w:val="22"/>
        </w:rPr>
        <w:t>see</w:t>
      </w:r>
      <w:r>
        <w:rPr>
          <w:rFonts w:asciiTheme="majorHAnsi" w:hAnsiTheme="majorHAnsi" w:cs="Calibri"/>
          <w:b/>
          <w:bCs/>
          <w:sz w:val="22"/>
          <w:szCs w:val="22"/>
        </w:rPr>
        <w:t xml:space="preserve"> </w:t>
      </w:r>
      <w:r w:rsidR="00E55BE0" w:rsidRPr="00E1571A">
        <w:rPr>
          <w:rFonts w:asciiTheme="majorHAnsi" w:hAnsiTheme="majorHAnsi" w:cs="Calibri"/>
          <w:b/>
          <w:bCs/>
          <w:sz w:val="22"/>
          <w:szCs w:val="22"/>
        </w:rPr>
        <w:t xml:space="preserve"> Guidance.</w:t>
      </w:r>
    </w:p>
    <w:p w:rsidR="003719AF" w:rsidRPr="00E1571A" w:rsidRDefault="003719AF" w:rsidP="00E55BE0">
      <w:pPr>
        <w:rPr>
          <w:rFonts w:asciiTheme="majorHAnsi" w:hAnsiTheme="majorHAnsi" w:cs="Calibri"/>
          <w:b/>
          <w:bCs/>
          <w:sz w:val="22"/>
          <w:szCs w:val="22"/>
        </w:rPr>
      </w:pPr>
    </w:p>
    <w:p w:rsidR="008E4627" w:rsidRPr="00E1571A" w:rsidRDefault="008E4627"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 xml:space="preserve">CULINARY TECHNOLOGY 110   </w:t>
      </w:r>
    </w:p>
    <w:p w:rsidR="00E55BE0" w:rsidRPr="00E1571A" w:rsidRDefault="000546DA" w:rsidP="000546DA">
      <w:pPr>
        <w:autoSpaceDE w:val="0"/>
        <w:autoSpaceDN w:val="0"/>
        <w:adjustRightInd w:val="0"/>
        <w:jc w:val="both"/>
        <w:rPr>
          <w:rFonts w:asciiTheme="majorHAnsi" w:hAnsiTheme="majorHAnsi"/>
          <w:i/>
          <w:color w:val="000000"/>
          <w:sz w:val="22"/>
          <w:szCs w:val="22"/>
        </w:rPr>
      </w:pPr>
      <w:r w:rsidRPr="00E1571A">
        <w:rPr>
          <w:rFonts w:asciiTheme="majorHAnsi" w:hAnsiTheme="majorHAnsi"/>
          <w:color w:val="000000"/>
          <w:sz w:val="22"/>
          <w:szCs w:val="22"/>
        </w:rPr>
        <w:t xml:space="preserve">Culinary Technology 110 is an entry level hands-on food service training course designed for students who may be considering a career in the food service industry. Culinary skill sets include: industry organization, standards, safety and sanitation, use of tools and equipment, and food preparation. Students will study the theory of each skill and then practice those skills under supervised lab activities. The activities include preparation of the following foods- quick breads, yeast bread and rolls, cakes and cookies, pies and pastry, and beverages. Catering events are also part of this course and are completed outside of class time. </w:t>
      </w:r>
      <w:r w:rsidRPr="00E1571A">
        <w:rPr>
          <w:rFonts w:asciiTheme="majorHAnsi" w:hAnsiTheme="majorHAnsi"/>
          <w:i/>
          <w:color w:val="000000"/>
          <w:sz w:val="22"/>
          <w:szCs w:val="22"/>
        </w:rPr>
        <w:t>Lab fee</w:t>
      </w:r>
      <w:r w:rsidR="00124C5B">
        <w:rPr>
          <w:rFonts w:asciiTheme="majorHAnsi" w:hAnsiTheme="majorHAnsi"/>
          <w:i/>
          <w:color w:val="000000"/>
          <w:sz w:val="22"/>
          <w:szCs w:val="22"/>
        </w:rPr>
        <w:t>:</w:t>
      </w:r>
      <w:r w:rsidRPr="00E1571A">
        <w:rPr>
          <w:rFonts w:asciiTheme="majorHAnsi" w:hAnsiTheme="majorHAnsi"/>
          <w:i/>
          <w:color w:val="000000"/>
          <w:sz w:val="22"/>
          <w:szCs w:val="22"/>
        </w:rPr>
        <w:t xml:space="preserve"> $25.</w:t>
      </w:r>
      <w:r w:rsidR="00124C5B">
        <w:rPr>
          <w:rFonts w:asciiTheme="majorHAnsi" w:hAnsiTheme="majorHAnsi"/>
          <w:i/>
          <w:color w:val="000000"/>
          <w:sz w:val="22"/>
          <w:szCs w:val="22"/>
        </w:rPr>
        <w:t>00.</w:t>
      </w:r>
    </w:p>
    <w:p w:rsidR="000546DA" w:rsidRPr="00E1571A" w:rsidRDefault="000546DA" w:rsidP="000546DA">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CULINARY TECHNOLOGY 120 </w:t>
      </w: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i/>
          <w:iCs/>
          <w:color w:val="000000"/>
          <w:sz w:val="22"/>
          <w:szCs w:val="22"/>
        </w:rPr>
        <w:t xml:space="preserve">Prerequisite: Culinary Technology 110 </w:t>
      </w:r>
    </w:p>
    <w:p w:rsidR="00E1571A" w:rsidRPr="00E1571A" w:rsidRDefault="00E1571A" w:rsidP="00E1571A">
      <w:pPr>
        <w:rPr>
          <w:rFonts w:asciiTheme="majorHAnsi" w:hAnsiTheme="majorHAnsi"/>
          <w:b/>
          <w:bCs/>
          <w:sz w:val="22"/>
          <w:szCs w:val="22"/>
        </w:rPr>
      </w:pPr>
      <w:r w:rsidRPr="00E1571A">
        <w:rPr>
          <w:rFonts w:asciiTheme="majorHAnsi" w:hAnsiTheme="majorHAnsi"/>
          <w:sz w:val="22"/>
          <w:szCs w:val="22"/>
        </w:rPr>
        <w:t xml:space="preserve">This course continues to develop the skills learned in Culinary Technology 110. Topics of study include food preparation-soups, grilling, broiling, sandwiches, salads, salad dressing, fruits, vegetables; job search skills; large equipment operation and food borne illnesses. This course will require students to participate in school-based catering opportunities such as “Meals to Go” and other events outside of class time during noon hours and evenings. Co-Op 120 may also want to be considered. </w:t>
      </w:r>
    </w:p>
    <w:p w:rsidR="00E55BE0" w:rsidRPr="00E1571A" w:rsidRDefault="00E55BE0" w:rsidP="00E55BE0">
      <w:pPr>
        <w:rPr>
          <w:rFonts w:asciiTheme="majorHAnsi" w:hAnsiTheme="majorHAnsi"/>
          <w:b/>
          <w:bCs/>
          <w:sz w:val="22"/>
          <w:szCs w:val="22"/>
        </w:rPr>
      </w:pPr>
      <w:r w:rsidRPr="00124C5B">
        <w:rPr>
          <w:rFonts w:asciiTheme="majorHAnsi" w:hAnsiTheme="majorHAnsi"/>
          <w:bCs/>
          <w:i/>
          <w:iCs/>
          <w:sz w:val="22"/>
          <w:szCs w:val="22"/>
        </w:rPr>
        <w:t>Lab fee: $25.</w:t>
      </w:r>
      <w:r w:rsidR="00124C5B">
        <w:rPr>
          <w:rFonts w:asciiTheme="majorHAnsi" w:hAnsiTheme="majorHAnsi"/>
          <w:bCs/>
          <w:i/>
          <w:iCs/>
          <w:sz w:val="22"/>
          <w:szCs w:val="22"/>
        </w:rPr>
        <w:t>00.</w:t>
      </w:r>
      <w:r w:rsidR="00124C5B">
        <w:rPr>
          <w:rFonts w:asciiTheme="majorHAnsi" w:hAnsiTheme="majorHAnsi"/>
          <w:b/>
          <w:bCs/>
          <w:sz w:val="22"/>
          <w:szCs w:val="22"/>
        </w:rPr>
        <w:t xml:space="preserve"> </w:t>
      </w:r>
      <w:r w:rsidRPr="00E1571A">
        <w:rPr>
          <w:rFonts w:asciiTheme="majorHAnsi" w:hAnsiTheme="majorHAnsi"/>
          <w:b/>
          <w:bCs/>
          <w:sz w:val="22"/>
          <w:szCs w:val="22"/>
        </w:rPr>
        <w:t>Application required-see Guidance</w:t>
      </w:r>
    </w:p>
    <w:p w:rsidR="00E55BE0" w:rsidRPr="00E1571A" w:rsidRDefault="00E55BE0" w:rsidP="00E55BE0">
      <w:pPr>
        <w:rPr>
          <w:rFonts w:asciiTheme="majorHAnsi" w:hAnsiTheme="majorHAnsi" w:cs="Calibri"/>
          <w:b/>
          <w:sz w:val="22"/>
          <w:szCs w:val="22"/>
        </w:rPr>
      </w:pPr>
    </w:p>
    <w:p w:rsidR="00162A88" w:rsidRDefault="00162A88" w:rsidP="00E55BE0">
      <w:pPr>
        <w:autoSpaceDE w:val="0"/>
        <w:autoSpaceDN w:val="0"/>
        <w:adjustRightInd w:val="0"/>
        <w:jc w:val="both"/>
        <w:rPr>
          <w:rFonts w:asciiTheme="majorHAnsi" w:hAnsiTheme="majorHAnsi" w:cs="Calibri"/>
          <w:b/>
          <w:bCs/>
          <w:color w:val="000000"/>
          <w:sz w:val="22"/>
          <w:szCs w:val="22"/>
        </w:rPr>
      </w:pPr>
      <w:r>
        <w:rPr>
          <w:rFonts w:asciiTheme="majorHAnsi" w:hAnsiTheme="majorHAnsi" w:cs="Calibri"/>
          <w:b/>
          <w:bCs/>
          <w:color w:val="000000"/>
          <w:sz w:val="22"/>
          <w:szCs w:val="22"/>
        </w:rPr>
        <w:t>CYBERSECURITY 120</w:t>
      </w:r>
    </w:p>
    <w:p w:rsidR="00162A88" w:rsidRDefault="00162A88" w:rsidP="00E55BE0">
      <w:pPr>
        <w:autoSpaceDE w:val="0"/>
        <w:autoSpaceDN w:val="0"/>
        <w:adjustRightInd w:val="0"/>
        <w:jc w:val="both"/>
        <w:rPr>
          <w:rFonts w:asciiTheme="majorHAnsi" w:hAnsiTheme="majorHAnsi" w:cs="Calibri"/>
          <w:b/>
          <w:bCs/>
          <w:color w:val="000000"/>
          <w:sz w:val="22"/>
          <w:szCs w:val="22"/>
        </w:rPr>
      </w:pPr>
      <w:r w:rsidRPr="00EF3802">
        <w:rPr>
          <w:rFonts w:ascii="Cambria" w:hAnsi="Cambria"/>
          <w:sz w:val="22"/>
          <w:szCs w:val="22"/>
          <w:lang w:val="en-CA"/>
        </w:rPr>
        <w:t>The Cybersecurity 120 (CYBER120) course will inspire students through the experiential learning of the fundamentals and possibilities of cybersecurity. In CYBER120, students will be actively engaged in the design, development and evaluation of defensive cybersecurity projects, including awareness, concepts and challenges. The intent of this program of study is to have students discussing real-world case studies and learning in hands-on activities from day one, while maintaining a high level of engagement throughout the course through a commitment to problem-based and project-based learning.</w:t>
      </w:r>
    </w:p>
    <w:p w:rsidR="00162A88" w:rsidRDefault="00162A88" w:rsidP="00E55BE0">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DIGITAL PRODUCTION 120 </w:t>
      </w:r>
    </w:p>
    <w:p w:rsidR="00E55BE0" w:rsidRPr="00E1571A" w:rsidRDefault="00E55BE0" w:rsidP="00E55BE0">
      <w:pPr>
        <w:rPr>
          <w:rFonts w:asciiTheme="majorHAnsi" w:hAnsiTheme="majorHAnsi" w:cs="Calibri"/>
          <w:b/>
          <w:bCs/>
          <w:sz w:val="22"/>
          <w:szCs w:val="22"/>
        </w:rPr>
      </w:pPr>
      <w:r w:rsidRPr="00E1571A">
        <w:rPr>
          <w:rFonts w:asciiTheme="majorHAnsi" w:hAnsiTheme="majorHAnsi"/>
          <w:sz w:val="22"/>
          <w:szCs w:val="22"/>
        </w:rPr>
        <w:t xml:space="preserve">Digital Media can be defined as information that can be created, viewed, organized, distributed, modified and preserved using computers. If you are interested in Digital Media, creating web sites, and working with digital audio, Digital Productions 120 can offer you the skills you need to create different digital media. This class is a skills-based course designed for those who are self-directed and motivated to learn more about digital media as it relates to </w:t>
      </w:r>
      <w:r w:rsidR="00BE556B" w:rsidRPr="00E1571A">
        <w:rPr>
          <w:rFonts w:asciiTheme="majorHAnsi" w:hAnsiTheme="majorHAnsi"/>
          <w:sz w:val="22"/>
          <w:szCs w:val="22"/>
        </w:rPr>
        <w:t>Digital Media</w:t>
      </w:r>
      <w:r w:rsidRPr="00E1571A">
        <w:rPr>
          <w:rFonts w:asciiTheme="majorHAnsi" w:hAnsiTheme="majorHAnsi"/>
          <w:sz w:val="22"/>
          <w:szCs w:val="22"/>
        </w:rPr>
        <w:t>. No prerequisite required. This course is also an area of concentration credit for the FIT certificate (Focus on Information Technology Program</w:t>
      </w:r>
      <w:r w:rsidR="00BE556B" w:rsidRPr="00E1571A">
        <w:rPr>
          <w:rFonts w:asciiTheme="majorHAnsi" w:hAnsiTheme="majorHAnsi"/>
          <w:sz w:val="22"/>
          <w:szCs w:val="22"/>
        </w:rPr>
        <w:t>).</w:t>
      </w:r>
    </w:p>
    <w:p w:rsidR="00963FBA" w:rsidRPr="00E1571A" w:rsidRDefault="00963FBA"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EARLY CHILDHOOD SERVICES 110</w:t>
      </w:r>
    </w:p>
    <w:p w:rsidR="00C54BBA" w:rsidRPr="00E1571A" w:rsidRDefault="00FB0206" w:rsidP="00FB0206">
      <w:pPr>
        <w:jc w:val="both"/>
        <w:rPr>
          <w:rFonts w:asciiTheme="majorHAnsi" w:hAnsiTheme="majorHAnsi" w:cs="Calibri"/>
          <w:sz w:val="22"/>
          <w:szCs w:val="22"/>
        </w:rPr>
      </w:pPr>
      <w:r w:rsidRPr="00E1571A">
        <w:rPr>
          <w:rFonts w:asciiTheme="majorHAnsi" w:hAnsiTheme="majorHAnsi" w:cs="Calibri"/>
          <w:sz w:val="22"/>
          <w:szCs w:val="22"/>
        </w:rPr>
        <w:t xml:space="preserve">This practical course explores the role of the caregiver and the child care profession. It is a study of early childhood education, studying children from the early times to the day care centres of today. Child theorists such as Montessori and Piaget are explored. The four areas of child development are studied in children from birth to five years old. </w:t>
      </w:r>
      <w:r w:rsidR="00C54BBA" w:rsidRPr="00E1571A">
        <w:rPr>
          <w:rFonts w:asciiTheme="majorHAnsi" w:hAnsiTheme="majorHAnsi" w:cs="Calibri"/>
          <w:sz w:val="22"/>
          <w:szCs w:val="22"/>
        </w:rPr>
        <w:t xml:space="preserve">Other topics include health and safety, playground equipment and running a daycare. </w:t>
      </w:r>
    </w:p>
    <w:p w:rsidR="00E55BE0" w:rsidRPr="00E1571A" w:rsidRDefault="00E55BE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ECONOMICS 120</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Economics 120 provides a basic understanding of our economic system and how it works. The role of Canada’s major economic institutions and how they interact is examined. It is designed to develop an understanding of the concepts and techniques needed in making economic decisions and to develop an awareness of the major economic problems and issues of the day. It is highly recommended that students successfully complete English 112 before attempting this course.</w:t>
      </w:r>
    </w:p>
    <w:p w:rsidR="00E55BE0" w:rsidRPr="00E1571A" w:rsidRDefault="00E55BE0" w:rsidP="00E55BE0">
      <w:pPr>
        <w:jc w:val="both"/>
        <w:rPr>
          <w:rFonts w:asciiTheme="majorHAnsi" w:hAnsiTheme="majorHAnsi" w:cs="Calibri"/>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ELECTRONICS 110 (INTRODUCTION TO) </w:t>
      </w: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i/>
          <w:iCs/>
          <w:color w:val="000000"/>
          <w:sz w:val="22"/>
          <w:szCs w:val="22"/>
        </w:rPr>
        <w:t xml:space="preserve">Recommended Prerequisite: GMF &amp; NRF 10 </w:t>
      </w:r>
    </w:p>
    <w:p w:rsidR="00E55BE0" w:rsidRPr="00E1571A" w:rsidRDefault="00E55BE0" w:rsidP="00E55BE0">
      <w:pPr>
        <w:jc w:val="both"/>
        <w:rPr>
          <w:rFonts w:asciiTheme="majorHAnsi" w:hAnsiTheme="majorHAnsi" w:cs="Calibri"/>
          <w:b/>
          <w:bCs/>
          <w:sz w:val="22"/>
          <w:szCs w:val="22"/>
        </w:rPr>
      </w:pPr>
      <w:r w:rsidRPr="00E1571A">
        <w:rPr>
          <w:rFonts w:asciiTheme="majorHAnsi" w:hAnsiTheme="majorHAnsi"/>
          <w:sz w:val="22"/>
          <w:szCs w:val="22"/>
        </w:rPr>
        <w:t>Resistors, transformers, batteries, capacitors, inductors, and basic circuit analysis…sound interesting? Students with a career objective in the technical trades, an interest in this technology as a hobby, or for those who plan to pursue a career in engineering will benefit from this course. It is also recognized as an entrance credit for Engineering Degree Programs at UNB. This course meets the science graduation requirement.</w:t>
      </w:r>
    </w:p>
    <w:p w:rsidR="00E55BE0" w:rsidRPr="00E1571A" w:rsidRDefault="00E55BE0" w:rsidP="00E55BE0">
      <w:pPr>
        <w:jc w:val="both"/>
        <w:rPr>
          <w:rFonts w:asciiTheme="majorHAnsi" w:hAnsiTheme="majorHAnsi" w:cs="Calibri"/>
          <w:sz w:val="22"/>
          <w:szCs w:val="22"/>
        </w:rPr>
      </w:pPr>
    </w:p>
    <w:p w:rsidR="005F1A13"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ENGLISH 111</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English 10; Successful evaluation on the grade nine English Language Proficiency Assessment. Before choosing this course, you should have the written recommendation of your Grade 10 English teacher. You may use a mark of 85% as a guideline.</w:t>
      </w:r>
    </w:p>
    <w:p w:rsidR="00E55BE0" w:rsidRPr="00E1571A" w:rsidRDefault="00E55BE0" w:rsidP="00E55BE0">
      <w:pPr>
        <w:jc w:val="both"/>
        <w:rPr>
          <w:rFonts w:asciiTheme="majorHAnsi" w:hAnsiTheme="majorHAnsi" w:cs="Calibri"/>
          <w:b/>
          <w:sz w:val="22"/>
          <w:szCs w:val="22"/>
        </w:rPr>
      </w:pPr>
      <w:r w:rsidRPr="00E1571A">
        <w:rPr>
          <w:rFonts w:asciiTheme="majorHAnsi" w:hAnsiTheme="majorHAnsi" w:cs="Calibri"/>
          <w:sz w:val="22"/>
          <w:szCs w:val="22"/>
        </w:rPr>
        <w:t xml:space="preserve">This year-long course worth two credits is designed for students wishing to pursue the study of English at a more advanced pace and scope. Areas of study include short stories, essays, poetry, a Shakespearean play and novels. Formal and informal presentations (including a speech), a formal essay and various forms of written composition are required. </w:t>
      </w:r>
    </w:p>
    <w:p w:rsidR="00E55BE0" w:rsidRPr="00E1571A" w:rsidRDefault="00E55BE0" w:rsidP="00E55BE0">
      <w:pPr>
        <w:rPr>
          <w:rFonts w:asciiTheme="majorHAnsi" w:hAnsiTheme="majorHAnsi" w:cs="Calibri"/>
          <w:b/>
          <w:bCs/>
          <w:sz w:val="22"/>
          <w:szCs w:val="22"/>
        </w:rPr>
      </w:pPr>
    </w:p>
    <w:p w:rsidR="00124C5B" w:rsidRDefault="00124C5B" w:rsidP="00E55BE0">
      <w:pPr>
        <w:rPr>
          <w:rFonts w:asciiTheme="majorHAnsi" w:hAnsiTheme="majorHAnsi" w:cs="Calibri"/>
          <w:b/>
          <w:bCs/>
          <w:sz w:val="22"/>
          <w:szCs w:val="22"/>
        </w:rPr>
      </w:pPr>
    </w:p>
    <w:p w:rsidR="00124C5B" w:rsidRDefault="00124C5B"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ENGLISH 112</w:t>
      </w:r>
    </w:p>
    <w:p w:rsidR="00E55BE0" w:rsidRPr="00E1571A" w:rsidRDefault="00E55BE0" w:rsidP="00E55BE0">
      <w:pPr>
        <w:rPr>
          <w:rFonts w:asciiTheme="majorHAnsi" w:hAnsiTheme="majorHAnsi" w:cs="Calibri"/>
          <w:sz w:val="22"/>
          <w:szCs w:val="22"/>
        </w:rPr>
      </w:pPr>
      <w:r w:rsidRPr="00E1571A">
        <w:rPr>
          <w:rFonts w:asciiTheme="majorHAnsi" w:hAnsiTheme="majorHAnsi" w:cs="Calibri"/>
          <w:b/>
          <w:i/>
          <w:sz w:val="22"/>
          <w:szCs w:val="22"/>
        </w:rPr>
        <w:t>Prerequisite: English 10; Successful evaluation on the grade nine English Language Proficiency Assessment is highly recommended</w:t>
      </w:r>
      <w:r w:rsidR="00382921">
        <w:rPr>
          <w:rFonts w:asciiTheme="majorHAnsi" w:hAnsiTheme="majorHAnsi" w:cs="Calibri"/>
          <w:b/>
          <w:i/>
          <w:sz w:val="22"/>
          <w:szCs w:val="22"/>
        </w:rPr>
        <w:t>.</w:t>
      </w:r>
      <w:r w:rsidRPr="00E1571A">
        <w:rPr>
          <w:rFonts w:asciiTheme="majorHAnsi" w:hAnsiTheme="majorHAnsi" w:cs="Calibri"/>
          <w:b/>
          <w:i/>
          <w:sz w:val="22"/>
          <w:szCs w:val="22"/>
        </w:rPr>
        <w:t xml:space="preserve"> </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This is a year-long course worth two credits and is designed for those students who wish to pursue a post-secondary education. As a result, you will notice an increase in the volume of independent reading and expected depth of understanding.  Formal and informal speaking and listening presentations (including a formal speech) will be conducted throughout the year. Writing assignment</w:t>
      </w:r>
      <w:r w:rsidR="00382921">
        <w:rPr>
          <w:rFonts w:asciiTheme="majorHAnsi" w:hAnsiTheme="majorHAnsi" w:cs="Calibri"/>
          <w:sz w:val="22"/>
          <w:szCs w:val="22"/>
        </w:rPr>
        <w:t xml:space="preserve">s will include a formal </w:t>
      </w:r>
      <w:r w:rsidRPr="00E1571A">
        <w:rPr>
          <w:rFonts w:asciiTheme="majorHAnsi" w:hAnsiTheme="majorHAnsi" w:cs="Calibri"/>
          <w:sz w:val="22"/>
          <w:szCs w:val="22"/>
        </w:rPr>
        <w:t>essay, research writing, creative writing, poetry analysis, etc.  Close reading of a variety of literary genres (i</w:t>
      </w:r>
      <w:r w:rsidR="00963FBA" w:rsidRPr="00E1571A">
        <w:rPr>
          <w:rFonts w:asciiTheme="majorHAnsi" w:hAnsiTheme="majorHAnsi" w:cs="Calibri"/>
          <w:sz w:val="22"/>
          <w:szCs w:val="22"/>
        </w:rPr>
        <w:t>.</w:t>
      </w:r>
      <w:r w:rsidRPr="00E1571A">
        <w:rPr>
          <w:rFonts w:asciiTheme="majorHAnsi" w:hAnsiTheme="majorHAnsi" w:cs="Calibri"/>
          <w:sz w:val="22"/>
          <w:szCs w:val="22"/>
        </w:rPr>
        <w:t>e. short stories, fiction, poetry, drama etc.) including opportunities for personal choice will be the focus of your reading and viewing experiences.</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b/>
          <w:i/>
          <w:sz w:val="22"/>
          <w:szCs w:val="22"/>
        </w:rPr>
        <w:t xml:space="preserve"> </w:t>
      </w: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ENGLISH 113</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Prerequisite: English 10</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 xml:space="preserve">This mandatory, full-year course (2 credits) is designed to prepare you for college entry or the world of work.  The communication skills you will need to be successful after high school are the focus of this course.  In English 113 you will be required to read novels of your choosing as well as class novels.  Other topics include short stories, poetry, drama and many different forms of writing (literature response, journals, personal responses, </w:t>
      </w:r>
      <w:r w:rsidR="00963FBA" w:rsidRPr="00E1571A">
        <w:rPr>
          <w:rFonts w:asciiTheme="majorHAnsi" w:hAnsiTheme="majorHAnsi" w:cs="Calibri"/>
          <w:sz w:val="22"/>
          <w:szCs w:val="22"/>
        </w:rPr>
        <w:t>etc.</w:t>
      </w:r>
      <w:r w:rsidRPr="00E1571A">
        <w:rPr>
          <w:rFonts w:asciiTheme="majorHAnsi" w:hAnsiTheme="majorHAnsi" w:cs="Calibri"/>
          <w:sz w:val="22"/>
          <w:szCs w:val="22"/>
        </w:rPr>
        <w:t>).  In addition to this, you will participate in formal and informal presentations, complete hands on assignments and work collaboratively with your peers.</w:t>
      </w:r>
    </w:p>
    <w:p w:rsidR="00963FBA" w:rsidRPr="00E1571A" w:rsidRDefault="00963FBA"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 xml:space="preserve">ENGLISH 121 </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English 111</w:t>
      </w:r>
    </w:p>
    <w:p w:rsidR="00E55BE0" w:rsidRPr="00E1571A" w:rsidRDefault="00E55BE0" w:rsidP="00E55BE0">
      <w:pPr>
        <w:jc w:val="both"/>
        <w:rPr>
          <w:rFonts w:asciiTheme="majorHAnsi" w:hAnsiTheme="majorHAnsi" w:cs="Calibri"/>
          <w:b/>
          <w:sz w:val="22"/>
          <w:szCs w:val="22"/>
        </w:rPr>
      </w:pPr>
      <w:r w:rsidRPr="00E1571A">
        <w:rPr>
          <w:rFonts w:asciiTheme="majorHAnsi" w:hAnsiTheme="majorHAnsi" w:cs="Calibri"/>
          <w:sz w:val="22"/>
          <w:szCs w:val="22"/>
        </w:rPr>
        <w:t>This semester course is designed for students wishing to pursue the study of English at a more advanced pace and scope. Areas of study include short stories,</w:t>
      </w:r>
      <w:r w:rsidR="00382921">
        <w:rPr>
          <w:rFonts w:asciiTheme="majorHAnsi" w:hAnsiTheme="majorHAnsi" w:cs="Calibri"/>
          <w:sz w:val="22"/>
          <w:szCs w:val="22"/>
        </w:rPr>
        <w:t xml:space="preserve"> essays, poetry, a</w:t>
      </w:r>
      <w:r w:rsidRPr="00E1571A">
        <w:rPr>
          <w:rFonts w:asciiTheme="majorHAnsi" w:hAnsiTheme="majorHAnsi" w:cs="Calibri"/>
          <w:sz w:val="22"/>
          <w:szCs w:val="22"/>
        </w:rPr>
        <w:t xml:space="preserve"> play, and novels. Formal and informal presentations, a formal essay and various forms of written composition are required. </w:t>
      </w:r>
    </w:p>
    <w:p w:rsidR="00E55BE0" w:rsidRPr="00E1571A" w:rsidRDefault="00E55BE0" w:rsidP="00E55BE0">
      <w:pPr>
        <w:rPr>
          <w:rFonts w:asciiTheme="majorHAnsi" w:hAnsiTheme="majorHAnsi" w:cs="Calibri"/>
          <w:b/>
          <w:sz w:val="22"/>
          <w:szCs w:val="22"/>
        </w:rPr>
      </w:pPr>
    </w:p>
    <w:p w:rsidR="00124C5B" w:rsidRDefault="00124C5B" w:rsidP="00E55BE0">
      <w:pPr>
        <w:rPr>
          <w:rFonts w:asciiTheme="majorHAnsi" w:hAnsiTheme="majorHAnsi" w:cs="Calibri"/>
          <w:b/>
          <w:sz w:val="22"/>
          <w:szCs w:val="22"/>
        </w:rPr>
      </w:pP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sz w:val="22"/>
          <w:szCs w:val="22"/>
        </w:rPr>
        <w:t xml:space="preserve">ENGLISH 122 </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English 112</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This semester course is designed for students who plan to pursue a post-secondary education. Areas of study include short stories, essays, poetry, n</w:t>
      </w:r>
      <w:r w:rsidR="00382921">
        <w:rPr>
          <w:rFonts w:asciiTheme="majorHAnsi" w:hAnsiTheme="majorHAnsi" w:cs="Calibri"/>
          <w:sz w:val="22"/>
          <w:szCs w:val="22"/>
        </w:rPr>
        <w:t xml:space="preserve">ovels, a </w:t>
      </w:r>
      <w:r w:rsidRPr="00E1571A">
        <w:rPr>
          <w:rFonts w:asciiTheme="majorHAnsi" w:hAnsiTheme="majorHAnsi" w:cs="Calibri"/>
          <w:sz w:val="22"/>
          <w:szCs w:val="22"/>
        </w:rPr>
        <w:t>play, formal and informal presentations, a formal essay and various forms of written composition are required.</w:t>
      </w:r>
    </w:p>
    <w:p w:rsidR="00E55BE0" w:rsidRPr="00E1571A" w:rsidRDefault="00E55BE0"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 xml:space="preserve">ENGLISH 123 </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English 113</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This semester course is designed to prepare students for some community colleges and/or direct employment after completion of high school. Areas of study include short stories, modern plays, poetry, essays, and novels. Formal and informal presentations and various forms of written composition are required</w:t>
      </w:r>
    </w:p>
    <w:p w:rsidR="00E55BE0" w:rsidRPr="00E1571A" w:rsidRDefault="00E55BE0" w:rsidP="00E55BE0">
      <w:pPr>
        <w:jc w:val="both"/>
        <w:rPr>
          <w:rFonts w:asciiTheme="majorHAnsi" w:hAnsiTheme="majorHAnsi" w:cs="Calibri"/>
          <w:b/>
          <w:sz w:val="22"/>
          <w:szCs w:val="22"/>
        </w:rPr>
      </w:pPr>
    </w:p>
    <w:p w:rsidR="00E55BE0" w:rsidRPr="00E1571A" w:rsidRDefault="00E55BE0" w:rsidP="00E55BE0">
      <w:pPr>
        <w:jc w:val="both"/>
        <w:rPr>
          <w:rFonts w:asciiTheme="majorHAnsi" w:hAnsiTheme="majorHAnsi" w:cs="Calibri"/>
          <w:b/>
          <w:sz w:val="22"/>
          <w:szCs w:val="22"/>
        </w:rPr>
      </w:pPr>
      <w:r w:rsidRPr="00E1571A">
        <w:rPr>
          <w:rFonts w:asciiTheme="majorHAnsi" w:hAnsiTheme="majorHAnsi" w:cs="Calibri"/>
          <w:b/>
          <w:sz w:val="22"/>
          <w:szCs w:val="22"/>
        </w:rPr>
        <w:t>ENTREPRENEURSHIP 110</w:t>
      </w:r>
    </w:p>
    <w:p w:rsidR="00E55BE0" w:rsidRPr="00E1571A" w:rsidRDefault="00E55BE0" w:rsidP="00E55BE0">
      <w:pPr>
        <w:jc w:val="both"/>
        <w:rPr>
          <w:rFonts w:asciiTheme="majorHAnsi" w:hAnsiTheme="majorHAnsi"/>
          <w:sz w:val="22"/>
          <w:szCs w:val="22"/>
        </w:rPr>
      </w:pPr>
      <w:r w:rsidRPr="00E1571A">
        <w:rPr>
          <w:rFonts w:asciiTheme="majorHAnsi" w:hAnsiTheme="majorHAnsi"/>
          <w:sz w:val="22"/>
          <w:szCs w:val="22"/>
        </w:rPr>
        <w:t>This course is designed for Grade 11 or Grade 12 students interested in developing the skills essential for starting a small business or pursuing careers in marketing, business or finance. Through a combination of classroom theory, group tasks, and individual work, students will develop their own comprehensive business plan, based on an original idea. Entrepreneurship 110 meets the Fine Arts/Life Role Development graduation requirement. This course is also an area of concentration credit for the FIT certificate (Focus on Information Technology Program)</w:t>
      </w:r>
    </w:p>
    <w:p w:rsidR="00E55BE0" w:rsidRPr="00E1571A" w:rsidRDefault="00E55BE0" w:rsidP="00E55BE0">
      <w:pPr>
        <w:rPr>
          <w:rFonts w:asciiTheme="majorHAnsi" w:hAnsiTheme="majorHAnsi" w:cs="Calibri"/>
          <w:sz w:val="22"/>
          <w:szCs w:val="22"/>
        </w:rPr>
      </w:pPr>
    </w:p>
    <w:p w:rsidR="0014694D" w:rsidRPr="00E1571A" w:rsidRDefault="0014694D" w:rsidP="002A6816">
      <w:pPr>
        <w:pStyle w:val="PlainText"/>
        <w:rPr>
          <w:rFonts w:asciiTheme="majorHAnsi" w:hAnsiTheme="majorHAnsi" w:cs="Calibri"/>
          <w:b/>
          <w:szCs w:val="22"/>
        </w:rPr>
      </w:pPr>
      <w:r w:rsidRPr="00E1571A">
        <w:rPr>
          <w:rFonts w:asciiTheme="majorHAnsi" w:hAnsiTheme="majorHAnsi" w:cs="Calibri"/>
          <w:b/>
          <w:szCs w:val="22"/>
        </w:rPr>
        <w:t>ENVIRONMENTAL</w:t>
      </w:r>
      <w:r w:rsidR="002A6816" w:rsidRPr="00E1571A">
        <w:rPr>
          <w:rFonts w:asciiTheme="majorHAnsi" w:hAnsiTheme="majorHAnsi" w:cs="Calibri"/>
          <w:b/>
          <w:szCs w:val="22"/>
        </w:rPr>
        <w:t xml:space="preserve"> S</w:t>
      </w:r>
      <w:r w:rsidRPr="00E1571A">
        <w:rPr>
          <w:rFonts w:asciiTheme="majorHAnsi" w:hAnsiTheme="majorHAnsi" w:cs="Calibri"/>
          <w:b/>
          <w:szCs w:val="22"/>
        </w:rPr>
        <w:t>CIENCE 120 (INTRO TO)</w:t>
      </w:r>
    </w:p>
    <w:p w:rsidR="0014694D" w:rsidRPr="00E1571A" w:rsidRDefault="0014694D" w:rsidP="0014694D">
      <w:pPr>
        <w:rPr>
          <w:rFonts w:asciiTheme="majorHAnsi" w:hAnsiTheme="majorHAnsi" w:cs="Calibri"/>
          <w:b/>
          <w:bCs/>
          <w:i/>
          <w:sz w:val="22"/>
          <w:szCs w:val="22"/>
        </w:rPr>
      </w:pPr>
      <w:r w:rsidRPr="00E1571A">
        <w:rPr>
          <w:rFonts w:asciiTheme="majorHAnsi" w:hAnsiTheme="majorHAnsi" w:cs="Calibri"/>
          <w:b/>
          <w:i/>
          <w:sz w:val="22"/>
          <w:szCs w:val="22"/>
        </w:rPr>
        <w:t xml:space="preserve">Prerequisite: </w:t>
      </w:r>
      <w:r w:rsidRPr="00E1571A">
        <w:rPr>
          <w:rFonts w:asciiTheme="majorHAnsi" w:hAnsiTheme="majorHAnsi" w:cs="Calibri"/>
          <w:b/>
          <w:bCs/>
          <w:i/>
          <w:sz w:val="22"/>
          <w:szCs w:val="22"/>
        </w:rPr>
        <w:t>Science 10</w:t>
      </w:r>
    </w:p>
    <w:p w:rsidR="004D57C2" w:rsidRDefault="004D57C2" w:rsidP="004D57C2">
      <w:pPr>
        <w:rPr>
          <w:rFonts w:asciiTheme="majorHAnsi" w:hAnsiTheme="majorHAnsi" w:cs="Calibri"/>
          <w:sz w:val="22"/>
          <w:szCs w:val="22"/>
        </w:rPr>
      </w:pPr>
      <w:r w:rsidRPr="00E1571A">
        <w:rPr>
          <w:rFonts w:asciiTheme="majorHAnsi" w:hAnsiTheme="majorHAnsi" w:cs="Calibri"/>
          <w:sz w:val="22"/>
          <w:szCs w:val="22"/>
        </w:rPr>
        <w:t>The objective of this introductory course is for students to develop the knowledge base and skills for investigating and analyzing environmental issues (local and global) and for communicating their knowledge and analysis to others. Students will investigate population growth and resource limitations, ecology of natural systems, historical and current perspectives of the environment from various world views, recognize the ways we value the environment, and look at other topics connect to the environment.  They will explore the interconnectedness of natural ecosystems and human dependence and impact on these systems. Each student will research a current environmental issue and in groups will explore current solutions to environmental problems and share their findings with the class. Students will also choose from an extensive list, a few projects that suit their interest (i.e. Outdoor activities, art, research, photography, etc.), with the aim of increasing their appreciation/respect/understanding of the environment. This course meets the science credit graduation requirement.</w:t>
      </w:r>
    </w:p>
    <w:p w:rsidR="00AF2728" w:rsidRPr="00AF2728" w:rsidRDefault="00AF2728" w:rsidP="004D57C2">
      <w:pPr>
        <w:rPr>
          <w:rFonts w:asciiTheme="majorHAnsi" w:hAnsiTheme="majorHAnsi" w:cs="Calibri"/>
          <w:i/>
          <w:sz w:val="22"/>
          <w:szCs w:val="22"/>
        </w:rPr>
      </w:pPr>
      <w:r>
        <w:rPr>
          <w:rFonts w:asciiTheme="majorHAnsi" w:hAnsiTheme="majorHAnsi" w:cs="Calibri"/>
          <w:i/>
          <w:sz w:val="22"/>
          <w:szCs w:val="22"/>
        </w:rPr>
        <w:t>Lab fee: $5</w:t>
      </w:r>
      <w:r w:rsidR="00124C5B">
        <w:rPr>
          <w:rFonts w:asciiTheme="majorHAnsi" w:hAnsiTheme="majorHAnsi" w:cs="Calibri"/>
          <w:i/>
          <w:sz w:val="22"/>
          <w:szCs w:val="22"/>
        </w:rPr>
        <w:t>.00</w:t>
      </w:r>
    </w:p>
    <w:p w:rsidR="004D57C2" w:rsidRPr="00E1571A" w:rsidRDefault="004D57C2" w:rsidP="0014694D">
      <w:pPr>
        <w:rPr>
          <w:rFonts w:asciiTheme="majorHAnsi" w:hAnsiTheme="majorHAnsi" w:cs="Calibri"/>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F.I. BIOLOGY 112</w:t>
      </w:r>
    </w:p>
    <w:p w:rsidR="00E55BE0" w:rsidRPr="00E1571A" w:rsidRDefault="00E55BE0" w:rsidP="00E55BE0">
      <w:pPr>
        <w:rPr>
          <w:rFonts w:asciiTheme="majorHAnsi" w:hAnsiTheme="majorHAnsi" w:cs="Calibri"/>
          <w:b/>
          <w:bCs/>
          <w:i/>
          <w:sz w:val="22"/>
          <w:szCs w:val="22"/>
        </w:rPr>
      </w:pPr>
      <w:r w:rsidRPr="00E1571A">
        <w:rPr>
          <w:rFonts w:asciiTheme="majorHAnsi" w:hAnsiTheme="majorHAnsi" w:cs="Calibri"/>
          <w:b/>
          <w:bCs/>
          <w:i/>
          <w:sz w:val="22"/>
          <w:szCs w:val="22"/>
        </w:rPr>
        <w:t>Prerequisite: F.I. Science 10</w:t>
      </w:r>
    </w:p>
    <w:p w:rsidR="00E55BE0" w:rsidRDefault="00E55BE0" w:rsidP="00E55BE0">
      <w:pPr>
        <w:jc w:val="both"/>
        <w:rPr>
          <w:rFonts w:asciiTheme="majorHAnsi" w:hAnsiTheme="majorHAnsi"/>
          <w:sz w:val="22"/>
          <w:szCs w:val="22"/>
        </w:rPr>
      </w:pPr>
      <w:r w:rsidRPr="00E1571A">
        <w:rPr>
          <w:rFonts w:asciiTheme="majorHAnsi" w:hAnsiTheme="majorHAnsi"/>
          <w:sz w:val="22"/>
          <w:szCs w:val="22"/>
        </w:rPr>
        <w:t>This course is designed for students who plan to proceed to university or community college.  Topics include:  microscopy, cellular organics, principles of taxonomy, microorganisms, kingdoms of life and human physiology.  Students will take part in laboratory sessions and will be assigned projects based on curriculum components.</w:t>
      </w:r>
    </w:p>
    <w:p w:rsidR="00124C5B" w:rsidRPr="00124C5B" w:rsidRDefault="00124C5B" w:rsidP="00E55BE0">
      <w:pPr>
        <w:jc w:val="both"/>
        <w:rPr>
          <w:rFonts w:asciiTheme="majorHAnsi" w:hAnsiTheme="majorHAnsi"/>
          <w:i/>
          <w:sz w:val="22"/>
          <w:szCs w:val="22"/>
        </w:rPr>
      </w:pPr>
      <w:r>
        <w:rPr>
          <w:rFonts w:asciiTheme="majorHAnsi" w:hAnsiTheme="majorHAnsi"/>
          <w:i/>
          <w:sz w:val="22"/>
          <w:szCs w:val="22"/>
        </w:rPr>
        <w:t>Lab fee: $5.00</w:t>
      </w:r>
    </w:p>
    <w:p w:rsidR="00E55BE0" w:rsidRPr="00E1571A" w:rsidRDefault="00E55BE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color w:val="000000"/>
          <w:sz w:val="22"/>
          <w:szCs w:val="22"/>
          <w:lang w:eastAsia="en-CA"/>
        </w:rPr>
      </w:pPr>
      <w:r w:rsidRPr="00E1571A">
        <w:rPr>
          <w:rFonts w:asciiTheme="majorHAnsi" w:hAnsiTheme="majorHAnsi" w:cs="Calibri"/>
          <w:b/>
          <w:bCs/>
          <w:color w:val="000000"/>
          <w:sz w:val="22"/>
          <w:szCs w:val="22"/>
          <w:lang w:eastAsia="en-CA"/>
        </w:rPr>
        <w:t>F.I. FOUNDATIONS OF MATHEMATICS 110</w:t>
      </w:r>
    </w:p>
    <w:p w:rsidR="00E55BE0" w:rsidRPr="00E1571A" w:rsidRDefault="00E55BE0" w:rsidP="00E55BE0">
      <w:pPr>
        <w:rPr>
          <w:rFonts w:asciiTheme="majorHAnsi" w:hAnsiTheme="majorHAnsi" w:cs="Calibri"/>
          <w:b/>
          <w:bCs/>
          <w:i/>
          <w:sz w:val="22"/>
          <w:szCs w:val="22"/>
          <w:lang w:eastAsia="en-CA"/>
        </w:rPr>
      </w:pPr>
      <w:r w:rsidRPr="00E1571A">
        <w:rPr>
          <w:rFonts w:asciiTheme="majorHAnsi" w:hAnsiTheme="majorHAnsi" w:cs="Calibri"/>
          <w:b/>
          <w:bCs/>
          <w:i/>
          <w:sz w:val="22"/>
          <w:szCs w:val="22"/>
          <w:lang w:eastAsia="en-CA"/>
        </w:rPr>
        <w:t>Prerequisite:  Numbers, Relations &amp; Functions 10 and Geometry, Measurement &amp; Finance 10</w:t>
      </w:r>
    </w:p>
    <w:p w:rsidR="00E55BE0" w:rsidRPr="00E1571A" w:rsidRDefault="00E55BE0" w:rsidP="00E55BE0">
      <w:pPr>
        <w:jc w:val="both"/>
        <w:rPr>
          <w:rFonts w:asciiTheme="majorHAnsi" w:hAnsiTheme="majorHAnsi" w:cs="Calibri"/>
          <w:b/>
          <w:bCs/>
          <w:i/>
          <w:sz w:val="22"/>
          <w:szCs w:val="22"/>
          <w:lang w:eastAsia="en-CA"/>
        </w:rPr>
      </w:pPr>
      <w:r w:rsidRPr="00E1571A">
        <w:rPr>
          <w:rFonts w:asciiTheme="majorHAnsi" w:hAnsiTheme="majorHAnsi" w:cs="Calibri"/>
          <w:bCs/>
          <w:sz w:val="22"/>
          <w:szCs w:val="22"/>
          <w:lang w:eastAsia="en-CA"/>
        </w:rPr>
        <w:t xml:space="preserve">This course </w:t>
      </w:r>
      <w:r w:rsidRPr="00E1571A">
        <w:rPr>
          <w:rFonts w:asciiTheme="majorHAnsi" w:hAnsiTheme="majorHAnsi" w:cs="Calibri"/>
          <w:sz w:val="22"/>
          <w:szCs w:val="22"/>
          <w:lang w:eastAsia="en-CA"/>
        </w:rPr>
        <w:t xml:space="preserve">is the first course in the Foundations pathway and the prerequisite for the Pre-Calculus pathway. The Foundations pathway is designed for entry into non-math based degrees and technical courses at the college level. Students must pass this course to enter into the Pre-Calculus courses and/or to take Foundations 12.    Topics include financial mathematics, geometry, measurement, number, logical reasoning, and relations and functions.  Students entering this pathway should have a 70% or higher in Numbers, Relations and Functions 10. </w:t>
      </w:r>
      <w:r w:rsidRPr="00E1571A">
        <w:rPr>
          <w:rFonts w:asciiTheme="majorHAnsi" w:hAnsiTheme="majorHAnsi" w:cs="Calibri"/>
          <w:b/>
          <w:i/>
          <w:sz w:val="22"/>
          <w:szCs w:val="22"/>
          <w:lang w:eastAsia="en-CA"/>
        </w:rPr>
        <w:t>This course fulfills graduation requirements for mathematics.</w:t>
      </w:r>
    </w:p>
    <w:p w:rsidR="00E55BE0" w:rsidRPr="00E1571A" w:rsidRDefault="00E55BE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F.I. INDIVIDUAL AND FAMILY DYNAMICS 120</w:t>
      </w:r>
    </w:p>
    <w:p w:rsidR="00FB0206" w:rsidRPr="00E1571A" w:rsidRDefault="00FB0206" w:rsidP="00FB0206">
      <w:pPr>
        <w:rPr>
          <w:rFonts w:asciiTheme="majorHAnsi" w:hAnsiTheme="majorHAnsi" w:cs="Calibri"/>
          <w:bCs/>
          <w:sz w:val="22"/>
          <w:szCs w:val="22"/>
        </w:rPr>
      </w:pPr>
      <w:r w:rsidRPr="00E1571A">
        <w:rPr>
          <w:rFonts w:asciiTheme="majorHAnsi" w:hAnsiTheme="majorHAnsi" w:cs="Calibri"/>
          <w:bCs/>
          <w:sz w:val="22"/>
          <w:szCs w:val="22"/>
        </w:rPr>
        <w:t xml:space="preserve">The main theme of this course is the individual in relation to the family, friends and society. Students will explore their own development through a study of themselves and their relationships with others. Topics covered include personal development, relationships and the importance of family. Students will learn strategies on how to cope with the ever-changing issues that impact our lives. This course is an excellent introduction to further studies in psychology, sociology, teaching, social work, and family life education. Student projects are an integral part of this course. </w:t>
      </w:r>
      <w:r w:rsidRPr="00E1571A">
        <w:rPr>
          <w:rFonts w:asciiTheme="majorHAnsi" w:hAnsiTheme="majorHAnsi" w:cs="Calibri"/>
          <w:bCs/>
          <w:iCs/>
          <w:sz w:val="22"/>
          <w:szCs w:val="22"/>
        </w:rPr>
        <w:t>This course follows the same themes as the English version.</w:t>
      </w:r>
      <w:r w:rsidRPr="00E1571A">
        <w:rPr>
          <w:rFonts w:asciiTheme="majorHAnsi" w:hAnsiTheme="majorHAnsi" w:cs="Calibri"/>
          <w:bCs/>
          <w:sz w:val="22"/>
          <w:szCs w:val="22"/>
        </w:rPr>
        <w:t> </w:t>
      </w:r>
    </w:p>
    <w:p w:rsidR="00E55BE0" w:rsidRPr="00E1571A" w:rsidRDefault="00E55BE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F.I. LANGUAGE ARTS 110</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This course is the second compulsory of a three-course sequence of French Immersion Language Arts course in the French Immersion option. Students will continue to expand their facility in oral and written French to ensure the maintenance and progression of the linguistic skills and increase students’ cultural knowledge and experiences. Students will be present a debate, participate in group role play scenarios and will study and perform a French play.</w:t>
      </w:r>
    </w:p>
    <w:p w:rsidR="00E55BE0" w:rsidRPr="00E1571A" w:rsidRDefault="00E55BE0" w:rsidP="00E55BE0">
      <w:pPr>
        <w:jc w:val="both"/>
        <w:rPr>
          <w:rFonts w:asciiTheme="majorHAnsi" w:hAnsiTheme="majorHAnsi" w:cs="Calibri"/>
          <w:b/>
          <w:bCs/>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 xml:space="preserve">F.I. LANGUAGE ARTS 120 </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Students who have successfully completed F.I. Language Arts 110 will continue to expand their facility in oral and written French. To realize the main objectives of the course, there will be exposure to various texts, activities, and novels, in the final preparation for the interview to determine students’ level of competency in French second language.</w:t>
      </w:r>
    </w:p>
    <w:p w:rsidR="00E55BE0" w:rsidRPr="00E1571A" w:rsidRDefault="00E55BE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F.I. M</w:t>
      </w:r>
      <w:r w:rsidR="007B30D1" w:rsidRPr="00E1571A">
        <w:rPr>
          <w:rFonts w:asciiTheme="majorHAnsi" w:hAnsiTheme="majorHAnsi" w:cs="Calibri"/>
          <w:b/>
          <w:sz w:val="22"/>
          <w:szCs w:val="22"/>
        </w:rPr>
        <w:t>ODERN</w:t>
      </w:r>
      <w:r w:rsidRPr="00E1571A">
        <w:rPr>
          <w:rFonts w:asciiTheme="majorHAnsi" w:hAnsiTheme="majorHAnsi" w:cs="Calibri"/>
          <w:b/>
          <w:sz w:val="22"/>
          <w:szCs w:val="22"/>
        </w:rPr>
        <w:t xml:space="preserve"> HISTORY 112</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F.I. Language Arts and Social Studies 10</w:t>
      </w:r>
    </w:p>
    <w:p w:rsidR="00022A82" w:rsidRPr="00E1571A" w:rsidRDefault="00022A82" w:rsidP="00E55BE0">
      <w:pPr>
        <w:rPr>
          <w:rFonts w:asciiTheme="majorHAnsi" w:hAnsiTheme="majorHAnsi" w:cs="Calibri"/>
          <w:sz w:val="22"/>
          <w:szCs w:val="22"/>
        </w:rPr>
      </w:pPr>
      <w:r w:rsidRPr="00E1571A">
        <w:rPr>
          <w:rFonts w:asciiTheme="majorHAnsi" w:hAnsiTheme="majorHAnsi" w:cs="Calibri"/>
          <w:sz w:val="22"/>
          <w:szCs w:val="22"/>
        </w:rPr>
        <w:t>History is the story of the human community-how people lived, how people shared ideas, how they ruled and were ruled, and how they fought. Modern History is a journey through historical development from the French Revolution to the Cold War. In this course you will learn about big ideas that have shaped the world we live in today. This course will count towards a French Immersion certificate.</w:t>
      </w:r>
    </w:p>
    <w:p w:rsidR="00022A82" w:rsidRPr="00E1571A" w:rsidRDefault="00022A82" w:rsidP="00E55BE0">
      <w:pPr>
        <w:rPr>
          <w:rFonts w:asciiTheme="majorHAnsi" w:hAnsiTheme="majorHAnsi" w:cs="Calibri"/>
          <w:sz w:val="22"/>
          <w:szCs w:val="22"/>
        </w:rPr>
      </w:pPr>
    </w:p>
    <w:p w:rsidR="00E55BE0" w:rsidRPr="00E1571A" w:rsidRDefault="00E55BE0" w:rsidP="00E55BE0">
      <w:pPr>
        <w:rPr>
          <w:rFonts w:asciiTheme="majorHAnsi" w:hAnsiTheme="majorHAnsi" w:cs="Calibri"/>
          <w:b/>
          <w:bCs/>
          <w:color w:val="000000"/>
          <w:sz w:val="22"/>
          <w:szCs w:val="22"/>
          <w:lang w:eastAsia="en-CA"/>
        </w:rPr>
      </w:pPr>
      <w:r w:rsidRPr="00E1571A">
        <w:rPr>
          <w:rFonts w:asciiTheme="majorHAnsi" w:hAnsiTheme="majorHAnsi" w:cs="Calibri"/>
          <w:b/>
          <w:bCs/>
          <w:color w:val="000000"/>
          <w:sz w:val="22"/>
          <w:szCs w:val="22"/>
          <w:lang w:eastAsia="en-CA"/>
        </w:rPr>
        <w:t>F.I. PRE-CALCULUS 110</w:t>
      </w:r>
    </w:p>
    <w:p w:rsidR="00E55BE0" w:rsidRPr="00E1571A" w:rsidRDefault="00E55BE0" w:rsidP="00E55BE0">
      <w:pPr>
        <w:rPr>
          <w:rFonts w:asciiTheme="majorHAnsi" w:hAnsiTheme="majorHAnsi" w:cs="Calibri"/>
          <w:b/>
          <w:bCs/>
          <w:i/>
          <w:sz w:val="22"/>
          <w:szCs w:val="22"/>
          <w:lang w:eastAsia="en-CA"/>
        </w:rPr>
      </w:pPr>
      <w:r w:rsidRPr="00E1571A">
        <w:rPr>
          <w:rFonts w:asciiTheme="majorHAnsi" w:hAnsiTheme="majorHAnsi" w:cs="Calibri"/>
          <w:b/>
          <w:bCs/>
          <w:i/>
          <w:sz w:val="22"/>
          <w:szCs w:val="22"/>
          <w:lang w:eastAsia="en-CA"/>
        </w:rPr>
        <w:t>Prerequisite: Foundations of Mathematics 11</w:t>
      </w:r>
    </w:p>
    <w:p w:rsidR="00E55BE0" w:rsidRPr="00E1571A" w:rsidRDefault="00E55BE0" w:rsidP="00E55BE0">
      <w:pPr>
        <w:jc w:val="both"/>
        <w:rPr>
          <w:rFonts w:asciiTheme="majorHAnsi" w:hAnsiTheme="majorHAnsi" w:cs="Calibri"/>
          <w:sz w:val="22"/>
          <w:szCs w:val="22"/>
          <w:lang w:eastAsia="en-CA"/>
        </w:rPr>
      </w:pPr>
      <w:r w:rsidRPr="00E1571A">
        <w:rPr>
          <w:rFonts w:asciiTheme="majorHAnsi" w:hAnsiTheme="majorHAnsi" w:cs="Calibri"/>
          <w:bCs/>
          <w:sz w:val="22"/>
          <w:szCs w:val="22"/>
          <w:lang w:eastAsia="en-CA"/>
        </w:rPr>
        <w:t xml:space="preserve">This course is the first course in the Pre-Calculus pathway which </w:t>
      </w:r>
      <w:r w:rsidRPr="00E1571A">
        <w:rPr>
          <w:rFonts w:asciiTheme="majorHAnsi" w:hAnsiTheme="majorHAnsi" w:cs="Calibri"/>
          <w:sz w:val="22"/>
          <w:szCs w:val="22"/>
          <w:lang w:eastAsia="en-CA"/>
        </w:rPr>
        <w:t>is designed for entry into post-secondary programs that require the study of theoretical calculus. Topics include algebra and number, relations and functions, and trigonometry. Students entering this pathway should have a 70% or higher in the Foundations 11 course.</w:t>
      </w:r>
    </w:p>
    <w:p w:rsidR="00963FBA" w:rsidRPr="00E1571A" w:rsidRDefault="00963FBA" w:rsidP="00E55BE0">
      <w:pPr>
        <w:jc w:val="both"/>
        <w:rPr>
          <w:rFonts w:asciiTheme="majorHAnsi" w:hAnsiTheme="majorHAnsi" w:cs="Calibri"/>
          <w:sz w:val="22"/>
          <w:szCs w:val="22"/>
          <w:lang w:eastAsia="en-CA"/>
        </w:rPr>
      </w:pPr>
    </w:p>
    <w:p w:rsidR="00E55BE0" w:rsidRPr="00E1571A" w:rsidRDefault="00E55BE0" w:rsidP="00E55BE0">
      <w:pPr>
        <w:rPr>
          <w:rFonts w:asciiTheme="majorHAnsi" w:hAnsiTheme="majorHAnsi" w:cs="Calibri"/>
          <w:b/>
          <w:bCs/>
          <w:sz w:val="22"/>
          <w:szCs w:val="22"/>
          <w:lang w:eastAsia="en-CA"/>
        </w:rPr>
      </w:pPr>
      <w:r w:rsidRPr="00E1571A">
        <w:rPr>
          <w:rFonts w:asciiTheme="majorHAnsi" w:hAnsiTheme="majorHAnsi" w:cs="Calibri"/>
          <w:b/>
          <w:bCs/>
          <w:sz w:val="22"/>
          <w:szCs w:val="22"/>
          <w:lang w:eastAsia="en-CA"/>
        </w:rPr>
        <w:t>FINANCIAL &amp; WORKPLACE MATHEMATICS 110</w:t>
      </w:r>
    </w:p>
    <w:p w:rsidR="00E55BE0" w:rsidRPr="00E1571A" w:rsidRDefault="00E55BE0" w:rsidP="00E55BE0">
      <w:pPr>
        <w:rPr>
          <w:rFonts w:asciiTheme="majorHAnsi" w:hAnsiTheme="majorHAnsi" w:cs="Calibri"/>
          <w:b/>
          <w:bCs/>
          <w:i/>
          <w:sz w:val="22"/>
          <w:szCs w:val="22"/>
          <w:lang w:eastAsia="en-CA"/>
        </w:rPr>
      </w:pPr>
      <w:r w:rsidRPr="00E1571A">
        <w:rPr>
          <w:rFonts w:asciiTheme="majorHAnsi" w:hAnsiTheme="majorHAnsi" w:cs="Calibri"/>
          <w:b/>
          <w:bCs/>
          <w:i/>
          <w:sz w:val="22"/>
          <w:szCs w:val="22"/>
          <w:lang w:eastAsia="en-CA"/>
        </w:rPr>
        <w:t>Prerequisite: Geometry, Measurement &amp; Finance 10</w:t>
      </w:r>
    </w:p>
    <w:p w:rsidR="00E55BE0" w:rsidRPr="00E1571A" w:rsidRDefault="00E55BE0" w:rsidP="00E55BE0">
      <w:pPr>
        <w:jc w:val="both"/>
        <w:rPr>
          <w:rFonts w:asciiTheme="majorHAnsi" w:hAnsiTheme="majorHAnsi" w:cs="Calibri"/>
          <w:sz w:val="22"/>
          <w:szCs w:val="22"/>
          <w:lang w:eastAsia="en-CA"/>
        </w:rPr>
      </w:pPr>
      <w:r w:rsidRPr="00E1571A">
        <w:rPr>
          <w:rFonts w:asciiTheme="majorHAnsi" w:hAnsiTheme="majorHAnsi" w:cs="Calibri"/>
          <w:bCs/>
          <w:sz w:val="22"/>
          <w:szCs w:val="22"/>
          <w:lang w:eastAsia="en-CA"/>
        </w:rPr>
        <w:t xml:space="preserve">This course </w:t>
      </w:r>
      <w:r w:rsidRPr="00E1571A">
        <w:rPr>
          <w:rFonts w:asciiTheme="majorHAnsi" w:hAnsiTheme="majorHAnsi" w:cs="Calibri"/>
          <w:sz w:val="22"/>
          <w:szCs w:val="22"/>
          <w:lang w:eastAsia="en-CA"/>
        </w:rPr>
        <w:t xml:space="preserve">is the first course in the Financial and Workplace pathway which is designed for entry into Bachelor of Arts, many college courses, the majority of trades and for direct entry into the work force. Topics include financial mathematics, algebra, geometry, measurement, number, and statistics. </w:t>
      </w:r>
      <w:r w:rsidRPr="00E1571A">
        <w:rPr>
          <w:rFonts w:asciiTheme="majorHAnsi" w:hAnsiTheme="majorHAnsi" w:cs="Calibri"/>
          <w:b/>
          <w:i/>
          <w:sz w:val="22"/>
          <w:szCs w:val="22"/>
          <w:lang w:eastAsia="en-CA"/>
        </w:rPr>
        <w:t>This course fulfills graduation requirements for mathematics.</w:t>
      </w:r>
      <w:r w:rsidRPr="00E1571A">
        <w:rPr>
          <w:rFonts w:asciiTheme="majorHAnsi" w:hAnsiTheme="majorHAnsi" w:cs="Calibri"/>
          <w:sz w:val="22"/>
          <w:szCs w:val="22"/>
          <w:lang w:eastAsia="en-CA"/>
        </w:rPr>
        <w:t xml:space="preserve"> </w:t>
      </w:r>
    </w:p>
    <w:p w:rsidR="003A0B64" w:rsidRPr="00E1571A" w:rsidRDefault="003A0B64" w:rsidP="00E55BE0">
      <w:pPr>
        <w:rPr>
          <w:rFonts w:asciiTheme="majorHAnsi" w:hAnsiTheme="majorHAnsi" w:cs="Calibri"/>
          <w:b/>
          <w:bCs/>
          <w:sz w:val="22"/>
          <w:szCs w:val="22"/>
          <w:lang w:eastAsia="en-CA"/>
        </w:rPr>
      </w:pPr>
    </w:p>
    <w:p w:rsidR="00E55BE0" w:rsidRPr="00E1571A" w:rsidRDefault="00E55BE0" w:rsidP="00E55BE0">
      <w:pPr>
        <w:rPr>
          <w:rFonts w:asciiTheme="majorHAnsi" w:hAnsiTheme="majorHAnsi" w:cs="Calibri"/>
          <w:b/>
          <w:bCs/>
          <w:sz w:val="22"/>
          <w:szCs w:val="22"/>
          <w:lang w:eastAsia="en-CA"/>
        </w:rPr>
      </w:pPr>
      <w:r w:rsidRPr="00E1571A">
        <w:rPr>
          <w:rFonts w:asciiTheme="majorHAnsi" w:hAnsiTheme="majorHAnsi" w:cs="Calibri"/>
          <w:b/>
          <w:bCs/>
          <w:sz w:val="22"/>
          <w:szCs w:val="22"/>
          <w:lang w:eastAsia="en-CA"/>
        </w:rPr>
        <w:t>FINANCIAL &amp; WORKPLACE MATHEMATICS 120</w:t>
      </w:r>
    </w:p>
    <w:p w:rsidR="00E55BE0" w:rsidRPr="00E1571A" w:rsidRDefault="00E55BE0" w:rsidP="00E55BE0">
      <w:pPr>
        <w:rPr>
          <w:rFonts w:asciiTheme="majorHAnsi" w:hAnsiTheme="majorHAnsi" w:cs="Calibri"/>
          <w:b/>
          <w:bCs/>
          <w:i/>
          <w:sz w:val="22"/>
          <w:szCs w:val="22"/>
          <w:lang w:eastAsia="en-CA"/>
        </w:rPr>
      </w:pPr>
      <w:r w:rsidRPr="00E1571A">
        <w:rPr>
          <w:rFonts w:asciiTheme="majorHAnsi" w:hAnsiTheme="majorHAnsi" w:cs="Calibri"/>
          <w:b/>
          <w:bCs/>
          <w:i/>
          <w:sz w:val="22"/>
          <w:szCs w:val="22"/>
          <w:lang w:eastAsia="en-CA"/>
        </w:rPr>
        <w:t>Prerequisite: Financial and Workplace 110</w:t>
      </w:r>
    </w:p>
    <w:p w:rsidR="00E55BE0" w:rsidRPr="00E1571A" w:rsidRDefault="00E55BE0" w:rsidP="00E55BE0">
      <w:pPr>
        <w:autoSpaceDE w:val="0"/>
        <w:autoSpaceDN w:val="0"/>
        <w:adjustRightInd w:val="0"/>
        <w:rPr>
          <w:rFonts w:asciiTheme="majorHAnsi" w:hAnsiTheme="majorHAnsi" w:cs="Arial"/>
          <w:b/>
          <w:bCs/>
          <w:sz w:val="22"/>
          <w:szCs w:val="22"/>
          <w:lang w:eastAsia="en-CA"/>
        </w:rPr>
      </w:pPr>
      <w:r w:rsidRPr="00E1571A">
        <w:rPr>
          <w:rFonts w:asciiTheme="majorHAnsi" w:hAnsiTheme="majorHAnsi" w:cs="Calibri"/>
          <w:bCs/>
          <w:sz w:val="22"/>
          <w:szCs w:val="22"/>
          <w:lang w:eastAsia="en-CA"/>
        </w:rPr>
        <w:t xml:space="preserve">This course </w:t>
      </w:r>
      <w:r w:rsidRPr="00E1571A">
        <w:rPr>
          <w:rFonts w:asciiTheme="majorHAnsi" w:hAnsiTheme="majorHAnsi" w:cs="Calibri"/>
          <w:sz w:val="22"/>
          <w:szCs w:val="22"/>
          <w:lang w:eastAsia="en-CA"/>
        </w:rPr>
        <w:t>is a continuation of Financial and Workplace 11. This course is recommended to those entering trade related courses.  Topics include financial mathematics, algebra, geometry, measurement, number, and statistics.</w:t>
      </w:r>
    </w:p>
    <w:p w:rsidR="00C54BBA" w:rsidRPr="00E1571A" w:rsidRDefault="00C54BBA"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FINE ARTS 110</w:t>
      </w:r>
    </w:p>
    <w:p w:rsidR="004D57C2" w:rsidRPr="00E1571A" w:rsidRDefault="004D57C2" w:rsidP="004D57C2">
      <w:pPr>
        <w:jc w:val="both"/>
        <w:rPr>
          <w:rFonts w:asciiTheme="majorHAnsi" w:hAnsiTheme="majorHAnsi" w:cs="Calibri"/>
          <w:bCs/>
          <w:iCs/>
          <w:color w:val="000000"/>
          <w:sz w:val="22"/>
          <w:szCs w:val="22"/>
          <w:lang w:val="en-CA"/>
        </w:rPr>
      </w:pPr>
      <w:r w:rsidRPr="00E1571A">
        <w:rPr>
          <w:rFonts w:asciiTheme="majorHAnsi" w:hAnsiTheme="majorHAnsi" w:cs="Calibri"/>
          <w:bCs/>
          <w:iCs/>
          <w:color w:val="000000"/>
          <w:sz w:val="22"/>
          <w:szCs w:val="22"/>
          <w:lang w:val="en-CA"/>
        </w:rPr>
        <w:t xml:space="preserve">This elective course requires no previous experience and is intended to give students exposure to the arts. Content areas include music, art, drama, and literature. Students will be expected to take part in discussions concerning the value of art and will explore artists and art institutions at the local, provincial and international level. Art History will be explored and visual works will be created to demonstrate an understanding of an art movement of your choice. Students will discover the elements of music, create and use non-traditional instruments and explore the meaning of lyrics. The focus of this course is performance based and there will be several opportunities to share and present work for the class. Students will create puppets and write and act in a play. Final projects will allow students to create expressive works using visual arts, music or drama. This course meets the Fine Arts/Life Role Development graduation requirement. </w:t>
      </w:r>
    </w:p>
    <w:p w:rsidR="00E55BE0" w:rsidRPr="00E1571A" w:rsidRDefault="00E55BE0" w:rsidP="00E55BE0">
      <w:pPr>
        <w:jc w:val="both"/>
        <w:rPr>
          <w:rFonts w:asciiTheme="majorHAnsi" w:hAnsiTheme="majorHAnsi" w:cs="Calibri"/>
          <w:b/>
          <w:bCs/>
          <w:i/>
          <w:iCs/>
          <w:color w:val="000000"/>
          <w:sz w:val="22"/>
          <w:szCs w:val="22"/>
        </w:rPr>
      </w:pPr>
      <w:r w:rsidRPr="00E1571A">
        <w:rPr>
          <w:rFonts w:asciiTheme="majorHAnsi" w:hAnsiTheme="majorHAnsi" w:cs="Calibri"/>
          <w:b/>
          <w:bCs/>
          <w:i/>
          <w:iCs/>
          <w:color w:val="000000"/>
          <w:sz w:val="22"/>
          <w:szCs w:val="22"/>
        </w:rPr>
        <w:t>Lab fee: $10.</w:t>
      </w:r>
    </w:p>
    <w:p w:rsidR="004D57C2" w:rsidRPr="00E1571A" w:rsidRDefault="004D57C2" w:rsidP="00E55BE0">
      <w:pPr>
        <w:jc w:val="both"/>
        <w:rPr>
          <w:rFonts w:asciiTheme="majorHAnsi" w:hAnsiTheme="majorHAnsi"/>
          <w:color w:val="000000"/>
          <w:sz w:val="22"/>
          <w:szCs w:val="22"/>
        </w:rPr>
      </w:pPr>
    </w:p>
    <w:p w:rsidR="00E55BE0" w:rsidRPr="00E1571A" w:rsidRDefault="00E55BE0" w:rsidP="00E55BE0">
      <w:pPr>
        <w:rPr>
          <w:rFonts w:asciiTheme="majorHAnsi" w:hAnsiTheme="majorHAnsi" w:cs="Calibri"/>
          <w:b/>
          <w:bCs/>
          <w:sz w:val="22"/>
          <w:szCs w:val="22"/>
          <w:lang w:eastAsia="en-CA"/>
        </w:rPr>
      </w:pPr>
      <w:r w:rsidRPr="00E1571A">
        <w:rPr>
          <w:rFonts w:asciiTheme="majorHAnsi" w:hAnsiTheme="majorHAnsi" w:cs="Calibri"/>
          <w:b/>
          <w:bCs/>
          <w:sz w:val="22"/>
          <w:szCs w:val="22"/>
          <w:lang w:eastAsia="en-CA"/>
        </w:rPr>
        <w:t>FOUNDATIONS OF MATHEMATICS 110</w:t>
      </w:r>
    </w:p>
    <w:p w:rsidR="00E55BE0" w:rsidRPr="00E1571A" w:rsidRDefault="00E55BE0" w:rsidP="00E55BE0">
      <w:pPr>
        <w:rPr>
          <w:rFonts w:asciiTheme="majorHAnsi" w:hAnsiTheme="majorHAnsi" w:cs="Calibri"/>
          <w:b/>
          <w:bCs/>
          <w:i/>
          <w:sz w:val="22"/>
          <w:szCs w:val="22"/>
          <w:lang w:eastAsia="en-CA"/>
        </w:rPr>
      </w:pPr>
      <w:r w:rsidRPr="00E1571A">
        <w:rPr>
          <w:rFonts w:asciiTheme="majorHAnsi" w:hAnsiTheme="majorHAnsi" w:cs="Calibri"/>
          <w:b/>
          <w:bCs/>
          <w:i/>
          <w:sz w:val="22"/>
          <w:szCs w:val="22"/>
          <w:lang w:eastAsia="en-CA"/>
        </w:rPr>
        <w:t>Prerequisite:  Numbers, Relations &amp; Functions 10 and Geometry, Measurement &amp; Finance 10</w:t>
      </w:r>
    </w:p>
    <w:p w:rsidR="00E55BE0" w:rsidRPr="00E1571A" w:rsidRDefault="00E55BE0" w:rsidP="00E55BE0">
      <w:pPr>
        <w:jc w:val="both"/>
        <w:rPr>
          <w:rFonts w:asciiTheme="majorHAnsi" w:hAnsiTheme="majorHAnsi" w:cs="Calibri"/>
          <w:b/>
          <w:bCs/>
          <w:i/>
          <w:sz w:val="22"/>
          <w:szCs w:val="22"/>
          <w:lang w:eastAsia="en-CA"/>
        </w:rPr>
      </w:pPr>
      <w:r w:rsidRPr="00E1571A">
        <w:rPr>
          <w:rFonts w:asciiTheme="majorHAnsi" w:hAnsiTheme="majorHAnsi" w:cs="Calibri"/>
          <w:bCs/>
          <w:sz w:val="22"/>
          <w:szCs w:val="22"/>
          <w:lang w:eastAsia="en-CA"/>
        </w:rPr>
        <w:t xml:space="preserve">This course </w:t>
      </w:r>
      <w:r w:rsidRPr="00E1571A">
        <w:rPr>
          <w:rFonts w:asciiTheme="majorHAnsi" w:hAnsiTheme="majorHAnsi" w:cs="Calibri"/>
          <w:sz w:val="22"/>
          <w:szCs w:val="22"/>
          <w:lang w:eastAsia="en-CA"/>
        </w:rPr>
        <w:t xml:space="preserve">is the first course in the Foundations pathway and the prerequisite for the Pre-Calculus pathway. The Foundations pathway is designed for entry into non-math based degrees and technical courses at the college level. Students must pass this course to enter into the Pre-Calculus courses and/or to take Foundations 12. Topics include financial mathematics, geometry, measurement, number, logical reasoning, and relations and functions.  Students entering this pathway should have a 70% or higher in Numbers, Relations and Functions 10. </w:t>
      </w:r>
      <w:r w:rsidRPr="00E1571A">
        <w:rPr>
          <w:rFonts w:asciiTheme="majorHAnsi" w:hAnsiTheme="majorHAnsi" w:cs="Calibri"/>
          <w:b/>
          <w:i/>
          <w:sz w:val="22"/>
          <w:szCs w:val="22"/>
          <w:lang w:eastAsia="en-CA"/>
        </w:rPr>
        <w:t>This course fulfills graduation requirements for mathematics.</w:t>
      </w:r>
    </w:p>
    <w:p w:rsidR="00E55BE0" w:rsidRPr="00E1571A" w:rsidRDefault="00E55BE0" w:rsidP="00E55BE0">
      <w:pPr>
        <w:rPr>
          <w:rFonts w:asciiTheme="majorHAnsi" w:hAnsiTheme="majorHAnsi" w:cs="Calibri"/>
          <w:b/>
          <w:bCs/>
          <w:sz w:val="22"/>
          <w:szCs w:val="22"/>
          <w:lang w:eastAsia="en-CA"/>
        </w:rPr>
      </w:pPr>
    </w:p>
    <w:p w:rsidR="00E55BE0" w:rsidRPr="00E1571A" w:rsidRDefault="00E55BE0" w:rsidP="00E55BE0">
      <w:pPr>
        <w:rPr>
          <w:rFonts w:asciiTheme="majorHAnsi" w:hAnsiTheme="majorHAnsi" w:cs="Calibri"/>
          <w:b/>
          <w:bCs/>
          <w:sz w:val="22"/>
          <w:szCs w:val="22"/>
          <w:lang w:eastAsia="en-CA"/>
        </w:rPr>
      </w:pPr>
      <w:r w:rsidRPr="00E1571A">
        <w:rPr>
          <w:rFonts w:asciiTheme="majorHAnsi" w:hAnsiTheme="majorHAnsi" w:cs="Calibri"/>
          <w:b/>
          <w:bCs/>
          <w:sz w:val="22"/>
          <w:szCs w:val="22"/>
          <w:lang w:eastAsia="en-CA"/>
        </w:rPr>
        <w:t>FOUNDATIONS OF MATHEMATICS 120</w:t>
      </w:r>
    </w:p>
    <w:p w:rsidR="00E55BE0" w:rsidRPr="00E1571A" w:rsidRDefault="00E55BE0" w:rsidP="00E55BE0">
      <w:pPr>
        <w:rPr>
          <w:rFonts w:asciiTheme="majorHAnsi" w:hAnsiTheme="majorHAnsi" w:cs="Calibri"/>
          <w:b/>
          <w:bCs/>
          <w:i/>
          <w:sz w:val="22"/>
          <w:szCs w:val="22"/>
          <w:lang w:eastAsia="en-CA"/>
        </w:rPr>
      </w:pPr>
      <w:r w:rsidRPr="00E1571A">
        <w:rPr>
          <w:rFonts w:asciiTheme="majorHAnsi" w:hAnsiTheme="majorHAnsi" w:cs="Calibri"/>
          <w:b/>
          <w:bCs/>
          <w:i/>
          <w:sz w:val="22"/>
          <w:szCs w:val="22"/>
          <w:lang w:eastAsia="en-CA"/>
        </w:rPr>
        <w:t>Prerequisite:  Foundations of Mathematics 110</w:t>
      </w:r>
    </w:p>
    <w:p w:rsidR="00E55BE0" w:rsidRPr="00E1571A" w:rsidRDefault="00E55BE0" w:rsidP="00E55BE0">
      <w:pPr>
        <w:jc w:val="both"/>
        <w:rPr>
          <w:rFonts w:asciiTheme="majorHAnsi" w:hAnsiTheme="majorHAnsi" w:cs="Calibri"/>
          <w:sz w:val="22"/>
          <w:szCs w:val="22"/>
          <w:lang w:eastAsia="en-CA"/>
        </w:rPr>
      </w:pPr>
      <w:r w:rsidRPr="00E1571A">
        <w:rPr>
          <w:rFonts w:asciiTheme="majorHAnsi" w:hAnsiTheme="majorHAnsi" w:cs="Calibri"/>
          <w:bCs/>
          <w:sz w:val="22"/>
          <w:szCs w:val="22"/>
          <w:lang w:eastAsia="en-CA"/>
        </w:rPr>
        <w:t xml:space="preserve">This course </w:t>
      </w:r>
      <w:r w:rsidRPr="00E1571A">
        <w:rPr>
          <w:rFonts w:asciiTheme="majorHAnsi" w:hAnsiTheme="majorHAnsi" w:cs="Calibri"/>
          <w:sz w:val="22"/>
          <w:szCs w:val="22"/>
          <w:lang w:eastAsia="en-CA"/>
        </w:rPr>
        <w:t>is the second course in the Foundations pathway. The Foundations pathway is designed for entry into non-math based degrees and technical courses at the college level. Topics include statistics, probability, relations and functions.</w:t>
      </w:r>
    </w:p>
    <w:p w:rsidR="00BB6D91" w:rsidRPr="00E1571A" w:rsidRDefault="00BB6D91" w:rsidP="00E55BE0">
      <w:pPr>
        <w:jc w:val="both"/>
        <w:rPr>
          <w:rFonts w:asciiTheme="majorHAnsi" w:hAnsiTheme="majorHAnsi" w:cs="Calibri"/>
          <w:b/>
          <w:sz w:val="22"/>
          <w:szCs w:val="22"/>
          <w:lang w:eastAsia="en-CA"/>
        </w:rPr>
      </w:pPr>
    </w:p>
    <w:p w:rsidR="00BB6D91" w:rsidRPr="00E1571A" w:rsidRDefault="00BB6D91" w:rsidP="00BB6D91">
      <w:pPr>
        <w:jc w:val="both"/>
        <w:rPr>
          <w:rFonts w:asciiTheme="majorHAnsi" w:hAnsiTheme="majorHAnsi" w:cs="Calibri"/>
          <w:b/>
          <w:sz w:val="22"/>
          <w:szCs w:val="22"/>
          <w:lang w:eastAsia="en-CA"/>
        </w:rPr>
      </w:pPr>
      <w:r w:rsidRPr="00E1571A">
        <w:rPr>
          <w:rFonts w:asciiTheme="majorHAnsi" w:hAnsiTheme="majorHAnsi" w:cs="Calibri"/>
          <w:b/>
          <w:sz w:val="22"/>
          <w:szCs w:val="22"/>
          <w:lang w:eastAsia="en-CA"/>
        </w:rPr>
        <w:t>FRAMING AND SHEATHING 110</w:t>
      </w:r>
    </w:p>
    <w:p w:rsidR="00BB6D91" w:rsidRPr="00E1571A" w:rsidRDefault="00BB6D91" w:rsidP="00BB6D91">
      <w:pPr>
        <w:jc w:val="both"/>
        <w:rPr>
          <w:rFonts w:asciiTheme="majorHAnsi" w:hAnsiTheme="majorHAnsi" w:cs="Calibri"/>
          <w:sz w:val="22"/>
          <w:szCs w:val="22"/>
          <w:lang w:eastAsia="en-CA"/>
        </w:rPr>
      </w:pPr>
      <w:r w:rsidRPr="00E1571A">
        <w:rPr>
          <w:rFonts w:asciiTheme="majorHAnsi" w:hAnsiTheme="majorHAnsi" w:cs="Calibri"/>
          <w:sz w:val="22"/>
          <w:szCs w:val="22"/>
          <w:lang w:eastAsia="en-CA"/>
        </w:rPr>
        <w:t xml:space="preserve">Students in this course will participate in the planning and construction of wooden structures </w:t>
      </w:r>
    </w:p>
    <w:p w:rsidR="00BB6D91" w:rsidRPr="00E1571A" w:rsidRDefault="00BB6D91" w:rsidP="00BB6D91">
      <w:pPr>
        <w:jc w:val="both"/>
        <w:rPr>
          <w:rFonts w:asciiTheme="majorHAnsi" w:hAnsiTheme="majorHAnsi" w:cs="Calibri"/>
          <w:sz w:val="22"/>
          <w:szCs w:val="22"/>
          <w:lang w:eastAsia="en-CA"/>
        </w:rPr>
      </w:pPr>
      <w:r w:rsidRPr="00E1571A">
        <w:rPr>
          <w:rFonts w:asciiTheme="majorHAnsi" w:hAnsiTheme="majorHAnsi" w:cs="Calibri"/>
          <w:sz w:val="22"/>
          <w:szCs w:val="22"/>
          <w:lang w:eastAsia="en-CA"/>
        </w:rPr>
        <w:t>In a large, well</w:t>
      </w:r>
      <w:r w:rsidR="00124C5B">
        <w:rPr>
          <w:rFonts w:asciiTheme="majorHAnsi" w:hAnsiTheme="majorHAnsi" w:cs="Calibri"/>
          <w:sz w:val="22"/>
          <w:szCs w:val="22"/>
          <w:lang w:eastAsia="en-CA"/>
        </w:rPr>
        <w:t>-equipped shop, s</w:t>
      </w:r>
      <w:r w:rsidRPr="00E1571A">
        <w:rPr>
          <w:rFonts w:asciiTheme="majorHAnsi" w:hAnsiTheme="majorHAnsi" w:cs="Calibri"/>
          <w:sz w:val="22"/>
          <w:szCs w:val="22"/>
          <w:lang w:eastAsia="en-CA"/>
        </w:rPr>
        <w:t>tudents will learn the safe operation of carpentry tools and equipment. Emphasis will be placed on the interpretation of the National Building Code, blueprint reading, estimating</w:t>
      </w:r>
      <w:r w:rsidR="00124C5B">
        <w:rPr>
          <w:rFonts w:asciiTheme="majorHAnsi" w:hAnsiTheme="majorHAnsi" w:cs="Calibri"/>
          <w:sz w:val="22"/>
          <w:szCs w:val="22"/>
          <w:lang w:eastAsia="en-CA"/>
        </w:rPr>
        <w:t>,</w:t>
      </w:r>
      <w:r w:rsidRPr="00E1571A">
        <w:rPr>
          <w:rFonts w:asciiTheme="majorHAnsi" w:hAnsiTheme="majorHAnsi" w:cs="Calibri"/>
          <w:sz w:val="22"/>
          <w:szCs w:val="22"/>
          <w:lang w:eastAsia="en-CA"/>
        </w:rPr>
        <w:t xml:space="preserve"> and material layout. This course will be of interest to students exploring career opportunities in the building construction industry. </w:t>
      </w:r>
      <w:r w:rsidRPr="007B7C03">
        <w:rPr>
          <w:rFonts w:asciiTheme="majorHAnsi" w:hAnsiTheme="majorHAnsi" w:cs="Calibri"/>
          <w:b/>
          <w:i/>
          <w:sz w:val="22"/>
          <w:szCs w:val="22"/>
          <w:lang w:eastAsia="en-CA"/>
        </w:rPr>
        <w:t>Residential Finish and Insulation 120 must also be chosen.</w:t>
      </w:r>
    </w:p>
    <w:p w:rsidR="00E55BE0" w:rsidRPr="00E1571A" w:rsidRDefault="00E55BE0" w:rsidP="00E55BE0">
      <w:pPr>
        <w:rPr>
          <w:rFonts w:asciiTheme="majorHAnsi" w:hAnsiTheme="majorHAnsi" w:cs="Calibri"/>
          <w:b/>
          <w:bCs/>
          <w:sz w:val="22"/>
          <w:szCs w:val="22"/>
        </w:rPr>
      </w:pPr>
    </w:p>
    <w:p w:rsidR="00162A88" w:rsidRDefault="00162A88" w:rsidP="00E55BE0">
      <w:pPr>
        <w:jc w:val="both"/>
        <w:rPr>
          <w:rFonts w:asciiTheme="majorHAnsi" w:hAnsiTheme="majorHAnsi" w:cs="Calibri"/>
          <w:b/>
          <w:sz w:val="22"/>
          <w:szCs w:val="22"/>
        </w:rPr>
      </w:pPr>
      <w:r>
        <w:rPr>
          <w:rFonts w:asciiTheme="majorHAnsi" w:hAnsiTheme="majorHAnsi" w:cs="Calibri"/>
          <w:b/>
          <w:sz w:val="22"/>
          <w:szCs w:val="22"/>
        </w:rPr>
        <w:t>GOALS, GROWTH, &amp; GRIT: SKILLS FOR SUCCESS 120</w:t>
      </w:r>
    </w:p>
    <w:p w:rsidR="00162A88" w:rsidRDefault="00162A88" w:rsidP="00E55BE0">
      <w:pPr>
        <w:jc w:val="both"/>
        <w:rPr>
          <w:rFonts w:asciiTheme="majorHAnsi" w:hAnsiTheme="majorHAnsi" w:cs="Calibri"/>
          <w:sz w:val="22"/>
          <w:szCs w:val="22"/>
        </w:rPr>
      </w:pPr>
      <w:r>
        <w:rPr>
          <w:rFonts w:asciiTheme="majorHAnsi" w:hAnsiTheme="majorHAnsi" w:cs="Calibri"/>
          <w:sz w:val="22"/>
          <w:szCs w:val="22"/>
        </w:rPr>
        <w:t xml:space="preserve">This course </w:t>
      </w:r>
      <w:r w:rsidR="00200BE1">
        <w:rPr>
          <w:rFonts w:asciiTheme="majorHAnsi" w:hAnsiTheme="majorHAnsi" w:cs="Calibri"/>
          <w:sz w:val="22"/>
          <w:szCs w:val="22"/>
        </w:rPr>
        <w:t xml:space="preserve">will </w:t>
      </w:r>
      <w:r>
        <w:rPr>
          <w:rFonts w:asciiTheme="majorHAnsi" w:hAnsiTheme="majorHAnsi" w:cs="Calibri"/>
          <w:sz w:val="22"/>
          <w:szCs w:val="22"/>
        </w:rPr>
        <w:t>help students develop skills in three main areas—positive and productive mindsets and behaviours, organizational patterns, as well as functional and critical literacy. Within the learning expectations of the course, specific success skills, strategies, and practices will be explored.  Students will be supported to transfer these skills, strategies and practices to other courses and real-life situations. Students will also learn how these support their post-secondary pursuits and plans.</w:t>
      </w:r>
    </w:p>
    <w:p w:rsidR="00162A88" w:rsidRPr="00162A88" w:rsidRDefault="00162A88" w:rsidP="00E55BE0">
      <w:pPr>
        <w:jc w:val="both"/>
        <w:rPr>
          <w:rFonts w:asciiTheme="majorHAnsi" w:hAnsiTheme="majorHAnsi" w:cs="Calibri"/>
          <w:sz w:val="22"/>
          <w:szCs w:val="22"/>
        </w:rPr>
      </w:pPr>
    </w:p>
    <w:p w:rsidR="00E55BE0" w:rsidRPr="00E1571A" w:rsidRDefault="00E55BE0" w:rsidP="00E55BE0">
      <w:pPr>
        <w:jc w:val="both"/>
        <w:rPr>
          <w:rFonts w:asciiTheme="majorHAnsi" w:hAnsiTheme="majorHAnsi" w:cs="Calibri"/>
          <w:b/>
          <w:sz w:val="22"/>
          <w:szCs w:val="22"/>
        </w:rPr>
      </w:pPr>
      <w:r w:rsidRPr="00E1571A">
        <w:rPr>
          <w:rFonts w:asciiTheme="majorHAnsi" w:hAnsiTheme="majorHAnsi" w:cs="Calibri"/>
          <w:b/>
          <w:sz w:val="22"/>
          <w:szCs w:val="22"/>
        </w:rPr>
        <w:t xml:space="preserve">GRAPHIC ARTS AND DESIGN 110 </w:t>
      </w:r>
    </w:p>
    <w:p w:rsidR="00D9594B" w:rsidRPr="00E1571A" w:rsidRDefault="00D9594B" w:rsidP="00D9594B">
      <w:pPr>
        <w:rPr>
          <w:rFonts w:asciiTheme="majorHAnsi" w:hAnsiTheme="majorHAnsi"/>
          <w:bCs/>
          <w:iCs/>
          <w:sz w:val="22"/>
          <w:szCs w:val="22"/>
        </w:rPr>
      </w:pPr>
      <w:r w:rsidRPr="00E1571A">
        <w:rPr>
          <w:rFonts w:asciiTheme="majorHAnsi" w:hAnsiTheme="majorHAnsi"/>
          <w:bCs/>
          <w:iCs/>
          <w:sz w:val="22"/>
          <w:szCs w:val="22"/>
        </w:rPr>
        <w:t xml:space="preserve">Prerequisite: Grade 10 Visual Arts. </w:t>
      </w:r>
    </w:p>
    <w:p w:rsidR="00E55BE0" w:rsidRPr="00E1571A" w:rsidRDefault="00D9594B" w:rsidP="00D9594B">
      <w:pPr>
        <w:rPr>
          <w:rFonts w:asciiTheme="majorHAnsi" w:hAnsiTheme="majorHAnsi"/>
          <w:sz w:val="22"/>
          <w:szCs w:val="22"/>
        </w:rPr>
      </w:pPr>
      <w:r w:rsidRPr="00E1571A">
        <w:rPr>
          <w:rFonts w:asciiTheme="majorHAnsi" w:hAnsiTheme="majorHAnsi"/>
          <w:sz w:val="22"/>
          <w:szCs w:val="22"/>
        </w:rPr>
        <w:t>Students will explore skills, processes and knowledge involved in graphic art and design in order to create original art and design products such as logos, illustrations, and more. Images will be created by hand and/or computer. A strong interest in Art and a high level of dedication to artwork is required for this course. Course meets the Fine Arts/Life Role Development graduation requirement.</w:t>
      </w:r>
    </w:p>
    <w:p w:rsidR="00C54BBA" w:rsidRPr="00124C5B" w:rsidRDefault="00C54BBA" w:rsidP="00C54BBA">
      <w:pPr>
        <w:rPr>
          <w:rFonts w:asciiTheme="majorHAnsi" w:hAnsiTheme="majorHAnsi"/>
          <w:i/>
          <w:sz w:val="22"/>
          <w:szCs w:val="22"/>
        </w:rPr>
      </w:pPr>
      <w:r w:rsidRPr="00124C5B">
        <w:rPr>
          <w:rFonts w:asciiTheme="majorHAnsi" w:hAnsiTheme="majorHAnsi"/>
          <w:bCs/>
          <w:i/>
          <w:iCs/>
          <w:sz w:val="22"/>
          <w:szCs w:val="22"/>
        </w:rPr>
        <w:t>Lab fee: $5</w:t>
      </w:r>
      <w:r w:rsidR="00124C5B" w:rsidRPr="00124C5B">
        <w:rPr>
          <w:rFonts w:asciiTheme="majorHAnsi" w:hAnsiTheme="majorHAnsi"/>
          <w:bCs/>
          <w:i/>
          <w:iCs/>
          <w:sz w:val="22"/>
          <w:szCs w:val="22"/>
        </w:rPr>
        <w:t>.00.</w:t>
      </w:r>
    </w:p>
    <w:p w:rsidR="00D9594B" w:rsidRPr="00E1571A" w:rsidRDefault="00D9594B" w:rsidP="00D9594B">
      <w:pPr>
        <w:rPr>
          <w:rFonts w:asciiTheme="majorHAnsi" w:hAnsiTheme="majorHAnsi" w:cs="Calibri"/>
          <w:b/>
          <w:bCs/>
          <w:sz w:val="22"/>
          <w:szCs w:val="22"/>
        </w:rPr>
      </w:pPr>
    </w:p>
    <w:p w:rsidR="00941C4C" w:rsidRPr="00E1571A" w:rsidRDefault="00941C4C" w:rsidP="00941C4C">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HOSPITALITY AND TOURISM 110 </w:t>
      </w:r>
    </w:p>
    <w:p w:rsidR="00941C4C" w:rsidRPr="00E1571A" w:rsidRDefault="00941C4C" w:rsidP="00941C4C">
      <w:pPr>
        <w:jc w:val="both"/>
        <w:rPr>
          <w:rFonts w:asciiTheme="majorHAnsi" w:hAnsiTheme="majorHAnsi"/>
          <w:sz w:val="22"/>
          <w:szCs w:val="22"/>
        </w:rPr>
      </w:pPr>
      <w:r w:rsidRPr="00E1571A">
        <w:rPr>
          <w:rFonts w:asciiTheme="majorHAnsi" w:hAnsiTheme="majorHAnsi"/>
          <w:sz w:val="22"/>
          <w:szCs w:val="22"/>
        </w:rPr>
        <w:t>Looking for a fun, interesting, and dynamic career option? Hospitality &amp; Tourism 110 may be for you! In this introductory course, you will learn about one of the fastest growing industries in North America and its many social and economic benefits. You will also learn about the abundance of world-wide job opportunities available in Tourism and how you can pursue them. Some of the potential career choices are chef, pilot, flight attendant, ski/snow board instructor, travel agent, hotel manager, party planner, and the list goes on. Come discover the world of Tourism and all its possibilities.</w:t>
      </w:r>
    </w:p>
    <w:p w:rsidR="00941C4C" w:rsidRPr="00E1571A" w:rsidRDefault="00941C4C" w:rsidP="00E55BE0">
      <w:pPr>
        <w:autoSpaceDE w:val="0"/>
        <w:autoSpaceDN w:val="0"/>
        <w:adjustRightInd w:val="0"/>
        <w:jc w:val="both"/>
        <w:rPr>
          <w:rFonts w:asciiTheme="majorHAnsi" w:hAnsiTheme="majorHAnsi" w:cs="Calibri"/>
          <w:b/>
          <w:bCs/>
          <w:color w:val="000000"/>
          <w:sz w:val="22"/>
          <w:szCs w:val="22"/>
        </w:rPr>
      </w:pPr>
    </w:p>
    <w:p w:rsidR="00E55BE0" w:rsidRPr="00E1571A" w:rsidRDefault="0027664F" w:rsidP="00E55BE0">
      <w:pPr>
        <w:autoSpaceDE w:val="0"/>
        <w:autoSpaceDN w:val="0"/>
        <w:adjustRightInd w:val="0"/>
        <w:jc w:val="both"/>
        <w:rPr>
          <w:rFonts w:asciiTheme="majorHAnsi" w:hAnsiTheme="majorHAnsi" w:cs="Calibri"/>
          <w:color w:val="000000"/>
          <w:sz w:val="22"/>
          <w:szCs w:val="22"/>
        </w:rPr>
      </w:pPr>
      <w:r>
        <w:rPr>
          <w:rFonts w:asciiTheme="majorHAnsi" w:hAnsiTheme="majorHAnsi" w:cs="Calibri"/>
          <w:b/>
          <w:bCs/>
          <w:color w:val="000000"/>
          <w:sz w:val="22"/>
          <w:szCs w:val="22"/>
        </w:rPr>
        <w:t>HOUSING AND</w:t>
      </w:r>
      <w:r w:rsidR="00E55BE0" w:rsidRPr="00E1571A">
        <w:rPr>
          <w:rFonts w:asciiTheme="majorHAnsi" w:hAnsiTheme="majorHAnsi" w:cs="Calibri"/>
          <w:b/>
          <w:bCs/>
          <w:color w:val="000000"/>
          <w:sz w:val="22"/>
          <w:szCs w:val="22"/>
        </w:rPr>
        <w:t xml:space="preserve"> DESIGN 120 </w:t>
      </w:r>
    </w:p>
    <w:p w:rsidR="00E55BE0" w:rsidRPr="00E1571A" w:rsidRDefault="0027664F" w:rsidP="00E55BE0">
      <w:pPr>
        <w:jc w:val="both"/>
        <w:rPr>
          <w:rFonts w:asciiTheme="majorHAnsi" w:hAnsiTheme="majorHAnsi" w:cs="Calibri"/>
          <w:bCs/>
          <w:sz w:val="22"/>
          <w:szCs w:val="22"/>
        </w:rPr>
      </w:pPr>
      <w:r>
        <w:rPr>
          <w:rFonts w:asciiTheme="majorHAnsi" w:hAnsiTheme="majorHAnsi"/>
          <w:sz w:val="22"/>
          <w:szCs w:val="22"/>
        </w:rPr>
        <w:t xml:space="preserve">Housing and </w:t>
      </w:r>
      <w:r w:rsidR="00E55BE0" w:rsidRPr="00E1571A">
        <w:rPr>
          <w:rFonts w:asciiTheme="majorHAnsi" w:hAnsiTheme="majorHAnsi"/>
          <w:sz w:val="22"/>
          <w:szCs w:val="22"/>
        </w:rPr>
        <w:t>Design is intended for students who are interested in learning more about the housing environment in the past, present and future. You will learn about housing decisions as this may account for the single largest expenditure for the majority of people. This course also requires creativity and individuality in designing a living environment with a focus on interior décor.</w:t>
      </w:r>
    </w:p>
    <w:p w:rsidR="00E55BE0" w:rsidRPr="00E1571A" w:rsidRDefault="00E55BE0" w:rsidP="00E55BE0">
      <w:pPr>
        <w:rPr>
          <w:rFonts w:asciiTheme="majorHAnsi" w:hAnsiTheme="majorHAnsi" w:cs="Calibri"/>
          <w:b/>
          <w:bCs/>
          <w:sz w:val="22"/>
          <w:szCs w:val="22"/>
        </w:rPr>
      </w:pPr>
    </w:p>
    <w:p w:rsidR="0014694D" w:rsidRPr="00E1571A" w:rsidRDefault="00EC5A70" w:rsidP="0014694D">
      <w:pPr>
        <w:rPr>
          <w:rFonts w:asciiTheme="majorHAnsi" w:hAnsiTheme="majorHAnsi" w:cs="Calibri"/>
          <w:b/>
          <w:sz w:val="22"/>
          <w:szCs w:val="22"/>
        </w:rPr>
      </w:pPr>
      <w:r w:rsidRPr="00E1571A">
        <w:rPr>
          <w:rFonts w:asciiTheme="majorHAnsi" w:hAnsiTheme="majorHAnsi" w:cs="Calibri"/>
          <w:b/>
          <w:sz w:val="22"/>
          <w:szCs w:val="22"/>
        </w:rPr>
        <w:t>HUMAN PHYSIOLOGY 110</w:t>
      </w: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i/>
          <w:sz w:val="22"/>
          <w:szCs w:val="22"/>
        </w:rPr>
        <w:t xml:space="preserve">Prerequisite: </w:t>
      </w:r>
      <w:r w:rsidRPr="00E1571A">
        <w:rPr>
          <w:rFonts w:asciiTheme="majorHAnsi" w:hAnsiTheme="majorHAnsi" w:cs="Calibri"/>
          <w:b/>
          <w:bCs/>
          <w:i/>
          <w:sz w:val="22"/>
          <w:szCs w:val="22"/>
        </w:rPr>
        <w:t>Science 10</w:t>
      </w:r>
    </w:p>
    <w:p w:rsidR="00B27A1D" w:rsidRPr="00E1571A" w:rsidRDefault="0014694D" w:rsidP="00B27A1D">
      <w:pPr>
        <w:rPr>
          <w:rFonts w:asciiTheme="majorHAnsi" w:hAnsiTheme="majorHAnsi" w:cs="Calibri"/>
          <w:i/>
          <w:sz w:val="22"/>
          <w:szCs w:val="22"/>
        </w:rPr>
      </w:pPr>
      <w:r w:rsidRPr="00E1571A">
        <w:rPr>
          <w:rFonts w:asciiTheme="majorHAnsi" w:hAnsiTheme="majorHAnsi"/>
          <w:sz w:val="22"/>
          <w:szCs w:val="22"/>
        </w:rPr>
        <w:t>This course is designed to appeal to a wide range of learners, including students for whom this will serve to fulfill their science graduation requirement. The goal of this course is to build an understanding of the physiology of the human body. Throughout the course students will build their scientific literacy skills as they learn to navigate the extensive volumes of information on human health now available - in particular on the Internet. By the end of the course students will have developed a holistic personal wellness plan, demonstrating their understanding of overall health, human physiology, and the effect of disease and lifestyle choices.</w:t>
      </w:r>
      <w:r w:rsidR="00B27A1D" w:rsidRPr="00E1571A">
        <w:rPr>
          <w:rFonts w:asciiTheme="majorHAnsi" w:hAnsiTheme="majorHAnsi"/>
          <w:sz w:val="22"/>
          <w:szCs w:val="22"/>
        </w:rPr>
        <w:t xml:space="preserve"> </w:t>
      </w:r>
      <w:r w:rsidR="00B27A1D" w:rsidRPr="00E1571A">
        <w:rPr>
          <w:rFonts w:asciiTheme="majorHAnsi" w:hAnsiTheme="majorHAnsi" w:cs="Calibri"/>
          <w:i/>
          <w:sz w:val="22"/>
          <w:szCs w:val="22"/>
        </w:rPr>
        <w:t>Lab fee $5.00.</w:t>
      </w:r>
    </w:p>
    <w:p w:rsidR="0014694D" w:rsidRPr="00E1571A" w:rsidRDefault="0014694D"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HUMAN SERVICES 110</w:t>
      </w:r>
    </w:p>
    <w:p w:rsidR="00E55BE0" w:rsidRPr="00E1571A" w:rsidRDefault="005863DE" w:rsidP="00E55BE0">
      <w:pPr>
        <w:rPr>
          <w:rFonts w:asciiTheme="majorHAnsi" w:hAnsiTheme="majorHAnsi" w:cs="Calibri"/>
          <w:sz w:val="22"/>
          <w:szCs w:val="22"/>
        </w:rPr>
      </w:pPr>
      <w:r w:rsidRPr="00E1571A">
        <w:rPr>
          <w:rFonts w:asciiTheme="majorHAnsi" w:hAnsiTheme="majorHAnsi" w:cs="Calibri"/>
          <w:sz w:val="22"/>
          <w:szCs w:val="22"/>
        </w:rPr>
        <w:t>Do you enjoy working with people? Does helping people make you happy? Geriatrics/Human Services is one of the fastest growing areas for job opportunities. Due to the increasing elderly population and the trend towards “at home care” versus “institution care,” there is a need for trained human service workers. The overall aim of Human Services is to increase students’ awareness of the importance of human service work and prepare them for future employment and/or post-secondary education</w:t>
      </w:r>
      <w:r w:rsidR="001E695E">
        <w:rPr>
          <w:rFonts w:asciiTheme="majorHAnsi" w:hAnsiTheme="majorHAnsi" w:cs="Calibri"/>
          <w:sz w:val="22"/>
          <w:szCs w:val="22"/>
        </w:rPr>
        <w:t xml:space="preserve"> in the fields of helping others</w:t>
      </w:r>
      <w:r w:rsidRPr="00E1571A">
        <w:rPr>
          <w:rFonts w:asciiTheme="majorHAnsi" w:hAnsiTheme="majorHAnsi" w:cs="Calibri"/>
          <w:sz w:val="22"/>
          <w:szCs w:val="22"/>
        </w:rPr>
        <w:t xml:space="preserve">. The course will focus on the skills to prepare people </w:t>
      </w:r>
      <w:r w:rsidR="001E695E">
        <w:rPr>
          <w:rFonts w:asciiTheme="majorHAnsi" w:hAnsiTheme="majorHAnsi" w:cs="Calibri"/>
          <w:sz w:val="22"/>
          <w:szCs w:val="22"/>
        </w:rPr>
        <w:t>to work with the elderly and those with disabilities</w:t>
      </w:r>
      <w:r w:rsidRPr="00E1571A">
        <w:rPr>
          <w:rFonts w:asciiTheme="majorHAnsi" w:hAnsiTheme="majorHAnsi" w:cs="Calibri"/>
          <w:sz w:val="22"/>
          <w:szCs w:val="22"/>
        </w:rPr>
        <w:t xml:space="preserve">. There is a potential for community activities. </w:t>
      </w:r>
    </w:p>
    <w:p w:rsidR="005863DE" w:rsidRPr="00E1571A" w:rsidRDefault="005863DE" w:rsidP="00E55BE0">
      <w:pPr>
        <w:rPr>
          <w:rFonts w:asciiTheme="majorHAnsi" w:hAnsiTheme="majorHAnsi" w:cs="Calibri"/>
          <w:sz w:val="22"/>
          <w:szCs w:val="22"/>
        </w:rPr>
      </w:pPr>
    </w:p>
    <w:p w:rsidR="00E55BE0" w:rsidRPr="00E1571A" w:rsidRDefault="00E55BE0" w:rsidP="00E55BE0">
      <w:pPr>
        <w:jc w:val="both"/>
        <w:rPr>
          <w:rFonts w:asciiTheme="majorHAnsi" w:hAnsiTheme="majorHAnsi" w:cs="Calibri"/>
          <w:b/>
          <w:sz w:val="22"/>
          <w:szCs w:val="22"/>
        </w:rPr>
      </w:pPr>
      <w:r w:rsidRPr="00E1571A">
        <w:rPr>
          <w:rFonts w:asciiTheme="majorHAnsi" w:hAnsiTheme="majorHAnsi" w:cs="Calibri"/>
          <w:b/>
          <w:sz w:val="22"/>
          <w:szCs w:val="22"/>
        </w:rPr>
        <w:t>INDIVIDUAL AND FAMILY DYNAMICS 120</w:t>
      </w:r>
    </w:p>
    <w:p w:rsidR="00162222" w:rsidRDefault="0010715B" w:rsidP="00E55BE0">
      <w:pPr>
        <w:rPr>
          <w:rFonts w:asciiTheme="majorHAnsi" w:hAnsiTheme="majorHAnsi" w:cs="Calibri"/>
          <w:bCs/>
          <w:sz w:val="22"/>
          <w:szCs w:val="22"/>
        </w:rPr>
      </w:pPr>
      <w:r w:rsidRPr="00E1571A">
        <w:rPr>
          <w:rFonts w:asciiTheme="majorHAnsi" w:hAnsiTheme="majorHAnsi" w:cs="Calibri"/>
          <w:bCs/>
          <w:sz w:val="22"/>
          <w:szCs w:val="22"/>
        </w:rPr>
        <w:t>The main theme of this course is the individual in relation to the family, friends and society. Students will explore their own development through a study of themselves and their relationships with others. Topics covered include personal development, relationships and the importance of family. Students will learn strategies on how to cope with the ever-changing issues that impact our lives. This course is an excellent introduction to further studies in psychology, sociology, teaching, social work, and family life education. Student projects are an integral part of this course.</w:t>
      </w:r>
    </w:p>
    <w:p w:rsidR="0010715B" w:rsidRPr="00E1571A" w:rsidRDefault="0010715B" w:rsidP="00E55BE0">
      <w:pPr>
        <w:rPr>
          <w:rFonts w:asciiTheme="majorHAnsi" w:hAnsiTheme="majorHAnsi" w:cs="Calibri"/>
          <w:bCs/>
          <w:sz w:val="22"/>
          <w:szCs w:val="22"/>
        </w:rPr>
      </w:pPr>
    </w:p>
    <w:p w:rsidR="00E55BE0" w:rsidRPr="00E1571A" w:rsidRDefault="00E55BE0" w:rsidP="00E55BE0">
      <w:pPr>
        <w:autoSpaceDE w:val="0"/>
        <w:autoSpaceDN w:val="0"/>
        <w:adjustRightInd w:val="0"/>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INFORMATION TECHNOLOGY 120 </w:t>
      </w:r>
    </w:p>
    <w:p w:rsidR="00EC5A70" w:rsidRPr="00E1571A" w:rsidRDefault="004962B2" w:rsidP="00E55BE0">
      <w:pPr>
        <w:jc w:val="both"/>
        <w:rPr>
          <w:rFonts w:asciiTheme="majorHAnsi" w:hAnsiTheme="majorHAnsi"/>
          <w:sz w:val="22"/>
          <w:szCs w:val="22"/>
        </w:rPr>
      </w:pPr>
      <w:r w:rsidRPr="00EF3802">
        <w:rPr>
          <w:rFonts w:ascii="Cambria" w:hAnsi="Cambria"/>
          <w:sz w:val="22"/>
          <w:szCs w:val="22"/>
        </w:rPr>
        <w:t>IT 120 offers students the opportunity to become competent using information processing tools in Microsoft Office 365. Word processing, worksheets, and presentations are key components of this course. Whether you plan to join the workforce or pursue post-secondary studies immediately following high school, this course will be of benefit to you. This course is also a general skill</w:t>
      </w:r>
      <w:r>
        <w:rPr>
          <w:rFonts w:ascii="Cambria" w:hAnsi="Cambria"/>
          <w:sz w:val="22"/>
          <w:szCs w:val="22"/>
        </w:rPr>
        <w:t xml:space="preserve"> credit for the FIT certificate </w:t>
      </w:r>
      <w:r w:rsidRPr="00EF3802">
        <w:rPr>
          <w:rFonts w:ascii="Cambria" w:hAnsi="Cambria"/>
          <w:sz w:val="22"/>
          <w:szCs w:val="22"/>
        </w:rPr>
        <w:t>(Focus on Information Technology Program)</w:t>
      </w:r>
      <w:r>
        <w:rPr>
          <w:rFonts w:ascii="Cambria" w:hAnsi="Cambria"/>
          <w:sz w:val="22"/>
          <w:szCs w:val="22"/>
        </w:rPr>
        <w:t>.</w:t>
      </w:r>
    </w:p>
    <w:p w:rsidR="004962B2" w:rsidRDefault="004962B2" w:rsidP="00EC5A70">
      <w:pPr>
        <w:jc w:val="both"/>
        <w:rPr>
          <w:rFonts w:asciiTheme="majorHAnsi" w:hAnsiTheme="majorHAnsi"/>
          <w:b/>
          <w:sz w:val="22"/>
          <w:szCs w:val="22"/>
        </w:rPr>
      </w:pPr>
    </w:p>
    <w:p w:rsidR="00EC5A70" w:rsidRPr="00E1571A" w:rsidRDefault="00EC5A70" w:rsidP="00EC5A70">
      <w:pPr>
        <w:jc w:val="both"/>
        <w:rPr>
          <w:rFonts w:asciiTheme="majorHAnsi" w:hAnsiTheme="majorHAnsi"/>
          <w:b/>
          <w:sz w:val="22"/>
          <w:szCs w:val="22"/>
        </w:rPr>
      </w:pPr>
      <w:r w:rsidRPr="00E1571A">
        <w:rPr>
          <w:rFonts w:asciiTheme="majorHAnsi" w:hAnsiTheme="majorHAnsi"/>
          <w:b/>
          <w:sz w:val="22"/>
          <w:szCs w:val="22"/>
        </w:rPr>
        <w:t xml:space="preserve">INTERNAL COMBUSTION ENGINES 110  </w:t>
      </w:r>
    </w:p>
    <w:p w:rsidR="00EC5A70" w:rsidRPr="007B7C03" w:rsidRDefault="00EC5A70" w:rsidP="00EC5A70">
      <w:pPr>
        <w:jc w:val="both"/>
        <w:rPr>
          <w:rFonts w:asciiTheme="majorHAnsi" w:hAnsiTheme="majorHAnsi"/>
          <w:b/>
          <w:i/>
          <w:sz w:val="22"/>
          <w:szCs w:val="22"/>
        </w:rPr>
      </w:pPr>
      <w:r w:rsidRPr="00E1571A">
        <w:rPr>
          <w:rFonts w:asciiTheme="majorHAnsi" w:hAnsiTheme="majorHAnsi"/>
          <w:sz w:val="22"/>
          <w:szCs w:val="22"/>
        </w:rPr>
        <w:t xml:space="preserve">This course content includes the theory of operation and function of the engine systems. Students learn the safe operation of tools and equipment used to disassemble, diagnose, service and repair engine components and systems. Emphasis is placed on the development of skills essential for persons entering the automotive, aircraft or marine service industries. </w:t>
      </w:r>
      <w:r w:rsidRPr="007B7C03">
        <w:rPr>
          <w:rFonts w:asciiTheme="majorHAnsi" w:hAnsiTheme="majorHAnsi"/>
          <w:b/>
          <w:i/>
          <w:sz w:val="22"/>
          <w:szCs w:val="22"/>
        </w:rPr>
        <w:t>Tune Up and Emissions 120 must also be chosen.</w:t>
      </w:r>
    </w:p>
    <w:p w:rsidR="00EC5A70" w:rsidRPr="00E1571A" w:rsidRDefault="00EC5A70" w:rsidP="00EC5A70">
      <w:pPr>
        <w:jc w:val="both"/>
        <w:rPr>
          <w:rFonts w:asciiTheme="majorHAnsi" w:hAnsiTheme="majorHAnsi"/>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LAW 120</w:t>
      </w:r>
    </w:p>
    <w:p w:rsidR="00D904C9" w:rsidRPr="00E1571A" w:rsidRDefault="00D904C9" w:rsidP="00D904C9">
      <w:pPr>
        <w:jc w:val="both"/>
        <w:rPr>
          <w:rFonts w:asciiTheme="majorHAnsi" w:hAnsiTheme="majorHAnsi" w:cs="Calibri"/>
          <w:sz w:val="22"/>
          <w:szCs w:val="22"/>
        </w:rPr>
      </w:pPr>
      <w:r w:rsidRPr="00E1571A">
        <w:rPr>
          <w:rFonts w:asciiTheme="majorHAnsi" w:hAnsiTheme="majorHAnsi" w:cs="Calibri"/>
          <w:sz w:val="22"/>
          <w:szCs w:val="22"/>
        </w:rPr>
        <w:t xml:space="preserve">Who writes the law? Who enforces the law? How does the law impact my life? What are my rights? The aim of the course is to provide students with a basic understanding of the Canadian Legal System. While the course does have a theoretical side, it is designed to be highly interactive. Students will be encouraged to engage in discussion and debate and share ideas freely with the class. </w:t>
      </w:r>
    </w:p>
    <w:p w:rsidR="00162222" w:rsidRPr="00E1571A" w:rsidRDefault="00162222" w:rsidP="00E55BE0">
      <w:pPr>
        <w:jc w:val="both"/>
        <w:rPr>
          <w:rFonts w:asciiTheme="majorHAnsi" w:hAnsiTheme="majorHAnsi" w:cs="Calibri"/>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MEDIA STUDIES 120</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Media Studies centers on learning how to analyze the messages that inform, entertain and sell to us every day. We’ll use critical thinking skills on all media—from music videos and Web environments to product placement in films and virtual displays on NHL hockey boards! We’ll develop your instinct to question what lies behind media productions – the motives, the money, the values and ownership. The course also depends upon lots of group collaboration and your work on many multimedia projects. In lieu of an exam, students will present a seminar and major term project.</w:t>
      </w:r>
    </w:p>
    <w:p w:rsidR="00E55BE0" w:rsidRPr="00E1571A" w:rsidRDefault="00E55BE0" w:rsidP="00E55BE0">
      <w:pPr>
        <w:autoSpaceDE w:val="0"/>
        <w:autoSpaceDN w:val="0"/>
        <w:adjustRightInd w:val="0"/>
        <w:jc w:val="both"/>
        <w:rPr>
          <w:rFonts w:asciiTheme="majorHAnsi" w:hAnsiTheme="majorHAnsi" w:cs="Calibri"/>
          <w:b/>
          <w:bCs/>
          <w:color w:val="000000"/>
          <w:sz w:val="22"/>
          <w:szCs w:val="22"/>
        </w:rPr>
      </w:pPr>
    </w:p>
    <w:p w:rsidR="00D904C9" w:rsidRDefault="00D904C9" w:rsidP="00D904C9">
      <w:pPr>
        <w:autoSpaceDE w:val="0"/>
        <w:autoSpaceDN w:val="0"/>
        <w:adjustRightInd w:val="0"/>
        <w:jc w:val="both"/>
        <w:rPr>
          <w:rFonts w:asciiTheme="majorHAnsi" w:hAnsiTheme="majorHAnsi" w:cs="Calibri"/>
          <w:b/>
          <w:bCs/>
          <w:color w:val="000000"/>
          <w:sz w:val="22"/>
          <w:szCs w:val="22"/>
        </w:rPr>
      </w:pPr>
      <w:r w:rsidRPr="00E1571A">
        <w:rPr>
          <w:rFonts w:asciiTheme="majorHAnsi" w:hAnsiTheme="majorHAnsi" w:cs="Calibri"/>
          <w:b/>
          <w:bCs/>
          <w:color w:val="000000"/>
          <w:sz w:val="22"/>
          <w:szCs w:val="22"/>
        </w:rPr>
        <w:t>METALS FABRICATION 110</w:t>
      </w:r>
    </w:p>
    <w:p w:rsidR="00165589" w:rsidRPr="00353564" w:rsidRDefault="00165589" w:rsidP="00353564">
      <w:pPr>
        <w:pBdr>
          <w:top w:val="single" w:sz="4" w:space="1" w:color="auto"/>
          <w:left w:val="single" w:sz="4" w:space="4" w:color="auto"/>
          <w:bottom w:val="single" w:sz="4" w:space="1" w:color="auto"/>
          <w:right w:val="single" w:sz="4" w:space="4" w:color="auto"/>
        </w:pBdr>
        <w:rPr>
          <w:rFonts w:asciiTheme="majorHAnsi" w:hAnsiTheme="majorHAnsi" w:cs="Calibri"/>
          <w:bCs/>
          <w:i/>
          <w:sz w:val="22"/>
          <w:szCs w:val="22"/>
          <w:lang w:eastAsia="en-CA"/>
        </w:rPr>
      </w:pPr>
      <w:r w:rsidRPr="00353564">
        <w:rPr>
          <w:rFonts w:asciiTheme="majorHAnsi" w:hAnsiTheme="majorHAnsi" w:cs="Calibri"/>
          <w:bCs/>
          <w:i/>
          <w:sz w:val="22"/>
          <w:szCs w:val="22"/>
          <w:lang w:eastAsia="en-CA"/>
        </w:rPr>
        <w:t>*Not offered 2019-20. Available 2020-21.</w:t>
      </w:r>
    </w:p>
    <w:p w:rsidR="00D904C9" w:rsidRPr="00E1571A" w:rsidRDefault="00D904C9" w:rsidP="00D904C9">
      <w:pPr>
        <w:autoSpaceDE w:val="0"/>
        <w:autoSpaceDN w:val="0"/>
        <w:adjustRightInd w:val="0"/>
        <w:jc w:val="both"/>
        <w:rPr>
          <w:rFonts w:asciiTheme="majorHAnsi" w:hAnsiTheme="majorHAnsi" w:cs="Calibri"/>
          <w:bCs/>
          <w:color w:val="000000"/>
          <w:sz w:val="22"/>
          <w:szCs w:val="22"/>
        </w:rPr>
      </w:pPr>
      <w:r w:rsidRPr="00E1571A">
        <w:rPr>
          <w:rFonts w:asciiTheme="majorHAnsi" w:hAnsiTheme="majorHAnsi" w:cs="Calibri"/>
          <w:bCs/>
          <w:color w:val="000000"/>
          <w:sz w:val="22"/>
          <w:szCs w:val="22"/>
        </w:rPr>
        <w:t>Students in this welding course develop basic skills in the safe use of arc and MIG welding equipment, instruction is also provided in oxygen-acetylene and plasma cutting equipment as well as machine and equipment used to cut and form metals.  Students use a modern, well equipped welding shop to construct or repair products such as furniture and cargo trailers.  The course will appeal to students interested in exploring opportunities in metal working, mechanical servicing and other skilled trades.  Metals Processing 110 must also be selected.</w:t>
      </w:r>
    </w:p>
    <w:p w:rsidR="00D904C9" w:rsidRPr="00E1571A" w:rsidRDefault="00D904C9" w:rsidP="00D904C9">
      <w:pPr>
        <w:autoSpaceDE w:val="0"/>
        <w:autoSpaceDN w:val="0"/>
        <w:adjustRightInd w:val="0"/>
        <w:jc w:val="both"/>
        <w:rPr>
          <w:rFonts w:asciiTheme="majorHAnsi" w:hAnsiTheme="majorHAnsi" w:cs="Calibri"/>
          <w:b/>
          <w:bCs/>
          <w:color w:val="000000"/>
          <w:sz w:val="22"/>
          <w:szCs w:val="22"/>
        </w:rPr>
      </w:pPr>
    </w:p>
    <w:p w:rsidR="00D904C9" w:rsidRDefault="00D904C9" w:rsidP="00D904C9">
      <w:pPr>
        <w:autoSpaceDE w:val="0"/>
        <w:autoSpaceDN w:val="0"/>
        <w:adjustRightInd w:val="0"/>
        <w:jc w:val="both"/>
        <w:rPr>
          <w:rFonts w:asciiTheme="majorHAnsi" w:hAnsiTheme="majorHAnsi" w:cs="Calibri"/>
          <w:b/>
          <w:bCs/>
          <w:color w:val="000000"/>
          <w:sz w:val="22"/>
          <w:szCs w:val="22"/>
        </w:rPr>
      </w:pPr>
      <w:r w:rsidRPr="00E1571A">
        <w:rPr>
          <w:rFonts w:asciiTheme="majorHAnsi" w:hAnsiTheme="majorHAnsi" w:cs="Calibri"/>
          <w:b/>
          <w:bCs/>
          <w:color w:val="000000"/>
          <w:sz w:val="22"/>
          <w:szCs w:val="22"/>
        </w:rPr>
        <w:t>METALS PROCESSING 110</w:t>
      </w:r>
    </w:p>
    <w:p w:rsidR="00165589" w:rsidRPr="00353564" w:rsidRDefault="00165589" w:rsidP="00353564">
      <w:pPr>
        <w:pBdr>
          <w:top w:val="single" w:sz="4" w:space="1" w:color="auto"/>
          <w:left w:val="single" w:sz="4" w:space="4" w:color="auto"/>
          <w:bottom w:val="single" w:sz="4" w:space="1" w:color="auto"/>
          <w:right w:val="single" w:sz="4" w:space="4" w:color="auto"/>
        </w:pBdr>
        <w:rPr>
          <w:rFonts w:asciiTheme="majorHAnsi" w:hAnsiTheme="majorHAnsi" w:cs="Calibri"/>
          <w:bCs/>
          <w:i/>
          <w:sz w:val="22"/>
          <w:szCs w:val="22"/>
          <w:lang w:eastAsia="en-CA"/>
        </w:rPr>
      </w:pPr>
      <w:r w:rsidRPr="00353564">
        <w:rPr>
          <w:rFonts w:asciiTheme="majorHAnsi" w:hAnsiTheme="majorHAnsi" w:cs="Calibri"/>
          <w:bCs/>
          <w:i/>
          <w:sz w:val="22"/>
          <w:szCs w:val="22"/>
          <w:lang w:eastAsia="en-CA"/>
        </w:rPr>
        <w:t>*Not offered 2019-20. Available 2020-21.</w:t>
      </w:r>
    </w:p>
    <w:p w:rsidR="00D904C9" w:rsidRPr="00E1571A" w:rsidRDefault="00D904C9" w:rsidP="00D904C9">
      <w:pPr>
        <w:autoSpaceDE w:val="0"/>
        <w:autoSpaceDN w:val="0"/>
        <w:adjustRightInd w:val="0"/>
        <w:jc w:val="both"/>
        <w:rPr>
          <w:rFonts w:asciiTheme="majorHAnsi" w:hAnsiTheme="majorHAnsi" w:cs="Calibri"/>
          <w:bCs/>
          <w:color w:val="000000"/>
          <w:sz w:val="22"/>
          <w:szCs w:val="22"/>
        </w:rPr>
      </w:pPr>
      <w:r w:rsidRPr="00E1571A">
        <w:rPr>
          <w:rFonts w:asciiTheme="majorHAnsi" w:hAnsiTheme="majorHAnsi" w:cs="Calibri"/>
          <w:bCs/>
          <w:color w:val="000000"/>
          <w:sz w:val="22"/>
          <w:szCs w:val="22"/>
        </w:rPr>
        <w:t>This course develops skills in the operation of lathes, shapers, grinders and milling machines in the lab, students learn a variety of processes used to form parts for machines and tools.  This course would appeal to students interested in pursuing a career in the mechanic or machines trades, mechanical engineering or mechanical technology area.  Metals Fabrication 110 must also be selected.</w:t>
      </w:r>
    </w:p>
    <w:p w:rsidR="00D904C9" w:rsidRPr="00E1571A" w:rsidRDefault="00D904C9" w:rsidP="00E55BE0">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MICROELECTRONICS 120 </w:t>
      </w:r>
    </w:p>
    <w:p w:rsidR="001C28B8" w:rsidRPr="00E1571A" w:rsidRDefault="001C28B8" w:rsidP="001C28B8">
      <w:pPr>
        <w:rPr>
          <w:rFonts w:asciiTheme="majorHAnsi" w:hAnsiTheme="majorHAnsi" w:cs="Calibri"/>
          <w:b/>
          <w:i/>
          <w:sz w:val="22"/>
          <w:szCs w:val="22"/>
        </w:rPr>
      </w:pPr>
      <w:r w:rsidRPr="00E1571A">
        <w:rPr>
          <w:rFonts w:asciiTheme="majorHAnsi" w:hAnsiTheme="majorHAnsi" w:cs="Calibri"/>
          <w:b/>
          <w:bCs/>
          <w:i/>
          <w:iCs/>
          <w:sz w:val="22"/>
          <w:szCs w:val="22"/>
        </w:rPr>
        <w:t xml:space="preserve">Recommended Prerequisite: Electronics 110 (Introduction To) </w:t>
      </w:r>
    </w:p>
    <w:p w:rsidR="001C28B8" w:rsidRPr="00E1571A" w:rsidRDefault="001C28B8" w:rsidP="001C28B8">
      <w:pPr>
        <w:rPr>
          <w:rFonts w:asciiTheme="majorHAnsi" w:hAnsiTheme="majorHAnsi" w:cs="Calibri"/>
          <w:sz w:val="22"/>
          <w:szCs w:val="22"/>
        </w:rPr>
      </w:pPr>
      <w:r w:rsidRPr="00E1571A">
        <w:rPr>
          <w:rFonts w:asciiTheme="majorHAnsi" w:hAnsiTheme="majorHAnsi" w:cs="Calibri"/>
          <w:sz w:val="22"/>
          <w:szCs w:val="22"/>
        </w:rPr>
        <w:t>Through theory and practical labs, this course is designed to introduce students to the world of semiconductors and digital electronics. Students planning a career at the electrical occupational or engineering levels, or who have a keen interest in electronics/computers should consider this course. This course meets the science graduation requirement.</w:t>
      </w:r>
    </w:p>
    <w:p w:rsidR="00E55BE0" w:rsidRPr="00E1571A" w:rsidRDefault="00E55BE0" w:rsidP="00E55BE0">
      <w:pPr>
        <w:rPr>
          <w:rFonts w:asciiTheme="majorHAnsi" w:hAnsiTheme="majorHAnsi" w:cs="Calibri"/>
          <w:b/>
          <w:i/>
          <w:sz w:val="22"/>
          <w:szCs w:val="22"/>
          <w:u w:val="single"/>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MILL AND CABINET WORK 120 </w:t>
      </w:r>
    </w:p>
    <w:p w:rsidR="00165589" w:rsidRPr="00EF3802" w:rsidRDefault="00165589" w:rsidP="00165589">
      <w:pPr>
        <w:autoSpaceDE w:val="0"/>
        <w:autoSpaceDN w:val="0"/>
        <w:adjustRightInd w:val="0"/>
        <w:jc w:val="both"/>
        <w:rPr>
          <w:rFonts w:ascii="Cambria" w:hAnsi="Cambria"/>
          <w:color w:val="000000"/>
          <w:sz w:val="22"/>
          <w:szCs w:val="22"/>
        </w:rPr>
      </w:pPr>
      <w:r>
        <w:rPr>
          <w:rFonts w:ascii="Cambria" w:hAnsi="Cambria"/>
          <w:b/>
          <w:bCs/>
          <w:i/>
          <w:iCs/>
          <w:sz w:val="22"/>
          <w:szCs w:val="22"/>
        </w:rPr>
        <w:t>Recommended pre-requisite: Applied Tech 110 (Introduction to)</w:t>
      </w:r>
    </w:p>
    <w:p w:rsidR="00E55BE0" w:rsidRDefault="00165589" w:rsidP="00165589">
      <w:pPr>
        <w:rPr>
          <w:rFonts w:ascii="Cambria" w:hAnsi="Cambria"/>
          <w:sz w:val="22"/>
          <w:szCs w:val="22"/>
        </w:rPr>
      </w:pPr>
      <w:r w:rsidRPr="00EF3802">
        <w:rPr>
          <w:rFonts w:ascii="Cambria" w:hAnsi="Cambria"/>
          <w:sz w:val="22"/>
          <w:szCs w:val="22"/>
        </w:rPr>
        <w:t>Do you like building projects with your hands? This second woodworking class engages students who have woodworking experience. You will learn how to effectively and safely use a variety of wood working tools, both large and small. Topics will include, dressing stock, joinery, moldings, traditional cabinet making, European cabinet making, and concealed hardware. You will first undergo safety training on the machinery required to complete your first project. Other projects may include special projects or personal project that falls within the curriculum. It is possible for you to build it providing you pay for materials.</w:t>
      </w:r>
    </w:p>
    <w:p w:rsidR="00165589" w:rsidRPr="00165589" w:rsidRDefault="00165589" w:rsidP="00165589">
      <w:pPr>
        <w:rPr>
          <w:rFonts w:asciiTheme="majorHAnsi" w:hAnsiTheme="majorHAnsi" w:cs="Calibri"/>
          <w:i/>
          <w:sz w:val="22"/>
          <w:szCs w:val="22"/>
        </w:rPr>
      </w:pPr>
      <w:r>
        <w:rPr>
          <w:rFonts w:ascii="Cambria" w:hAnsi="Cambria"/>
          <w:i/>
          <w:sz w:val="22"/>
          <w:szCs w:val="22"/>
        </w:rPr>
        <w:t>Lab fee $50.</w:t>
      </w:r>
    </w:p>
    <w:p w:rsidR="008E3FF0" w:rsidRDefault="008E3FF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MODERN HISTORY 111</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 xml:space="preserve">Prerequisite:  Recommended mark of 80% and recommendation of Social Studies 10 teacher. </w:t>
      </w:r>
    </w:p>
    <w:p w:rsidR="00E55BE0" w:rsidRPr="00E1571A" w:rsidRDefault="00162222" w:rsidP="00E55BE0">
      <w:pPr>
        <w:rPr>
          <w:rFonts w:asciiTheme="majorHAnsi" w:hAnsiTheme="majorHAnsi" w:cs="Calibri"/>
          <w:bCs/>
          <w:sz w:val="22"/>
          <w:szCs w:val="22"/>
        </w:rPr>
      </w:pPr>
      <w:r w:rsidRPr="00E1571A">
        <w:rPr>
          <w:rFonts w:asciiTheme="majorHAnsi" w:hAnsiTheme="majorHAnsi" w:cs="Calibri"/>
          <w:bCs/>
          <w:sz w:val="22"/>
          <w:szCs w:val="22"/>
        </w:rPr>
        <w:t>History 111 closely mirrors History 112 in the exploration of big ideas and modern developments in our history. As a level 1 course students with be exposed to more independent work, project-based learning and primary source discovery. This is a course for self-motivated history lovers.</w:t>
      </w:r>
    </w:p>
    <w:p w:rsidR="00162222" w:rsidRPr="00E1571A" w:rsidRDefault="00162222"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 xml:space="preserve">MODERN HISTORY 112 </w:t>
      </w:r>
    </w:p>
    <w:p w:rsidR="00FB0206" w:rsidRPr="00E1571A" w:rsidRDefault="00FB0206" w:rsidP="00FB0206">
      <w:pPr>
        <w:rPr>
          <w:rFonts w:asciiTheme="majorHAnsi" w:hAnsiTheme="majorHAnsi" w:cs="Calibri"/>
          <w:b/>
          <w:i/>
          <w:sz w:val="22"/>
          <w:szCs w:val="22"/>
        </w:rPr>
      </w:pPr>
      <w:r w:rsidRPr="00E1571A">
        <w:rPr>
          <w:rFonts w:asciiTheme="majorHAnsi" w:hAnsiTheme="majorHAnsi" w:cs="Calibri"/>
          <w:b/>
          <w:i/>
          <w:sz w:val="22"/>
          <w:szCs w:val="22"/>
        </w:rPr>
        <w:t xml:space="preserve">Prerequisite:  Social Studies 10 </w:t>
      </w:r>
    </w:p>
    <w:p w:rsidR="00FB0206" w:rsidRPr="00E1571A" w:rsidRDefault="00FB0206" w:rsidP="00FB0206">
      <w:pPr>
        <w:rPr>
          <w:rFonts w:asciiTheme="majorHAnsi" w:hAnsiTheme="majorHAnsi" w:cs="Calibri"/>
          <w:sz w:val="22"/>
          <w:szCs w:val="22"/>
        </w:rPr>
      </w:pPr>
      <w:r w:rsidRPr="00E1571A">
        <w:rPr>
          <w:rFonts w:asciiTheme="majorHAnsi" w:hAnsiTheme="majorHAnsi" w:cs="Calibri"/>
          <w:sz w:val="22"/>
          <w:szCs w:val="22"/>
        </w:rPr>
        <w:t xml:space="preserve">History is the story of the human community-how people lived, how people shared ideas, how they ruled and were ruled, and how they fought. Modern History is a journey through historical development from the French Revolution to the Cold War. In this course you will learn about big ideas that have shaped the world we live in today. </w:t>
      </w:r>
    </w:p>
    <w:p w:rsidR="00FB0206" w:rsidRPr="00E1571A" w:rsidRDefault="00FB0206" w:rsidP="00FB0206">
      <w:pPr>
        <w:rPr>
          <w:rFonts w:asciiTheme="majorHAnsi" w:hAnsiTheme="majorHAnsi" w:cs="Calibri"/>
          <w:b/>
          <w:sz w:val="22"/>
          <w:szCs w:val="22"/>
        </w:rPr>
      </w:pPr>
    </w:p>
    <w:p w:rsidR="00E55BE0" w:rsidRPr="00E1571A" w:rsidRDefault="00E55BE0" w:rsidP="00FB0206">
      <w:pPr>
        <w:rPr>
          <w:rFonts w:asciiTheme="majorHAnsi" w:hAnsiTheme="majorHAnsi" w:cs="Calibri"/>
          <w:sz w:val="22"/>
          <w:szCs w:val="22"/>
        </w:rPr>
      </w:pPr>
      <w:r w:rsidRPr="00E1571A">
        <w:rPr>
          <w:rFonts w:asciiTheme="majorHAnsi" w:hAnsiTheme="majorHAnsi" w:cs="Calibri"/>
          <w:b/>
          <w:sz w:val="22"/>
          <w:szCs w:val="22"/>
        </w:rPr>
        <w:t>MODERN HISTORY 113</w:t>
      </w:r>
    </w:p>
    <w:p w:rsidR="00E55BE0" w:rsidRPr="00E1571A" w:rsidRDefault="00E55BE0" w:rsidP="00E55BE0">
      <w:pPr>
        <w:rPr>
          <w:rFonts w:asciiTheme="majorHAnsi" w:hAnsiTheme="majorHAnsi" w:cs="Calibri"/>
          <w:sz w:val="22"/>
          <w:szCs w:val="22"/>
        </w:rPr>
      </w:pPr>
      <w:r w:rsidRPr="00E1571A">
        <w:rPr>
          <w:rFonts w:asciiTheme="majorHAnsi" w:hAnsiTheme="majorHAnsi" w:cs="Calibri"/>
          <w:b/>
          <w:i/>
          <w:sz w:val="22"/>
          <w:szCs w:val="22"/>
        </w:rPr>
        <w:t>Prerequisite:  Social Studies 10</w:t>
      </w:r>
    </w:p>
    <w:p w:rsidR="00E55BE0" w:rsidRPr="00E1571A" w:rsidRDefault="00162222" w:rsidP="00E55BE0">
      <w:pPr>
        <w:jc w:val="both"/>
        <w:rPr>
          <w:rFonts w:asciiTheme="majorHAnsi" w:hAnsiTheme="majorHAnsi" w:cs="Calibri"/>
          <w:sz w:val="22"/>
          <w:szCs w:val="22"/>
        </w:rPr>
      </w:pPr>
      <w:r w:rsidRPr="00E1571A">
        <w:rPr>
          <w:rFonts w:asciiTheme="majorHAnsi" w:hAnsiTheme="majorHAnsi" w:cs="Calibri"/>
          <w:sz w:val="22"/>
          <w:szCs w:val="22"/>
        </w:rPr>
        <w:t>A journey through the major events and ideas of Modern History, this course begins with 18</w:t>
      </w:r>
      <w:r w:rsidRPr="00E1571A">
        <w:rPr>
          <w:rFonts w:asciiTheme="majorHAnsi" w:hAnsiTheme="majorHAnsi" w:cs="Calibri"/>
          <w:sz w:val="22"/>
          <w:szCs w:val="22"/>
          <w:vertAlign w:val="superscript"/>
        </w:rPr>
        <w:t>th</w:t>
      </w:r>
      <w:r w:rsidRPr="00E1571A">
        <w:rPr>
          <w:rFonts w:asciiTheme="majorHAnsi" w:hAnsiTheme="majorHAnsi" w:cs="Calibri"/>
          <w:sz w:val="22"/>
          <w:szCs w:val="22"/>
        </w:rPr>
        <w:t xml:space="preserve"> century revolution and travels through the industrial age, world wars, the Roaring Twenties and Dirty Thirties all the way to the Cold War and current events. Students will learn the basics of thinking like a historian as they analyze our recent past.</w:t>
      </w:r>
    </w:p>
    <w:p w:rsidR="00162222" w:rsidRPr="00E1571A" w:rsidRDefault="00162222" w:rsidP="00E55BE0">
      <w:pPr>
        <w:jc w:val="both"/>
        <w:rPr>
          <w:rFonts w:asciiTheme="majorHAnsi" w:hAnsiTheme="majorHAnsi" w:cs="Calibri"/>
          <w:sz w:val="22"/>
          <w:szCs w:val="22"/>
        </w:rPr>
      </w:pPr>
    </w:p>
    <w:p w:rsidR="00995369" w:rsidRDefault="00995369"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 xml:space="preserve">MUSIC 112 (CHORAL) </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Grade 10 Music</w:t>
      </w:r>
    </w:p>
    <w:p w:rsidR="00E55BE0" w:rsidRDefault="00E55BE0" w:rsidP="00E55BE0">
      <w:pPr>
        <w:jc w:val="both"/>
        <w:rPr>
          <w:rFonts w:asciiTheme="majorHAnsi" w:hAnsiTheme="majorHAnsi" w:cs="Arial"/>
          <w:sz w:val="22"/>
          <w:szCs w:val="22"/>
        </w:rPr>
      </w:pPr>
      <w:r w:rsidRPr="00E1571A">
        <w:rPr>
          <w:rFonts w:asciiTheme="majorHAnsi" w:hAnsiTheme="majorHAnsi" w:cs="Calibri"/>
          <w:sz w:val="22"/>
          <w:szCs w:val="22"/>
        </w:rPr>
        <w:t>This course is designed for students who have taken the grade 10 Music course and who wish to further develop their skill in singing and their knowledge of music. Approximately half of the class time is spent on sight-reading, working repertoire, and vocal technique. The remainder of the class time will include the study of theory and music appreciation.  Composition using various forms of technology are included so familiarity with technology will be an asset.  In-class solo and group performances occur regularly.</w:t>
      </w:r>
      <w:r w:rsidRPr="00E1571A">
        <w:rPr>
          <w:rFonts w:asciiTheme="majorHAnsi" w:hAnsiTheme="majorHAnsi" w:cs="Arial"/>
          <w:sz w:val="22"/>
          <w:szCs w:val="22"/>
        </w:rPr>
        <w:t xml:space="preserve">  </w:t>
      </w:r>
    </w:p>
    <w:p w:rsidR="00995369" w:rsidRPr="00995369" w:rsidRDefault="00995369" w:rsidP="00E55BE0">
      <w:pPr>
        <w:jc w:val="both"/>
        <w:rPr>
          <w:rFonts w:asciiTheme="majorHAnsi" w:hAnsiTheme="majorHAnsi" w:cs="Calibri"/>
          <w:i/>
          <w:sz w:val="22"/>
          <w:szCs w:val="22"/>
        </w:rPr>
      </w:pPr>
      <w:r>
        <w:rPr>
          <w:rFonts w:asciiTheme="majorHAnsi" w:hAnsiTheme="majorHAnsi" w:cs="Arial"/>
          <w:sz w:val="22"/>
          <w:szCs w:val="22"/>
        </w:rPr>
        <w:t>*</w:t>
      </w:r>
      <w:r>
        <w:rPr>
          <w:rFonts w:asciiTheme="majorHAnsi" w:hAnsiTheme="majorHAnsi" w:cs="Arial"/>
          <w:i/>
          <w:sz w:val="22"/>
          <w:szCs w:val="22"/>
        </w:rPr>
        <w:t>Students interested in participating in the school production as an extra-curricular may benefit from the skills learned in this course.</w:t>
      </w:r>
    </w:p>
    <w:p w:rsidR="000A684D" w:rsidRPr="00E1571A" w:rsidRDefault="000A684D"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MUSIC 112 (GUITAR)</w:t>
      </w:r>
      <w:r w:rsidRPr="00E1571A">
        <w:rPr>
          <w:rFonts w:asciiTheme="majorHAnsi" w:hAnsiTheme="majorHAnsi" w:cs="Calibri"/>
          <w:sz w:val="22"/>
          <w:szCs w:val="22"/>
        </w:rPr>
        <w:t xml:space="preserve"> </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 xml:space="preserve">Prerequisite: Grade 10 Music </w:t>
      </w:r>
    </w:p>
    <w:p w:rsidR="00E55BE0" w:rsidRDefault="00E55BE0" w:rsidP="008E3FF0">
      <w:pPr>
        <w:jc w:val="both"/>
        <w:rPr>
          <w:rFonts w:asciiTheme="majorHAnsi" w:hAnsiTheme="majorHAnsi" w:cs="Calibri"/>
          <w:sz w:val="22"/>
          <w:szCs w:val="22"/>
        </w:rPr>
      </w:pPr>
      <w:r w:rsidRPr="00E1571A">
        <w:rPr>
          <w:rFonts w:asciiTheme="majorHAnsi" w:hAnsiTheme="majorHAnsi" w:cs="Calibri"/>
          <w:sz w:val="22"/>
          <w:szCs w:val="22"/>
        </w:rPr>
        <w:t xml:space="preserve">This course is designed for students that have taken Grade 10 music and wish to extend their study with a specific guitar focus. Students will learn to read music and compose and perform pieces. The course will study the development of the guitar historically and learn performance techniques and theory through various styles such as blues, jazz, folk, and classical. </w:t>
      </w:r>
    </w:p>
    <w:p w:rsidR="008E3FF0" w:rsidRPr="00E1571A" w:rsidRDefault="008E3FF0" w:rsidP="008E3FF0">
      <w:pPr>
        <w:jc w:val="both"/>
        <w:rPr>
          <w:rFonts w:asciiTheme="majorHAnsi" w:hAnsiTheme="majorHAnsi" w:cs="Calibri"/>
          <w:b/>
          <w:sz w:val="22"/>
          <w:szCs w:val="22"/>
        </w:rPr>
      </w:pPr>
    </w:p>
    <w:p w:rsidR="00353564" w:rsidRDefault="00353564" w:rsidP="00E55BE0">
      <w:pPr>
        <w:rPr>
          <w:rFonts w:asciiTheme="majorHAnsi" w:hAnsiTheme="majorHAnsi" w:cs="Calibri"/>
          <w:b/>
          <w:sz w:val="22"/>
          <w:szCs w:val="22"/>
        </w:rPr>
      </w:pPr>
    </w:p>
    <w:p w:rsidR="00353564" w:rsidRDefault="00353564" w:rsidP="00E55BE0">
      <w:pPr>
        <w:rPr>
          <w:rFonts w:asciiTheme="majorHAnsi" w:hAnsiTheme="majorHAnsi" w:cs="Calibri"/>
          <w:b/>
          <w:sz w:val="22"/>
          <w:szCs w:val="22"/>
        </w:rPr>
      </w:pPr>
    </w:p>
    <w:p w:rsidR="00353564" w:rsidRDefault="00353564"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MUSIC 112 (INSTRUMENTAL)</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Grade 10 Music</w:t>
      </w:r>
    </w:p>
    <w:p w:rsidR="00D9594B" w:rsidRPr="00E1571A" w:rsidRDefault="00D9594B" w:rsidP="00D9594B">
      <w:pPr>
        <w:rPr>
          <w:rFonts w:asciiTheme="majorHAnsi" w:hAnsiTheme="majorHAnsi" w:cs="Calibri"/>
          <w:sz w:val="22"/>
          <w:szCs w:val="22"/>
          <w:lang w:val="en-CA"/>
        </w:rPr>
      </w:pPr>
      <w:r w:rsidRPr="00E1571A">
        <w:rPr>
          <w:rFonts w:asciiTheme="majorHAnsi" w:hAnsiTheme="majorHAnsi" w:cs="Calibri"/>
          <w:sz w:val="22"/>
          <w:szCs w:val="22"/>
          <w:lang w:val="en-CA"/>
        </w:rPr>
        <w:t>This course is for anyone who has played an instrument for the last two or more years.</w:t>
      </w:r>
    </w:p>
    <w:p w:rsidR="00D9594B" w:rsidRPr="00E1571A" w:rsidRDefault="00D9594B" w:rsidP="00D9594B">
      <w:pPr>
        <w:rPr>
          <w:rFonts w:asciiTheme="majorHAnsi" w:hAnsiTheme="majorHAnsi" w:cs="Calibri"/>
          <w:sz w:val="22"/>
          <w:szCs w:val="22"/>
          <w:lang w:val="en-CA"/>
        </w:rPr>
      </w:pPr>
      <w:r w:rsidRPr="00E1571A">
        <w:rPr>
          <w:rFonts w:asciiTheme="majorHAnsi" w:hAnsiTheme="majorHAnsi" w:cs="Calibri"/>
          <w:sz w:val="22"/>
          <w:szCs w:val="22"/>
          <w:lang w:val="en-CA"/>
        </w:rPr>
        <w:t xml:space="preserve">Approximately 50% of class time is spent on creating and performing a varied repertoire on your instrument of choice and developing fluency in technology that meets industry standards. The balance of the time is spent on theory and music appreciation. There will be opportunity to perform and compose for both solo and group performances. The course builds on outcomes and experiences covered in grades 9/10. </w:t>
      </w:r>
    </w:p>
    <w:p w:rsidR="00162222" w:rsidRPr="00E1571A" w:rsidRDefault="00162222" w:rsidP="00E55BE0">
      <w:pPr>
        <w:rPr>
          <w:rFonts w:asciiTheme="majorHAnsi" w:hAnsiTheme="majorHAnsi" w:cs="Calibri"/>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MUSIC 112 (KEYBOARDING)</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Grade 10 Music</w:t>
      </w:r>
    </w:p>
    <w:p w:rsidR="00E55BE0" w:rsidRDefault="00E55BE0" w:rsidP="008E3FF0">
      <w:pPr>
        <w:jc w:val="both"/>
        <w:rPr>
          <w:rFonts w:asciiTheme="majorHAnsi" w:hAnsiTheme="majorHAnsi" w:cs="Arial"/>
          <w:sz w:val="22"/>
          <w:szCs w:val="22"/>
        </w:rPr>
      </w:pPr>
      <w:r w:rsidRPr="00E1571A">
        <w:rPr>
          <w:rFonts w:asciiTheme="majorHAnsi" w:hAnsiTheme="majorHAnsi" w:cs="Calibri"/>
          <w:sz w:val="22"/>
          <w:szCs w:val="22"/>
        </w:rPr>
        <w:t xml:space="preserve">This course is designed for students who have taken the grade 10 Music course and who wish to extend their experience to more advanced skills.  Approximately half of the class time will be spent playing the keyboard while the remainder will be used to study how music is put together. Composition using various forms </w:t>
      </w:r>
      <w:r w:rsidR="00353564" w:rsidRPr="00E1571A">
        <w:rPr>
          <w:rFonts w:asciiTheme="majorHAnsi" w:hAnsiTheme="majorHAnsi" w:cs="Calibri"/>
          <w:sz w:val="22"/>
          <w:szCs w:val="22"/>
        </w:rPr>
        <w:t xml:space="preserve">of </w:t>
      </w:r>
      <w:r w:rsidR="00353564">
        <w:rPr>
          <w:rFonts w:asciiTheme="majorHAnsi" w:hAnsiTheme="majorHAnsi" w:cs="Calibri"/>
          <w:sz w:val="22"/>
          <w:szCs w:val="22"/>
        </w:rPr>
        <w:t>technology</w:t>
      </w:r>
      <w:r w:rsidRPr="00E1571A">
        <w:rPr>
          <w:rFonts w:asciiTheme="majorHAnsi" w:hAnsiTheme="majorHAnsi" w:cs="Calibri"/>
          <w:sz w:val="22"/>
          <w:szCs w:val="22"/>
        </w:rPr>
        <w:t xml:space="preserve"> is included so familiarity with technology will be an asset.  In-class solo and group performances occur regularly.</w:t>
      </w:r>
      <w:r w:rsidRPr="00E1571A">
        <w:rPr>
          <w:rFonts w:asciiTheme="majorHAnsi" w:hAnsiTheme="majorHAnsi" w:cs="Arial"/>
          <w:sz w:val="22"/>
          <w:szCs w:val="22"/>
        </w:rPr>
        <w:t xml:space="preserve"> </w:t>
      </w:r>
    </w:p>
    <w:p w:rsidR="008E3FF0" w:rsidRPr="00E1571A" w:rsidRDefault="008E3FF0" w:rsidP="008E3FF0">
      <w:pPr>
        <w:jc w:val="both"/>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MUSIC 122</w:t>
      </w:r>
    </w:p>
    <w:p w:rsidR="00E55BE0" w:rsidRPr="00E1571A" w:rsidRDefault="00F27C85" w:rsidP="00E55BE0">
      <w:pPr>
        <w:rPr>
          <w:rFonts w:asciiTheme="majorHAnsi" w:hAnsiTheme="majorHAnsi" w:cs="Calibri"/>
          <w:b/>
          <w:i/>
          <w:sz w:val="22"/>
          <w:szCs w:val="22"/>
        </w:rPr>
      </w:pPr>
      <w:r>
        <w:rPr>
          <w:rFonts w:asciiTheme="majorHAnsi" w:hAnsiTheme="majorHAnsi" w:cs="Calibri"/>
          <w:b/>
          <w:i/>
          <w:sz w:val="22"/>
          <w:szCs w:val="22"/>
        </w:rPr>
        <w:t xml:space="preserve">Choral, Instrumental, Guitar, </w:t>
      </w:r>
      <w:r w:rsidR="00E55BE0" w:rsidRPr="00E1571A">
        <w:rPr>
          <w:rFonts w:asciiTheme="majorHAnsi" w:hAnsiTheme="majorHAnsi" w:cs="Calibri"/>
          <w:b/>
          <w:i/>
          <w:sz w:val="22"/>
          <w:szCs w:val="22"/>
        </w:rPr>
        <w:t>or Keyboarding</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 xml:space="preserve">Prerequisite: Music 112 </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 xml:space="preserve">Students enrolled in any strand of this course will have a strong interest in music.  As part of this course, students will be expected to work individually and in small groups in composition, research, and performance. Students who successfully complete Music 122 will have a strong foundation to study music as a vocation after high school or to pursue it in post-secondary studies. </w:t>
      </w:r>
    </w:p>
    <w:p w:rsidR="00E55BE0" w:rsidRPr="00E1571A" w:rsidRDefault="00E55BE0" w:rsidP="00E55BE0">
      <w:pPr>
        <w:rPr>
          <w:rFonts w:asciiTheme="majorHAnsi" w:hAnsiTheme="majorHAnsi" w:cs="Calibri"/>
          <w:b/>
          <w:i/>
          <w:sz w:val="22"/>
          <w:szCs w:val="22"/>
          <w:u w:val="single"/>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NATIVE STUDIES 120</w:t>
      </w:r>
    </w:p>
    <w:p w:rsidR="00D904C9" w:rsidRPr="00E1571A" w:rsidRDefault="00D904C9" w:rsidP="00D904C9">
      <w:pPr>
        <w:jc w:val="both"/>
        <w:rPr>
          <w:rFonts w:asciiTheme="majorHAnsi" w:hAnsiTheme="majorHAnsi" w:cs="Calibri"/>
          <w:sz w:val="22"/>
          <w:szCs w:val="22"/>
        </w:rPr>
      </w:pPr>
      <w:r w:rsidRPr="00E1571A">
        <w:rPr>
          <w:rFonts w:asciiTheme="majorHAnsi" w:hAnsiTheme="majorHAnsi" w:cs="Calibri"/>
          <w:sz w:val="22"/>
          <w:szCs w:val="22"/>
        </w:rPr>
        <w:t xml:space="preserve">This course is designed to promote understanding of the Mi’kmaq and </w:t>
      </w:r>
      <w:r w:rsidR="009E4C0A">
        <w:rPr>
          <w:rFonts w:asciiTheme="majorHAnsi" w:hAnsiTheme="majorHAnsi" w:cs="Calibri"/>
          <w:sz w:val="22"/>
          <w:szCs w:val="22"/>
        </w:rPr>
        <w:t xml:space="preserve">Wolastoqey cultures in the Maritime provinces—past, present, and future—and </w:t>
      </w:r>
      <w:r w:rsidRPr="00E1571A">
        <w:rPr>
          <w:rFonts w:asciiTheme="majorHAnsi" w:hAnsiTheme="majorHAnsi" w:cs="Calibri"/>
          <w:sz w:val="22"/>
          <w:szCs w:val="22"/>
        </w:rPr>
        <w:t>to see how Native and non-Native views have influenced the course of events in the Maritimes. Some of the units to be considered are language and culture, religion and spirituality, ancient times, arts and crafts, community and colonial relations. This elective course is open to all grade 11 and 12 students who are interested in developing an understanding of Native culture and their perspectives on various native issues.</w:t>
      </w:r>
    </w:p>
    <w:p w:rsidR="008E3FF0" w:rsidRDefault="008E3FF0"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NUTRITION FOR HEALTHY LIVING 120</w:t>
      </w:r>
    </w:p>
    <w:p w:rsidR="00E55BE0" w:rsidRPr="00E1571A" w:rsidRDefault="00E55BE0" w:rsidP="00E55BE0">
      <w:pPr>
        <w:jc w:val="both"/>
        <w:rPr>
          <w:rFonts w:asciiTheme="majorHAnsi" w:hAnsiTheme="majorHAnsi"/>
          <w:sz w:val="22"/>
          <w:szCs w:val="22"/>
        </w:rPr>
      </w:pPr>
      <w:r w:rsidRPr="00E1571A">
        <w:rPr>
          <w:rFonts w:asciiTheme="majorHAnsi" w:hAnsiTheme="majorHAnsi"/>
          <w:sz w:val="22"/>
          <w:szCs w:val="22"/>
        </w:rPr>
        <w:t>This course is designed to introduce students to making healthy food choices, maintaining a balance between eating habits and physical activity and the use of preventative strategies that contribute to overall wellness. Current health trends and issues relating to chronic diseases, lifestyles, and food technologies will be explored and students will be encouraged to use research and reliable information to examine their own eating habits and lifestyle choices. This course will be of interest to students concerned with personal wellness and those interested in pursuing a career in science and nutrition or other health related fields.</w:t>
      </w:r>
    </w:p>
    <w:p w:rsidR="008E4627" w:rsidRPr="00E1571A" w:rsidRDefault="008E4627"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OUTDOOR PURSUITS 110</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Grade 10 Health &amp; Phys. Educ.</w:t>
      </w:r>
    </w:p>
    <w:p w:rsidR="00E55BE0" w:rsidRPr="00E1571A" w:rsidRDefault="00E55BE0" w:rsidP="00E55BE0">
      <w:pPr>
        <w:jc w:val="both"/>
        <w:rPr>
          <w:rFonts w:asciiTheme="majorHAnsi" w:hAnsiTheme="majorHAnsi" w:cs="Calibri"/>
          <w:b/>
          <w:bCs/>
          <w:sz w:val="22"/>
          <w:szCs w:val="22"/>
        </w:rPr>
      </w:pPr>
      <w:r w:rsidRPr="00E1571A">
        <w:rPr>
          <w:rFonts w:asciiTheme="majorHAnsi" w:hAnsiTheme="majorHAnsi" w:cs="Calibri"/>
          <w:sz w:val="22"/>
          <w:szCs w:val="22"/>
        </w:rPr>
        <w:t>This course will develop personal outdoor recreation skills based on environmental ethics. Students must satisfy a requirement to complete a series of out-trips that may be day-trips, overnight excursions or extended trips. The course will take advantage of local outdoor access and could include camping, hiking, canoeing and other outdoor adventure activities. Students must be prepared to plan, lead and evaluate out-trip experiences from personal and group dynamics perspectives. This course meets the Fine Arts/Life Role Development graduation</w:t>
      </w:r>
      <w:r w:rsidRPr="00E1571A">
        <w:rPr>
          <w:rFonts w:asciiTheme="majorHAnsi" w:hAnsiTheme="majorHAnsi" w:cs="Calibri"/>
          <w:b/>
          <w:sz w:val="22"/>
          <w:szCs w:val="22"/>
        </w:rPr>
        <w:t xml:space="preserve"> </w:t>
      </w:r>
      <w:r w:rsidRPr="00E1571A">
        <w:rPr>
          <w:rFonts w:asciiTheme="majorHAnsi" w:hAnsiTheme="majorHAnsi" w:cs="Calibri"/>
          <w:sz w:val="22"/>
          <w:szCs w:val="22"/>
        </w:rPr>
        <w:t>requirement. Please note that it is recommended that students do not take this course and Phys. Educ. 120 during the same semester</w:t>
      </w:r>
      <w:r w:rsidRPr="00E1571A">
        <w:rPr>
          <w:rFonts w:asciiTheme="majorHAnsi" w:hAnsiTheme="majorHAnsi" w:cs="Calibri"/>
          <w:b/>
          <w:sz w:val="22"/>
          <w:szCs w:val="22"/>
        </w:rPr>
        <w:t xml:space="preserve">. </w:t>
      </w:r>
      <w:r w:rsidRPr="00E1571A">
        <w:rPr>
          <w:rFonts w:asciiTheme="majorHAnsi" w:hAnsiTheme="majorHAnsi" w:cs="Calibri"/>
          <w:b/>
          <w:i/>
          <w:sz w:val="22"/>
          <w:szCs w:val="22"/>
        </w:rPr>
        <w:t>Course fee:</w:t>
      </w:r>
      <w:r w:rsidRPr="00E1571A">
        <w:rPr>
          <w:rFonts w:asciiTheme="majorHAnsi" w:hAnsiTheme="majorHAnsi" w:cs="Calibri"/>
          <w:b/>
          <w:bCs/>
          <w:sz w:val="22"/>
          <w:szCs w:val="22"/>
        </w:rPr>
        <w:t xml:space="preserve"> </w:t>
      </w:r>
      <w:r w:rsidRPr="00E1571A">
        <w:rPr>
          <w:rFonts w:asciiTheme="majorHAnsi" w:hAnsiTheme="majorHAnsi" w:cs="Calibri"/>
          <w:b/>
          <w:bCs/>
          <w:i/>
          <w:sz w:val="22"/>
          <w:szCs w:val="22"/>
        </w:rPr>
        <w:t>$100</w:t>
      </w: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 xml:space="preserve"> Application required-see Guidance.</w:t>
      </w:r>
    </w:p>
    <w:p w:rsidR="00E55BE0" w:rsidRPr="00E1571A" w:rsidRDefault="00E55BE0" w:rsidP="00E55BE0">
      <w:pPr>
        <w:rPr>
          <w:rFonts w:asciiTheme="majorHAnsi" w:hAnsiTheme="majorHAnsi" w:cs="Calibri"/>
          <w:b/>
          <w:i/>
          <w:sz w:val="22"/>
          <w:szCs w:val="22"/>
          <w:u w:val="single"/>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PHYSICAL EDUCATION LEADERSHIP 120</w:t>
      </w:r>
    </w:p>
    <w:p w:rsidR="00E55BE0" w:rsidRPr="00E1571A" w:rsidRDefault="00E55BE0" w:rsidP="00E55BE0">
      <w:pPr>
        <w:rPr>
          <w:rFonts w:asciiTheme="majorHAnsi" w:hAnsiTheme="majorHAnsi" w:cs="Calibri"/>
          <w:b/>
          <w:sz w:val="22"/>
          <w:szCs w:val="22"/>
        </w:rPr>
      </w:pPr>
      <w:r w:rsidRPr="00E1571A">
        <w:rPr>
          <w:rFonts w:asciiTheme="majorHAnsi" w:hAnsiTheme="majorHAnsi" w:cs="Calibri"/>
          <w:b/>
          <w:i/>
          <w:sz w:val="22"/>
          <w:szCs w:val="22"/>
        </w:rPr>
        <w:t>Prerequisite: Grade 10 Phys. Ed</w:t>
      </w:r>
      <w:r w:rsidRPr="00E1571A">
        <w:rPr>
          <w:rFonts w:asciiTheme="majorHAnsi" w:hAnsiTheme="majorHAnsi" w:cs="Calibri"/>
          <w:b/>
          <w:sz w:val="22"/>
          <w:szCs w:val="22"/>
        </w:rPr>
        <w:t>.</w:t>
      </w:r>
    </w:p>
    <w:p w:rsidR="00E55BE0" w:rsidRPr="00E1571A" w:rsidRDefault="00E55BE0" w:rsidP="00E55BE0">
      <w:pPr>
        <w:jc w:val="both"/>
        <w:rPr>
          <w:rFonts w:asciiTheme="majorHAnsi" w:hAnsiTheme="majorHAnsi" w:cs="Calibri"/>
          <w:b/>
          <w:bCs/>
          <w:sz w:val="22"/>
          <w:szCs w:val="22"/>
        </w:rPr>
      </w:pPr>
      <w:r w:rsidRPr="00E1571A">
        <w:rPr>
          <w:rFonts w:asciiTheme="majorHAnsi" w:hAnsiTheme="majorHAnsi" w:cs="Calibri"/>
          <w:sz w:val="22"/>
          <w:szCs w:val="22"/>
        </w:rPr>
        <w:t xml:space="preserve">Health and Physical Education 120 is an elective course for students who wish to develop leadership skills. The purpose of the course is to prepare students to become skilled and knowledgeable in order to become involved and assume leadership in community and school sport and recreation programs. The course will involve both theoretical and practical aspects. The theory will deal with the concept of leadership; characteristics of leaders and those led; sport and recreation in contemporary society; and health concerns of leaders. The practical aspects will deal with managing, teaching, coaching, and officiating, athletic injuries. Students are required to volunteer for 35 hours during the semester in and out of class time. </w:t>
      </w:r>
      <w:r w:rsidRPr="00E1571A">
        <w:rPr>
          <w:rFonts w:asciiTheme="majorHAnsi" w:hAnsiTheme="majorHAnsi" w:cs="Calibri"/>
          <w:bCs/>
          <w:sz w:val="22"/>
          <w:szCs w:val="22"/>
        </w:rPr>
        <w:t>Please note that it is recommended that students do not take Outdoor Pursuits 110 and Phys. Ed. 120 during the same semester</w:t>
      </w:r>
      <w:r w:rsidRPr="00E1571A">
        <w:rPr>
          <w:rFonts w:asciiTheme="majorHAnsi" w:hAnsiTheme="majorHAnsi" w:cs="Calibri"/>
          <w:b/>
          <w:bCs/>
          <w:sz w:val="22"/>
          <w:szCs w:val="22"/>
        </w:rPr>
        <w:t xml:space="preserve">. </w:t>
      </w: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Application required-see Guidance.</w:t>
      </w:r>
    </w:p>
    <w:p w:rsidR="00963FBA" w:rsidRPr="00E1571A" w:rsidRDefault="00963FBA" w:rsidP="0014694D">
      <w:pPr>
        <w:rPr>
          <w:rFonts w:asciiTheme="majorHAnsi" w:hAnsiTheme="majorHAnsi" w:cs="Calibri"/>
          <w:b/>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PHYSICAL GEOGRAPHY 110</w:t>
      </w:r>
    </w:p>
    <w:p w:rsidR="0014694D" w:rsidRPr="00E1571A" w:rsidRDefault="0014694D" w:rsidP="0014694D">
      <w:pPr>
        <w:jc w:val="both"/>
        <w:rPr>
          <w:rFonts w:asciiTheme="majorHAnsi" w:hAnsiTheme="majorHAnsi" w:cs="Calibri"/>
          <w:sz w:val="22"/>
          <w:szCs w:val="22"/>
        </w:rPr>
      </w:pPr>
      <w:r w:rsidRPr="00E1571A">
        <w:rPr>
          <w:rFonts w:asciiTheme="majorHAnsi" w:hAnsiTheme="majorHAnsi" w:cs="Calibri"/>
          <w:b/>
          <w:i/>
          <w:sz w:val="22"/>
          <w:szCs w:val="22"/>
        </w:rPr>
        <w:t xml:space="preserve">Prerequisite: </w:t>
      </w:r>
      <w:r w:rsidRPr="00E1571A">
        <w:rPr>
          <w:rFonts w:asciiTheme="majorHAnsi" w:hAnsiTheme="majorHAnsi" w:cs="Calibri"/>
          <w:b/>
          <w:bCs/>
          <w:i/>
          <w:iCs/>
          <w:sz w:val="22"/>
          <w:szCs w:val="22"/>
        </w:rPr>
        <w:t>Science 10</w:t>
      </w:r>
    </w:p>
    <w:p w:rsidR="00E55BE0" w:rsidRPr="00E1571A" w:rsidRDefault="0014694D" w:rsidP="00E55BE0">
      <w:pPr>
        <w:jc w:val="both"/>
        <w:rPr>
          <w:rFonts w:asciiTheme="majorHAnsi" w:hAnsiTheme="majorHAnsi" w:cs="Calibri"/>
          <w:b/>
          <w:sz w:val="22"/>
          <w:szCs w:val="22"/>
        </w:rPr>
      </w:pPr>
      <w:r w:rsidRPr="00E1571A">
        <w:rPr>
          <w:rFonts w:asciiTheme="majorHAnsi" w:hAnsiTheme="majorHAnsi"/>
          <w:sz w:val="22"/>
          <w:szCs w:val="22"/>
        </w:rPr>
        <w:t xml:space="preserve">This course is designed to appeal to a wide range of learners, including students for whom this will serve to fulfill their science graduation requirement. </w:t>
      </w:r>
      <w:r w:rsidRPr="00E1571A">
        <w:rPr>
          <w:rFonts w:asciiTheme="majorHAnsi" w:hAnsiTheme="majorHAnsi" w:cs="Calibri"/>
          <w:sz w:val="22"/>
          <w:szCs w:val="22"/>
        </w:rPr>
        <w:t xml:space="preserve">“A Portrait of a Planet” involves students in an examination of the current state of planet Earth. Students will determine how it the Earth came to be the way it is today and look at the long-term future of the planet and its passengers. The course is particularly recommended to students who are interested in the scientific fields of astronomy, oceanography, geology, meteorology, mapping, or urban and rural planning. The course also presents an introduction to skills and methods that are basic to further study of survey engineering. </w:t>
      </w:r>
    </w:p>
    <w:p w:rsidR="00E55BE0" w:rsidRPr="00E1571A" w:rsidRDefault="00E55BE0" w:rsidP="00E55BE0">
      <w:pPr>
        <w:rPr>
          <w:rFonts w:asciiTheme="majorHAnsi" w:hAnsiTheme="majorHAnsi" w:cs="Calibri"/>
          <w:b/>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PHYSICS 111</w:t>
      </w:r>
    </w:p>
    <w:p w:rsidR="0014694D" w:rsidRPr="00E1571A" w:rsidRDefault="0014694D" w:rsidP="0014694D">
      <w:pPr>
        <w:rPr>
          <w:rFonts w:asciiTheme="majorHAnsi" w:hAnsiTheme="majorHAnsi" w:cs="Calibri"/>
          <w:b/>
          <w:bCs/>
          <w:i/>
          <w:sz w:val="22"/>
          <w:szCs w:val="22"/>
        </w:rPr>
      </w:pPr>
      <w:r w:rsidRPr="00E1571A">
        <w:rPr>
          <w:rFonts w:asciiTheme="majorHAnsi" w:hAnsiTheme="majorHAnsi" w:cs="Calibri"/>
          <w:b/>
          <w:i/>
          <w:sz w:val="22"/>
          <w:szCs w:val="22"/>
        </w:rPr>
        <w:t xml:space="preserve">Prerequisites: </w:t>
      </w:r>
      <w:r w:rsidRPr="00E1571A">
        <w:rPr>
          <w:rFonts w:asciiTheme="majorHAnsi" w:hAnsiTheme="majorHAnsi" w:cs="Calibri"/>
          <w:b/>
          <w:bCs/>
          <w:i/>
          <w:iCs/>
          <w:sz w:val="22"/>
          <w:szCs w:val="22"/>
        </w:rPr>
        <w:t xml:space="preserve">Science 10; </w:t>
      </w:r>
      <w:r w:rsidRPr="00E1571A">
        <w:rPr>
          <w:rFonts w:asciiTheme="majorHAnsi" w:hAnsiTheme="majorHAnsi" w:cs="Calibri"/>
          <w:b/>
          <w:bCs/>
          <w:i/>
          <w:sz w:val="22"/>
          <w:szCs w:val="22"/>
        </w:rPr>
        <w:t>NRF &amp; GMF Math 10; Teacher recommendation</w:t>
      </w:r>
    </w:p>
    <w:p w:rsidR="0014694D" w:rsidRPr="00E1571A" w:rsidRDefault="0014694D" w:rsidP="0014694D">
      <w:pPr>
        <w:rPr>
          <w:rFonts w:asciiTheme="majorHAnsi" w:hAnsiTheme="majorHAnsi" w:cs="Calibri"/>
          <w:b/>
          <w:bCs/>
          <w:i/>
          <w:iCs/>
          <w:sz w:val="22"/>
          <w:szCs w:val="22"/>
        </w:rPr>
      </w:pPr>
      <w:r w:rsidRPr="00E1571A">
        <w:rPr>
          <w:rFonts w:asciiTheme="majorHAnsi" w:hAnsiTheme="majorHAnsi" w:cs="Calibri"/>
          <w:b/>
          <w:bCs/>
          <w:i/>
          <w:sz w:val="22"/>
          <w:szCs w:val="22"/>
        </w:rPr>
        <w:t>Pre/Co-Requisite: Foundations Math 110</w:t>
      </w:r>
    </w:p>
    <w:p w:rsidR="0014694D" w:rsidRPr="00E1571A" w:rsidRDefault="0014694D" w:rsidP="0014694D">
      <w:pPr>
        <w:jc w:val="both"/>
        <w:rPr>
          <w:rFonts w:asciiTheme="majorHAnsi" w:hAnsiTheme="majorHAnsi" w:cs="Calibri"/>
          <w:sz w:val="22"/>
          <w:szCs w:val="22"/>
        </w:rPr>
      </w:pPr>
      <w:r w:rsidRPr="00E1571A">
        <w:rPr>
          <w:rFonts w:asciiTheme="majorHAnsi" w:hAnsiTheme="majorHAnsi" w:cs="Calibri"/>
          <w:sz w:val="22"/>
          <w:szCs w:val="22"/>
        </w:rPr>
        <w:t>Students who choose this course must have a genuine interest in science and a better-than-average achievement in both science and mathematics. The student employs the scientific method in gathering experimental data, and laboratory work is a major part of this course. Topics covered will be the same as those in Physics 112 but the depth of coverage will be greater and independent project work may be required. An average of 85%+ in Science 10 and Math 10 (GMF/NRF) is recommended for students taking this course.</w:t>
      </w:r>
    </w:p>
    <w:p w:rsidR="002A6816" w:rsidRPr="00E1571A" w:rsidRDefault="002A6816" w:rsidP="0014694D">
      <w:pPr>
        <w:rPr>
          <w:rFonts w:asciiTheme="majorHAnsi" w:hAnsiTheme="majorHAnsi" w:cs="Calibri"/>
          <w:b/>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PHYSICS 112</w:t>
      </w:r>
    </w:p>
    <w:p w:rsidR="0014694D" w:rsidRPr="00E1571A" w:rsidRDefault="0014694D" w:rsidP="0014694D">
      <w:pPr>
        <w:rPr>
          <w:rFonts w:asciiTheme="majorHAnsi" w:hAnsiTheme="majorHAnsi" w:cs="Calibri"/>
          <w:b/>
          <w:bCs/>
          <w:i/>
          <w:sz w:val="22"/>
          <w:szCs w:val="22"/>
        </w:rPr>
      </w:pPr>
      <w:r w:rsidRPr="00E1571A">
        <w:rPr>
          <w:rFonts w:asciiTheme="majorHAnsi" w:hAnsiTheme="majorHAnsi" w:cs="Calibri"/>
          <w:b/>
          <w:bCs/>
          <w:i/>
          <w:iCs/>
          <w:sz w:val="22"/>
          <w:szCs w:val="22"/>
        </w:rPr>
        <w:t xml:space="preserve">Prerequisites: Science 10; </w:t>
      </w:r>
      <w:r w:rsidRPr="00E1571A">
        <w:rPr>
          <w:rFonts w:asciiTheme="majorHAnsi" w:hAnsiTheme="majorHAnsi" w:cs="Calibri"/>
          <w:b/>
          <w:bCs/>
          <w:i/>
          <w:sz w:val="22"/>
          <w:szCs w:val="22"/>
        </w:rPr>
        <w:t>NRF &amp; GMF Math 10</w:t>
      </w:r>
    </w:p>
    <w:p w:rsidR="0014694D" w:rsidRPr="00E1571A" w:rsidRDefault="0014694D" w:rsidP="0014694D">
      <w:pPr>
        <w:rPr>
          <w:rFonts w:asciiTheme="majorHAnsi" w:hAnsiTheme="majorHAnsi" w:cs="Calibri"/>
          <w:b/>
          <w:bCs/>
          <w:i/>
          <w:iCs/>
          <w:sz w:val="22"/>
          <w:szCs w:val="22"/>
        </w:rPr>
      </w:pPr>
      <w:r w:rsidRPr="00E1571A">
        <w:rPr>
          <w:rFonts w:asciiTheme="majorHAnsi" w:hAnsiTheme="majorHAnsi" w:cs="Calibri"/>
          <w:b/>
          <w:bCs/>
          <w:i/>
          <w:sz w:val="22"/>
          <w:szCs w:val="22"/>
        </w:rPr>
        <w:t>Pre/Co-Requisite: Foundations Math 110</w:t>
      </w:r>
    </w:p>
    <w:p w:rsidR="0014694D" w:rsidRPr="00E1571A" w:rsidRDefault="0014694D" w:rsidP="0014694D">
      <w:pPr>
        <w:jc w:val="both"/>
        <w:rPr>
          <w:rFonts w:asciiTheme="majorHAnsi" w:hAnsiTheme="majorHAnsi" w:cs="Calibri"/>
          <w:sz w:val="22"/>
          <w:szCs w:val="22"/>
        </w:rPr>
      </w:pPr>
      <w:r w:rsidRPr="00E1571A">
        <w:rPr>
          <w:rFonts w:asciiTheme="majorHAnsi" w:hAnsiTheme="majorHAnsi" w:cs="Calibri"/>
          <w:sz w:val="22"/>
          <w:szCs w:val="22"/>
        </w:rPr>
        <w:t>This course is the first of two Physics courses. Successful completion of Physics 112, as well as giving a science credit for high school graduation, provides valuable background for those university-bound students interested in such fields as engineering, physics, oceanography, meteorology, astronautics, any of the physical sciences, or any program for which Physics is a prerequisite. Topics covered include measurement, vectors, kinematics, including uniform motion and accelerated motion, Newton’s laws of motion, forces and dynamics, introduction to momentum, work, power, energy, conservation of energy, wave motion, sound waves and light.</w:t>
      </w:r>
    </w:p>
    <w:p w:rsidR="0014694D" w:rsidRPr="00E1571A" w:rsidRDefault="0014694D" w:rsidP="0014694D">
      <w:pPr>
        <w:jc w:val="both"/>
        <w:rPr>
          <w:rFonts w:asciiTheme="majorHAnsi" w:hAnsiTheme="majorHAnsi" w:cs="Calibri"/>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 xml:space="preserve">PHYSICS 121 </w:t>
      </w: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i/>
          <w:sz w:val="22"/>
          <w:szCs w:val="22"/>
        </w:rPr>
        <w:t xml:space="preserve">Prerequisite: Physics 111 (112 w/ Teacher recommendation); Foundations Math 110 </w:t>
      </w: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i/>
          <w:sz w:val="22"/>
          <w:szCs w:val="22"/>
        </w:rPr>
        <w:t>Recommended Prerequisite-Calculus 110</w:t>
      </w:r>
    </w:p>
    <w:p w:rsidR="00152219" w:rsidRPr="00E1571A" w:rsidRDefault="0014694D" w:rsidP="0014694D">
      <w:pPr>
        <w:jc w:val="both"/>
        <w:rPr>
          <w:rFonts w:asciiTheme="majorHAnsi" w:hAnsiTheme="majorHAnsi" w:cs="Calibri"/>
          <w:sz w:val="22"/>
          <w:szCs w:val="22"/>
        </w:rPr>
      </w:pPr>
      <w:r w:rsidRPr="00E1571A">
        <w:rPr>
          <w:rFonts w:asciiTheme="majorHAnsi" w:hAnsiTheme="majorHAnsi" w:cs="Calibri"/>
          <w:sz w:val="22"/>
          <w:szCs w:val="22"/>
        </w:rPr>
        <w:t xml:space="preserve">Physics 121 utilizes the discovery approach.  Students who choose this course must have a genuine interest in science and a better-than-average achievement in both science and mathematics. The student employs the scientific method in gathering experimental data. </w:t>
      </w:r>
    </w:p>
    <w:p w:rsidR="0014694D" w:rsidRPr="00E1571A" w:rsidRDefault="0014694D" w:rsidP="0014694D">
      <w:pPr>
        <w:jc w:val="both"/>
        <w:rPr>
          <w:rFonts w:asciiTheme="majorHAnsi" w:hAnsiTheme="majorHAnsi" w:cs="Calibri"/>
          <w:sz w:val="22"/>
          <w:szCs w:val="22"/>
        </w:rPr>
      </w:pPr>
      <w:r w:rsidRPr="00E1571A">
        <w:rPr>
          <w:rFonts w:asciiTheme="majorHAnsi" w:hAnsiTheme="majorHAnsi" w:cs="Calibri"/>
          <w:sz w:val="22"/>
          <w:szCs w:val="22"/>
        </w:rPr>
        <w:t>Laboratory work is a major part of this course. Topics covered will be the same as Physics 122 (vectors, dynamics II, Newton’s laws’, applications, momentum and energy conservation, projectile motion, circular motion, universal gravitation, Kepler’s Laws, field theory, electrostatics, and electricity) but the depth of coverage will be greater and independent project work will be required.</w:t>
      </w:r>
    </w:p>
    <w:p w:rsidR="0014694D" w:rsidRPr="00E1571A" w:rsidRDefault="0014694D" w:rsidP="0014694D">
      <w:pPr>
        <w:rPr>
          <w:rFonts w:asciiTheme="majorHAnsi" w:hAnsiTheme="majorHAnsi" w:cs="Calibri"/>
          <w:b/>
          <w:sz w:val="22"/>
          <w:szCs w:val="22"/>
        </w:rPr>
      </w:pPr>
    </w:p>
    <w:p w:rsidR="00353564" w:rsidRDefault="00353564" w:rsidP="0014694D">
      <w:pPr>
        <w:rPr>
          <w:rFonts w:asciiTheme="majorHAnsi" w:hAnsiTheme="majorHAnsi" w:cs="Calibri"/>
          <w:b/>
          <w:sz w:val="22"/>
          <w:szCs w:val="22"/>
        </w:rPr>
      </w:pPr>
    </w:p>
    <w:p w:rsidR="00353564" w:rsidRDefault="00353564" w:rsidP="0014694D">
      <w:pPr>
        <w:rPr>
          <w:rFonts w:asciiTheme="majorHAnsi" w:hAnsiTheme="majorHAnsi" w:cs="Calibri"/>
          <w:b/>
          <w:sz w:val="22"/>
          <w:szCs w:val="22"/>
        </w:rPr>
      </w:pPr>
    </w:p>
    <w:p w:rsidR="00353564" w:rsidRDefault="00353564" w:rsidP="0014694D">
      <w:pPr>
        <w:rPr>
          <w:rFonts w:asciiTheme="majorHAnsi" w:hAnsiTheme="majorHAnsi" w:cs="Calibri"/>
          <w:b/>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PHYSICS 122</w:t>
      </w: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i/>
          <w:sz w:val="22"/>
          <w:szCs w:val="22"/>
        </w:rPr>
        <w:t>Prerequisites: Physics 112/111</w:t>
      </w: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i/>
          <w:sz w:val="22"/>
          <w:szCs w:val="22"/>
        </w:rPr>
        <w:t xml:space="preserve">Foundations Math 110 </w:t>
      </w:r>
    </w:p>
    <w:p w:rsidR="0014694D" w:rsidRPr="00E1571A" w:rsidRDefault="0014694D" w:rsidP="0014694D">
      <w:pPr>
        <w:rPr>
          <w:rFonts w:asciiTheme="majorHAnsi" w:hAnsiTheme="majorHAnsi" w:cs="Calibri"/>
          <w:b/>
          <w:i/>
          <w:sz w:val="22"/>
          <w:szCs w:val="22"/>
        </w:rPr>
      </w:pPr>
      <w:r w:rsidRPr="00E1571A">
        <w:rPr>
          <w:rFonts w:asciiTheme="majorHAnsi" w:hAnsiTheme="majorHAnsi" w:cs="Calibri"/>
          <w:b/>
          <w:i/>
          <w:sz w:val="22"/>
          <w:szCs w:val="22"/>
        </w:rPr>
        <w:t>Recommended Prerequisite-Calculus 110</w:t>
      </w:r>
    </w:p>
    <w:p w:rsidR="00E55BE0" w:rsidRPr="00E1571A" w:rsidRDefault="0014694D" w:rsidP="0014694D">
      <w:pPr>
        <w:jc w:val="both"/>
        <w:rPr>
          <w:rFonts w:asciiTheme="majorHAnsi" w:hAnsiTheme="majorHAnsi" w:cs="Calibri"/>
          <w:b/>
          <w:i/>
          <w:sz w:val="22"/>
          <w:szCs w:val="22"/>
        </w:rPr>
      </w:pPr>
      <w:r w:rsidRPr="00E1571A">
        <w:rPr>
          <w:rFonts w:asciiTheme="majorHAnsi" w:hAnsiTheme="majorHAnsi" w:cs="Calibri"/>
          <w:sz w:val="22"/>
          <w:szCs w:val="22"/>
        </w:rPr>
        <w:t>This is the second of two sequential Physics courses and is designed for students who have successfully completed Physics 112 or equivalent. Topics covered include vectors, dynamics II, Newton’s laws’, applications, momentum and energy conservation, projectile motion, circular motion, universal gravitation, Kepler’s Laws, field theory, electrostatics, and electricity.</w:t>
      </w:r>
    </w:p>
    <w:p w:rsidR="000A684D" w:rsidRPr="00E1571A" w:rsidRDefault="000A684D"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POLITICAL SCIENCE 120</w:t>
      </w:r>
    </w:p>
    <w:p w:rsidR="00162222" w:rsidRDefault="00162222" w:rsidP="000A684D">
      <w:pPr>
        <w:autoSpaceDE w:val="0"/>
        <w:autoSpaceDN w:val="0"/>
        <w:rPr>
          <w:rFonts w:asciiTheme="majorHAnsi" w:hAnsiTheme="majorHAnsi"/>
          <w:color w:val="000000"/>
          <w:sz w:val="22"/>
          <w:szCs w:val="22"/>
          <w:lang w:eastAsia="en-CA"/>
        </w:rPr>
      </w:pPr>
      <w:r w:rsidRPr="00E1571A">
        <w:rPr>
          <w:rFonts w:asciiTheme="majorHAnsi" w:hAnsiTheme="majorHAnsi"/>
          <w:color w:val="000000"/>
          <w:sz w:val="22"/>
          <w:szCs w:val="22"/>
          <w:lang w:eastAsia="en-CA"/>
        </w:rPr>
        <w:t xml:space="preserve">What is power? How does government function? Who is responsible for making the rules and what must they consider? This course will look at the most common theories in political discussion and help the student understand why our leaders take such different approaches to making laws and shaping our world. Students will learn to evaluate political ideas, understand political debate and speak clearly about their political beliefs. </w:t>
      </w:r>
      <w:r w:rsidR="00F62404">
        <w:rPr>
          <w:rFonts w:asciiTheme="majorHAnsi" w:hAnsiTheme="majorHAnsi"/>
          <w:color w:val="000000"/>
          <w:sz w:val="22"/>
          <w:szCs w:val="22"/>
          <w:lang w:eastAsia="en-CA"/>
        </w:rPr>
        <w:t>This course is valuable for both political newbies and political enthusiasts.</w:t>
      </w:r>
    </w:p>
    <w:p w:rsidR="00F62404" w:rsidRPr="00E1571A" w:rsidRDefault="00F62404" w:rsidP="000A684D">
      <w:pPr>
        <w:autoSpaceDE w:val="0"/>
        <w:autoSpaceDN w:val="0"/>
        <w:rPr>
          <w:rFonts w:asciiTheme="majorHAnsi" w:hAnsiTheme="majorHAnsi"/>
          <w:color w:val="000000"/>
          <w:sz w:val="22"/>
          <w:szCs w:val="22"/>
          <w:lang w:eastAsia="en-CA"/>
        </w:rPr>
      </w:pPr>
    </w:p>
    <w:p w:rsidR="00162222" w:rsidRPr="00E1571A" w:rsidRDefault="009E77B0" w:rsidP="000A684D">
      <w:pPr>
        <w:autoSpaceDE w:val="0"/>
        <w:autoSpaceDN w:val="0"/>
        <w:rPr>
          <w:rFonts w:asciiTheme="majorHAnsi" w:hAnsiTheme="majorHAnsi"/>
          <w:color w:val="000000"/>
          <w:sz w:val="22"/>
          <w:szCs w:val="22"/>
          <w:lang w:eastAsia="en-CA"/>
        </w:rPr>
      </w:pPr>
      <w:r w:rsidRPr="00E1571A">
        <w:rPr>
          <w:rFonts w:asciiTheme="majorHAnsi" w:hAnsiTheme="majorHAnsi"/>
          <w:b/>
          <w:color w:val="000000"/>
          <w:sz w:val="22"/>
          <w:szCs w:val="22"/>
          <w:lang w:eastAsia="en-CA"/>
        </w:rPr>
        <w:t>POST-INTENSIVE FRENCH 110</w:t>
      </w:r>
      <w:r w:rsidR="00162222" w:rsidRPr="00E1571A">
        <w:rPr>
          <w:rFonts w:asciiTheme="majorHAnsi" w:hAnsiTheme="majorHAnsi"/>
          <w:b/>
          <w:color w:val="000000"/>
          <w:sz w:val="22"/>
          <w:szCs w:val="22"/>
          <w:lang w:eastAsia="en-CA"/>
        </w:rPr>
        <w:tab/>
      </w:r>
    </w:p>
    <w:p w:rsidR="000A684D" w:rsidRPr="00E1571A" w:rsidRDefault="00162222" w:rsidP="000A684D">
      <w:pPr>
        <w:autoSpaceDE w:val="0"/>
        <w:autoSpaceDN w:val="0"/>
        <w:rPr>
          <w:rFonts w:asciiTheme="majorHAnsi" w:hAnsiTheme="majorHAnsi"/>
          <w:color w:val="000000"/>
          <w:sz w:val="22"/>
          <w:szCs w:val="22"/>
          <w:lang w:eastAsia="en-CA"/>
        </w:rPr>
      </w:pPr>
      <w:r w:rsidRPr="00E1571A">
        <w:rPr>
          <w:rFonts w:asciiTheme="majorHAnsi" w:hAnsiTheme="majorHAnsi"/>
          <w:color w:val="000000"/>
          <w:sz w:val="22"/>
          <w:szCs w:val="22"/>
          <w:lang w:eastAsia="en-CA"/>
        </w:rPr>
        <w:t>P</w:t>
      </w:r>
      <w:r w:rsidR="000A684D" w:rsidRPr="00E1571A">
        <w:rPr>
          <w:rFonts w:asciiTheme="majorHAnsi" w:hAnsiTheme="majorHAnsi"/>
          <w:color w:val="000000"/>
          <w:sz w:val="22"/>
          <w:szCs w:val="22"/>
          <w:lang w:eastAsia="en-CA"/>
        </w:rPr>
        <w:t xml:space="preserve">ost-Intensive French is a literacy‐based, non‐immersion program for students choosing to continue to learn French as a second Language. Themes at this level include: mysteries, injustices and the power of photography. </w:t>
      </w:r>
    </w:p>
    <w:p w:rsidR="000A684D" w:rsidRPr="00E1571A" w:rsidRDefault="000A684D" w:rsidP="000A684D">
      <w:pPr>
        <w:autoSpaceDE w:val="0"/>
        <w:autoSpaceDN w:val="0"/>
        <w:rPr>
          <w:rFonts w:asciiTheme="majorHAnsi" w:hAnsiTheme="majorHAnsi"/>
          <w:i/>
          <w:sz w:val="22"/>
          <w:szCs w:val="22"/>
          <w:lang w:eastAsia="en-CA"/>
        </w:rPr>
      </w:pPr>
      <w:r w:rsidRPr="00E1571A">
        <w:rPr>
          <w:rFonts w:asciiTheme="majorHAnsi" w:hAnsiTheme="majorHAnsi"/>
          <w:i/>
          <w:sz w:val="22"/>
          <w:szCs w:val="22"/>
          <w:lang w:eastAsia="en-CA"/>
        </w:rPr>
        <w:t>*Note also that if a student achieves a level of Intermediate at the end of grade 10,</w:t>
      </w:r>
    </w:p>
    <w:p w:rsidR="000A684D" w:rsidRPr="00E1571A" w:rsidRDefault="009E77B0" w:rsidP="000A684D">
      <w:pPr>
        <w:autoSpaceDE w:val="0"/>
        <w:autoSpaceDN w:val="0"/>
        <w:rPr>
          <w:rFonts w:asciiTheme="majorHAnsi" w:hAnsiTheme="majorHAnsi"/>
          <w:i/>
          <w:sz w:val="22"/>
          <w:szCs w:val="22"/>
          <w:lang w:eastAsia="en-CA"/>
        </w:rPr>
      </w:pPr>
      <w:r w:rsidRPr="00E1571A">
        <w:rPr>
          <w:rFonts w:asciiTheme="majorHAnsi" w:hAnsiTheme="majorHAnsi"/>
          <w:i/>
          <w:sz w:val="22"/>
          <w:szCs w:val="22"/>
          <w:lang w:eastAsia="en-CA"/>
        </w:rPr>
        <w:t>he/</w:t>
      </w:r>
      <w:r w:rsidR="000A684D" w:rsidRPr="00E1571A">
        <w:rPr>
          <w:rFonts w:asciiTheme="majorHAnsi" w:hAnsiTheme="majorHAnsi"/>
          <w:i/>
          <w:sz w:val="22"/>
          <w:szCs w:val="22"/>
          <w:lang w:eastAsia="en-CA"/>
        </w:rPr>
        <w:t>she</w:t>
      </w:r>
      <w:r w:rsidRPr="00E1571A">
        <w:rPr>
          <w:rFonts w:asciiTheme="majorHAnsi" w:hAnsiTheme="majorHAnsi"/>
          <w:i/>
          <w:sz w:val="22"/>
          <w:szCs w:val="22"/>
          <w:lang w:eastAsia="en-CA"/>
        </w:rPr>
        <w:t>/they</w:t>
      </w:r>
      <w:r w:rsidR="000A684D" w:rsidRPr="00E1571A">
        <w:rPr>
          <w:rFonts w:asciiTheme="majorHAnsi" w:hAnsiTheme="majorHAnsi"/>
          <w:i/>
          <w:sz w:val="22"/>
          <w:szCs w:val="22"/>
          <w:lang w:eastAsia="en-CA"/>
        </w:rPr>
        <w:t xml:space="preserve"> may select to </w:t>
      </w:r>
      <w:r w:rsidRPr="00E1571A">
        <w:rPr>
          <w:rFonts w:asciiTheme="majorHAnsi" w:hAnsiTheme="majorHAnsi"/>
          <w:i/>
          <w:sz w:val="22"/>
          <w:szCs w:val="22"/>
          <w:lang w:eastAsia="en-CA"/>
        </w:rPr>
        <w:t>enroll</w:t>
      </w:r>
      <w:r w:rsidR="000A684D" w:rsidRPr="00E1571A">
        <w:rPr>
          <w:rFonts w:asciiTheme="majorHAnsi" w:hAnsiTheme="majorHAnsi"/>
          <w:i/>
          <w:sz w:val="22"/>
          <w:szCs w:val="22"/>
          <w:lang w:eastAsia="en-CA"/>
        </w:rPr>
        <w:t xml:space="preserve"> in French immersion courses (including online options) in addition to or in place of Post‐Intensive French courses in grades 11 and 12.</w:t>
      </w:r>
    </w:p>
    <w:p w:rsidR="000A684D" w:rsidRPr="00E1571A" w:rsidRDefault="000A684D" w:rsidP="000A684D">
      <w:pPr>
        <w:rPr>
          <w:rFonts w:asciiTheme="majorHAnsi" w:hAnsiTheme="majorHAnsi"/>
          <w:sz w:val="22"/>
          <w:szCs w:val="22"/>
        </w:rPr>
      </w:pPr>
    </w:p>
    <w:p w:rsidR="000A684D" w:rsidRPr="00E1571A" w:rsidRDefault="009E77B0" w:rsidP="000A684D">
      <w:pPr>
        <w:autoSpaceDE w:val="0"/>
        <w:autoSpaceDN w:val="0"/>
        <w:rPr>
          <w:rFonts w:asciiTheme="majorHAnsi" w:hAnsiTheme="majorHAnsi"/>
          <w:b/>
          <w:color w:val="000000"/>
          <w:sz w:val="22"/>
          <w:szCs w:val="22"/>
          <w:lang w:eastAsia="en-CA"/>
        </w:rPr>
      </w:pPr>
      <w:r w:rsidRPr="00E1571A">
        <w:rPr>
          <w:rFonts w:asciiTheme="majorHAnsi" w:hAnsiTheme="majorHAnsi"/>
          <w:b/>
          <w:color w:val="000000"/>
          <w:sz w:val="22"/>
          <w:szCs w:val="22"/>
          <w:lang w:eastAsia="en-CA"/>
        </w:rPr>
        <w:t>POST-INTENSIVE FRENCH</w:t>
      </w:r>
      <w:r w:rsidR="00FF6E14" w:rsidRPr="00E1571A">
        <w:rPr>
          <w:rFonts w:asciiTheme="majorHAnsi" w:hAnsiTheme="majorHAnsi"/>
          <w:b/>
          <w:color w:val="000000"/>
          <w:sz w:val="22"/>
          <w:szCs w:val="22"/>
          <w:lang w:eastAsia="en-CA"/>
        </w:rPr>
        <w:t xml:space="preserve"> 120</w:t>
      </w:r>
    </w:p>
    <w:p w:rsidR="000A684D" w:rsidRPr="00E1571A" w:rsidRDefault="000A684D" w:rsidP="000A684D">
      <w:pPr>
        <w:autoSpaceDE w:val="0"/>
        <w:autoSpaceDN w:val="0"/>
        <w:rPr>
          <w:rFonts w:asciiTheme="majorHAnsi" w:hAnsiTheme="majorHAnsi"/>
          <w:color w:val="000000"/>
          <w:sz w:val="22"/>
          <w:szCs w:val="22"/>
          <w:lang w:eastAsia="en-CA"/>
        </w:rPr>
      </w:pPr>
      <w:r w:rsidRPr="00E1571A">
        <w:rPr>
          <w:rFonts w:asciiTheme="majorHAnsi" w:hAnsiTheme="majorHAnsi"/>
          <w:color w:val="000000"/>
          <w:sz w:val="22"/>
          <w:szCs w:val="22"/>
          <w:lang w:eastAsia="en-CA"/>
        </w:rPr>
        <w:t>Post-Intensive French is a literacy‐based, non‐immersion program for students choosing to continue to learn French as a second Language. Themes at this level include: looking to the future, ecological challenges, similarities and differences and careers.</w:t>
      </w:r>
    </w:p>
    <w:p w:rsidR="000A684D" w:rsidRPr="00E1571A" w:rsidRDefault="000A684D" w:rsidP="000A684D">
      <w:pPr>
        <w:autoSpaceDE w:val="0"/>
        <w:autoSpaceDN w:val="0"/>
        <w:rPr>
          <w:rFonts w:asciiTheme="majorHAnsi" w:hAnsiTheme="majorHAnsi"/>
          <w:i/>
          <w:sz w:val="22"/>
          <w:szCs w:val="22"/>
          <w:lang w:eastAsia="en-CA"/>
        </w:rPr>
      </w:pPr>
      <w:r w:rsidRPr="00E1571A">
        <w:rPr>
          <w:rFonts w:asciiTheme="majorHAnsi" w:hAnsiTheme="majorHAnsi"/>
          <w:sz w:val="22"/>
          <w:szCs w:val="22"/>
          <w:lang w:eastAsia="en-CA"/>
        </w:rPr>
        <w:t>*</w:t>
      </w:r>
      <w:r w:rsidRPr="00E1571A">
        <w:rPr>
          <w:rFonts w:asciiTheme="majorHAnsi" w:hAnsiTheme="majorHAnsi"/>
          <w:i/>
          <w:sz w:val="22"/>
          <w:szCs w:val="22"/>
          <w:lang w:eastAsia="en-CA"/>
        </w:rPr>
        <w:t>Note also that if a student achieves a level of Intermediate at the end of grade 10,</w:t>
      </w:r>
    </w:p>
    <w:p w:rsidR="000A684D" w:rsidRPr="00E1571A" w:rsidRDefault="009E77B0" w:rsidP="000A684D">
      <w:pPr>
        <w:autoSpaceDE w:val="0"/>
        <w:autoSpaceDN w:val="0"/>
        <w:rPr>
          <w:rFonts w:asciiTheme="majorHAnsi" w:hAnsiTheme="majorHAnsi"/>
          <w:i/>
          <w:sz w:val="22"/>
          <w:szCs w:val="22"/>
          <w:lang w:eastAsia="en-CA"/>
        </w:rPr>
      </w:pPr>
      <w:r w:rsidRPr="00E1571A">
        <w:rPr>
          <w:rFonts w:asciiTheme="majorHAnsi" w:hAnsiTheme="majorHAnsi"/>
          <w:i/>
          <w:sz w:val="22"/>
          <w:szCs w:val="22"/>
          <w:lang w:eastAsia="en-CA"/>
        </w:rPr>
        <w:t>He/she/they</w:t>
      </w:r>
      <w:r w:rsidR="000A684D" w:rsidRPr="00E1571A">
        <w:rPr>
          <w:rFonts w:asciiTheme="majorHAnsi" w:hAnsiTheme="majorHAnsi"/>
          <w:i/>
          <w:sz w:val="22"/>
          <w:szCs w:val="22"/>
          <w:lang w:eastAsia="en-CA"/>
        </w:rPr>
        <w:t xml:space="preserve"> may select to </w:t>
      </w:r>
      <w:r w:rsidRPr="00E1571A">
        <w:rPr>
          <w:rFonts w:asciiTheme="majorHAnsi" w:hAnsiTheme="majorHAnsi"/>
          <w:i/>
          <w:sz w:val="22"/>
          <w:szCs w:val="22"/>
          <w:lang w:eastAsia="en-CA"/>
        </w:rPr>
        <w:t>enroll</w:t>
      </w:r>
      <w:r w:rsidR="000A684D" w:rsidRPr="00E1571A">
        <w:rPr>
          <w:rFonts w:asciiTheme="majorHAnsi" w:hAnsiTheme="majorHAnsi"/>
          <w:i/>
          <w:sz w:val="22"/>
          <w:szCs w:val="22"/>
          <w:lang w:eastAsia="en-CA"/>
        </w:rPr>
        <w:t xml:space="preserve"> in French immersion courses (including online options) in addition to or in place of Post‐Intensive French courses in grades 11 and 12.</w:t>
      </w:r>
    </w:p>
    <w:p w:rsidR="003719AF" w:rsidRPr="00E1571A" w:rsidRDefault="003719AF" w:rsidP="003719AF">
      <w:pPr>
        <w:autoSpaceDE w:val="0"/>
        <w:autoSpaceDN w:val="0"/>
        <w:rPr>
          <w:rFonts w:asciiTheme="majorHAnsi" w:hAnsiTheme="majorHAnsi"/>
          <w:b/>
          <w:sz w:val="22"/>
          <w:szCs w:val="22"/>
          <w:lang w:eastAsia="en-CA"/>
        </w:rPr>
      </w:pPr>
    </w:p>
    <w:p w:rsidR="00DF79FC" w:rsidRDefault="00DF79FC" w:rsidP="00DF79FC">
      <w:pPr>
        <w:rPr>
          <w:rFonts w:asciiTheme="majorHAnsi" w:hAnsiTheme="majorHAnsi" w:cs="Calibri"/>
          <w:b/>
          <w:bCs/>
          <w:sz w:val="22"/>
          <w:szCs w:val="22"/>
          <w:lang w:eastAsia="en-CA"/>
        </w:rPr>
      </w:pPr>
      <w:r w:rsidRPr="00E1571A">
        <w:rPr>
          <w:rFonts w:asciiTheme="majorHAnsi" w:hAnsiTheme="majorHAnsi" w:cs="Calibri"/>
          <w:b/>
          <w:bCs/>
          <w:sz w:val="22"/>
          <w:szCs w:val="22"/>
          <w:lang w:eastAsia="en-CA"/>
        </w:rPr>
        <w:t>POWER TRAIN AND CHASSIS 110</w:t>
      </w:r>
    </w:p>
    <w:p w:rsidR="00E1571A" w:rsidRPr="00353564" w:rsidRDefault="00E1571A" w:rsidP="00353564">
      <w:pPr>
        <w:pBdr>
          <w:top w:val="single" w:sz="4" w:space="1" w:color="auto"/>
          <w:left w:val="single" w:sz="4" w:space="4" w:color="auto"/>
          <w:bottom w:val="single" w:sz="4" w:space="1" w:color="auto"/>
          <w:right w:val="single" w:sz="4" w:space="4" w:color="auto"/>
        </w:pBdr>
        <w:rPr>
          <w:rFonts w:asciiTheme="majorHAnsi" w:hAnsiTheme="majorHAnsi" w:cs="Calibri"/>
          <w:bCs/>
          <w:i/>
          <w:sz w:val="22"/>
          <w:szCs w:val="22"/>
          <w:lang w:eastAsia="en-CA"/>
        </w:rPr>
      </w:pPr>
      <w:r w:rsidRPr="00353564">
        <w:rPr>
          <w:rFonts w:asciiTheme="majorHAnsi" w:hAnsiTheme="majorHAnsi" w:cs="Calibri"/>
          <w:bCs/>
          <w:i/>
          <w:sz w:val="22"/>
          <w:szCs w:val="22"/>
          <w:lang w:eastAsia="en-CA"/>
        </w:rPr>
        <w:t>*Not offered 2019-20. Available 2020-21.</w:t>
      </w:r>
    </w:p>
    <w:p w:rsidR="00DF79FC" w:rsidRPr="00E1571A" w:rsidRDefault="00DF79FC" w:rsidP="00DF79FC">
      <w:pPr>
        <w:rPr>
          <w:rFonts w:asciiTheme="majorHAnsi" w:hAnsiTheme="majorHAnsi" w:cs="Calibri"/>
          <w:bCs/>
          <w:i/>
          <w:sz w:val="22"/>
          <w:szCs w:val="22"/>
          <w:lang w:eastAsia="en-CA"/>
        </w:rPr>
      </w:pPr>
      <w:r w:rsidRPr="00E1571A">
        <w:rPr>
          <w:rFonts w:asciiTheme="majorHAnsi" w:hAnsiTheme="majorHAnsi" w:cs="Calibri"/>
          <w:bCs/>
          <w:sz w:val="22"/>
          <w:szCs w:val="22"/>
          <w:lang w:eastAsia="en-CA"/>
        </w:rPr>
        <w:t>This course is designed to develop skill and knowledge in the service and maintenance of the automobile chassis and power train.  Emphasis is placed on the function, repair and replacement of components.  Topics include spring and shock assemblies, brakes, steering wheel bearings, tires, transmissions, differential and drive lines.  Students planning on pursuing a career in the motor vehicle service industry would benefit from this course.</w:t>
      </w:r>
      <w:r w:rsidRPr="00E1571A">
        <w:rPr>
          <w:rFonts w:asciiTheme="majorHAnsi" w:hAnsiTheme="majorHAnsi" w:cs="Calibri"/>
          <w:bCs/>
          <w:i/>
          <w:sz w:val="22"/>
          <w:szCs w:val="22"/>
          <w:lang w:eastAsia="en-CA"/>
        </w:rPr>
        <w:t xml:space="preserve">  Automotive Electrical Systems 120 must also be selected. </w:t>
      </w:r>
    </w:p>
    <w:p w:rsidR="00DF79FC" w:rsidRPr="00E1571A" w:rsidRDefault="00DF79FC" w:rsidP="00DF79FC">
      <w:pPr>
        <w:rPr>
          <w:rFonts w:asciiTheme="majorHAnsi" w:hAnsiTheme="majorHAnsi" w:cs="Calibri"/>
          <w:bCs/>
          <w:i/>
          <w:sz w:val="22"/>
          <w:szCs w:val="22"/>
          <w:lang w:eastAsia="en-CA"/>
        </w:rPr>
      </w:pPr>
    </w:p>
    <w:p w:rsidR="00E55BE0" w:rsidRPr="00E1571A" w:rsidRDefault="00E55BE0" w:rsidP="00E55BE0">
      <w:pPr>
        <w:rPr>
          <w:rFonts w:asciiTheme="majorHAnsi" w:hAnsiTheme="majorHAnsi" w:cs="Calibri"/>
          <w:b/>
          <w:bCs/>
          <w:sz w:val="22"/>
          <w:szCs w:val="22"/>
          <w:lang w:eastAsia="en-CA"/>
        </w:rPr>
      </w:pPr>
      <w:r w:rsidRPr="00E1571A">
        <w:rPr>
          <w:rFonts w:asciiTheme="majorHAnsi" w:hAnsiTheme="majorHAnsi" w:cs="Calibri"/>
          <w:b/>
          <w:bCs/>
          <w:sz w:val="22"/>
          <w:szCs w:val="22"/>
          <w:lang w:eastAsia="en-CA"/>
        </w:rPr>
        <w:t>PRE-CALCULUS 110</w:t>
      </w:r>
    </w:p>
    <w:p w:rsidR="00E55BE0" w:rsidRPr="00E1571A" w:rsidRDefault="00E55BE0" w:rsidP="00E55BE0">
      <w:pPr>
        <w:rPr>
          <w:rFonts w:asciiTheme="majorHAnsi" w:hAnsiTheme="majorHAnsi" w:cs="Calibri"/>
          <w:b/>
          <w:bCs/>
          <w:i/>
          <w:sz w:val="22"/>
          <w:szCs w:val="22"/>
          <w:lang w:eastAsia="en-CA"/>
        </w:rPr>
      </w:pPr>
      <w:r w:rsidRPr="00E1571A">
        <w:rPr>
          <w:rFonts w:asciiTheme="majorHAnsi" w:hAnsiTheme="majorHAnsi" w:cs="Calibri"/>
          <w:b/>
          <w:bCs/>
          <w:i/>
          <w:sz w:val="22"/>
          <w:szCs w:val="22"/>
          <w:lang w:eastAsia="en-CA"/>
        </w:rPr>
        <w:t>Prerequisite: Foundations of Mathematics 110</w:t>
      </w:r>
    </w:p>
    <w:p w:rsidR="00E55BE0" w:rsidRPr="00E1571A" w:rsidRDefault="00E55BE0" w:rsidP="00E55BE0">
      <w:pPr>
        <w:jc w:val="both"/>
        <w:rPr>
          <w:rFonts w:asciiTheme="majorHAnsi" w:hAnsiTheme="majorHAnsi" w:cs="Calibri"/>
          <w:b/>
          <w:sz w:val="22"/>
          <w:szCs w:val="22"/>
        </w:rPr>
      </w:pPr>
      <w:r w:rsidRPr="00E1571A">
        <w:rPr>
          <w:rFonts w:asciiTheme="majorHAnsi" w:hAnsiTheme="majorHAnsi" w:cs="Calibri"/>
          <w:bCs/>
          <w:sz w:val="22"/>
          <w:szCs w:val="22"/>
          <w:lang w:eastAsia="en-CA"/>
        </w:rPr>
        <w:t xml:space="preserve">This course is the first course in the Pre-Calculus pathway which </w:t>
      </w:r>
      <w:r w:rsidRPr="00E1571A">
        <w:rPr>
          <w:rFonts w:asciiTheme="majorHAnsi" w:hAnsiTheme="majorHAnsi" w:cs="Calibri"/>
          <w:sz w:val="22"/>
          <w:szCs w:val="22"/>
          <w:lang w:eastAsia="en-CA"/>
        </w:rPr>
        <w:t>is designed for entry into post-secondary programs that require the study of theoretical calculus. Topics include algebra and number, relations and functions, and trigonometry. Students entering this pathway should have a 70% or higher in the Foundations 11 course.</w:t>
      </w:r>
    </w:p>
    <w:p w:rsidR="00963FBA" w:rsidRPr="00E1571A" w:rsidRDefault="00963FBA" w:rsidP="00E55BE0">
      <w:pPr>
        <w:rPr>
          <w:rFonts w:asciiTheme="majorHAnsi" w:hAnsiTheme="majorHAnsi" w:cs="Calibri"/>
          <w:b/>
          <w:bCs/>
          <w:sz w:val="22"/>
          <w:szCs w:val="22"/>
          <w:lang w:eastAsia="en-CA"/>
        </w:rPr>
      </w:pPr>
    </w:p>
    <w:p w:rsidR="00E55BE0" w:rsidRPr="00E1571A" w:rsidRDefault="00E55BE0" w:rsidP="00E55BE0">
      <w:pPr>
        <w:rPr>
          <w:rFonts w:asciiTheme="majorHAnsi" w:hAnsiTheme="majorHAnsi" w:cs="Calibri"/>
          <w:b/>
          <w:bCs/>
          <w:sz w:val="22"/>
          <w:szCs w:val="22"/>
          <w:lang w:val="fr-CA" w:eastAsia="en-CA"/>
        </w:rPr>
      </w:pPr>
      <w:r w:rsidRPr="00E1571A">
        <w:rPr>
          <w:rFonts w:asciiTheme="majorHAnsi" w:hAnsiTheme="majorHAnsi" w:cs="Calibri"/>
          <w:b/>
          <w:bCs/>
          <w:sz w:val="22"/>
          <w:szCs w:val="22"/>
          <w:lang w:val="fr-CA" w:eastAsia="en-CA"/>
        </w:rPr>
        <w:t>PRE-CALCULUS 12</w:t>
      </w:r>
      <w:r w:rsidR="00230818">
        <w:rPr>
          <w:rFonts w:asciiTheme="majorHAnsi" w:hAnsiTheme="majorHAnsi" w:cs="Calibri"/>
          <w:b/>
          <w:bCs/>
          <w:sz w:val="22"/>
          <w:szCs w:val="22"/>
          <w:lang w:val="fr-CA" w:eastAsia="en-CA"/>
        </w:rPr>
        <w:t>0</w:t>
      </w:r>
      <w:r w:rsidRPr="00E1571A">
        <w:rPr>
          <w:rFonts w:asciiTheme="majorHAnsi" w:hAnsiTheme="majorHAnsi" w:cs="Calibri"/>
          <w:b/>
          <w:bCs/>
          <w:sz w:val="22"/>
          <w:szCs w:val="22"/>
          <w:lang w:val="fr-CA" w:eastAsia="en-CA"/>
        </w:rPr>
        <w:t>A</w:t>
      </w:r>
    </w:p>
    <w:p w:rsidR="00E55BE0" w:rsidRPr="00E1571A" w:rsidRDefault="00E55BE0" w:rsidP="00E55BE0">
      <w:pPr>
        <w:rPr>
          <w:rFonts w:asciiTheme="majorHAnsi" w:hAnsiTheme="majorHAnsi" w:cs="Calibri"/>
          <w:b/>
          <w:bCs/>
          <w:i/>
          <w:sz w:val="22"/>
          <w:szCs w:val="22"/>
          <w:lang w:val="fr-CA" w:eastAsia="en-CA"/>
        </w:rPr>
      </w:pPr>
      <w:r w:rsidRPr="00E1571A">
        <w:rPr>
          <w:rFonts w:asciiTheme="majorHAnsi" w:hAnsiTheme="majorHAnsi" w:cs="Calibri"/>
          <w:b/>
          <w:bCs/>
          <w:i/>
          <w:sz w:val="22"/>
          <w:szCs w:val="22"/>
          <w:lang w:val="fr-CA" w:eastAsia="en-CA"/>
        </w:rPr>
        <w:t>Prerequisite: Pre-Calculus 110</w:t>
      </w:r>
    </w:p>
    <w:p w:rsidR="00E55BE0" w:rsidRPr="00E1571A" w:rsidRDefault="00E55BE0" w:rsidP="00E55BE0">
      <w:pPr>
        <w:jc w:val="both"/>
        <w:rPr>
          <w:rFonts w:asciiTheme="majorHAnsi" w:hAnsiTheme="majorHAnsi" w:cs="Calibri"/>
          <w:sz w:val="22"/>
          <w:szCs w:val="22"/>
          <w:lang w:eastAsia="en-CA"/>
        </w:rPr>
      </w:pPr>
      <w:r w:rsidRPr="00E1571A">
        <w:rPr>
          <w:rFonts w:asciiTheme="majorHAnsi" w:hAnsiTheme="majorHAnsi" w:cs="Calibri"/>
          <w:bCs/>
          <w:sz w:val="22"/>
          <w:szCs w:val="22"/>
          <w:lang w:eastAsia="en-CA"/>
        </w:rPr>
        <w:t xml:space="preserve">The Pre-Calculus pathway </w:t>
      </w:r>
      <w:r w:rsidRPr="00E1571A">
        <w:rPr>
          <w:rFonts w:asciiTheme="majorHAnsi" w:hAnsiTheme="majorHAnsi" w:cs="Calibri"/>
          <w:sz w:val="22"/>
          <w:szCs w:val="22"/>
          <w:lang w:eastAsia="en-CA"/>
        </w:rPr>
        <w:t>is designed for entry into post-secondary programs that require the study of theoretical calculus. Topics include in-depth study of trigonometry and various functions both graphically and algebraically. Students entering this pathway should have a 70% or higher in the Pre-Calculus 11 course.</w:t>
      </w:r>
    </w:p>
    <w:p w:rsidR="00E55BE0" w:rsidRPr="00E1571A" w:rsidRDefault="00E55BE0" w:rsidP="00E55BE0">
      <w:pPr>
        <w:rPr>
          <w:rFonts w:asciiTheme="majorHAnsi" w:hAnsiTheme="majorHAnsi" w:cs="Calibri"/>
          <w:b/>
          <w:bCs/>
          <w:sz w:val="22"/>
          <w:szCs w:val="22"/>
          <w:lang w:eastAsia="en-CA"/>
        </w:rPr>
      </w:pPr>
    </w:p>
    <w:p w:rsidR="00230818" w:rsidRPr="009D2EFF" w:rsidRDefault="00230818" w:rsidP="00E55BE0">
      <w:pPr>
        <w:rPr>
          <w:rFonts w:asciiTheme="majorHAnsi" w:hAnsiTheme="majorHAnsi" w:cs="Calibri"/>
          <w:b/>
          <w:bCs/>
          <w:sz w:val="22"/>
          <w:szCs w:val="22"/>
          <w:lang w:eastAsia="en-CA"/>
        </w:rPr>
      </w:pPr>
    </w:p>
    <w:p w:rsidR="00230818" w:rsidRPr="009D2EFF" w:rsidRDefault="00230818" w:rsidP="00E55BE0">
      <w:pPr>
        <w:rPr>
          <w:rFonts w:asciiTheme="majorHAnsi" w:hAnsiTheme="majorHAnsi" w:cs="Calibri"/>
          <w:b/>
          <w:bCs/>
          <w:sz w:val="22"/>
          <w:szCs w:val="22"/>
          <w:lang w:eastAsia="en-CA"/>
        </w:rPr>
      </w:pPr>
    </w:p>
    <w:p w:rsidR="00230818" w:rsidRPr="009D2EFF" w:rsidRDefault="00230818" w:rsidP="00E55BE0">
      <w:pPr>
        <w:rPr>
          <w:rFonts w:asciiTheme="majorHAnsi" w:hAnsiTheme="majorHAnsi" w:cs="Calibri"/>
          <w:b/>
          <w:bCs/>
          <w:sz w:val="22"/>
          <w:szCs w:val="22"/>
          <w:lang w:eastAsia="en-CA"/>
        </w:rPr>
      </w:pPr>
    </w:p>
    <w:p w:rsidR="00E55BE0" w:rsidRPr="00E1571A" w:rsidRDefault="00E55BE0" w:rsidP="00E55BE0">
      <w:pPr>
        <w:rPr>
          <w:rFonts w:asciiTheme="majorHAnsi" w:hAnsiTheme="majorHAnsi" w:cs="Calibri"/>
          <w:b/>
          <w:bCs/>
          <w:sz w:val="22"/>
          <w:szCs w:val="22"/>
          <w:lang w:val="fr-CA" w:eastAsia="en-CA"/>
        </w:rPr>
      </w:pPr>
      <w:r w:rsidRPr="00E1571A">
        <w:rPr>
          <w:rFonts w:asciiTheme="majorHAnsi" w:hAnsiTheme="majorHAnsi" w:cs="Calibri"/>
          <w:b/>
          <w:bCs/>
          <w:sz w:val="22"/>
          <w:szCs w:val="22"/>
          <w:lang w:val="fr-CA" w:eastAsia="en-CA"/>
        </w:rPr>
        <w:t>PRE-CALCULUS 12</w:t>
      </w:r>
      <w:r w:rsidR="00230818">
        <w:rPr>
          <w:rFonts w:asciiTheme="majorHAnsi" w:hAnsiTheme="majorHAnsi" w:cs="Calibri"/>
          <w:b/>
          <w:bCs/>
          <w:sz w:val="22"/>
          <w:szCs w:val="22"/>
          <w:lang w:val="fr-CA" w:eastAsia="en-CA"/>
        </w:rPr>
        <w:t>0</w:t>
      </w:r>
      <w:r w:rsidRPr="00E1571A">
        <w:rPr>
          <w:rFonts w:asciiTheme="majorHAnsi" w:hAnsiTheme="majorHAnsi" w:cs="Calibri"/>
          <w:b/>
          <w:bCs/>
          <w:sz w:val="22"/>
          <w:szCs w:val="22"/>
          <w:lang w:val="fr-CA" w:eastAsia="en-CA"/>
        </w:rPr>
        <w:t>B</w:t>
      </w:r>
    </w:p>
    <w:p w:rsidR="00E55BE0" w:rsidRPr="00E1571A" w:rsidRDefault="00E55BE0" w:rsidP="00E55BE0">
      <w:pPr>
        <w:rPr>
          <w:rFonts w:asciiTheme="majorHAnsi" w:hAnsiTheme="majorHAnsi" w:cs="Calibri"/>
          <w:b/>
          <w:bCs/>
          <w:i/>
          <w:sz w:val="22"/>
          <w:szCs w:val="22"/>
          <w:lang w:val="fr-CA" w:eastAsia="en-CA"/>
        </w:rPr>
      </w:pPr>
      <w:r w:rsidRPr="00E1571A">
        <w:rPr>
          <w:rFonts w:asciiTheme="majorHAnsi" w:hAnsiTheme="majorHAnsi" w:cs="Calibri"/>
          <w:b/>
          <w:bCs/>
          <w:i/>
          <w:sz w:val="22"/>
          <w:szCs w:val="22"/>
          <w:lang w:val="fr-CA" w:eastAsia="en-CA"/>
        </w:rPr>
        <w:t>Pre</w:t>
      </w:r>
      <w:r w:rsidR="00963FBA" w:rsidRPr="00E1571A">
        <w:rPr>
          <w:rFonts w:asciiTheme="majorHAnsi" w:hAnsiTheme="majorHAnsi" w:cs="Calibri"/>
          <w:b/>
          <w:bCs/>
          <w:i/>
          <w:sz w:val="22"/>
          <w:szCs w:val="22"/>
          <w:lang w:val="fr-CA" w:eastAsia="en-CA"/>
        </w:rPr>
        <w:t>-requisite: Pre-Cal</w:t>
      </w:r>
      <w:r w:rsidRPr="00E1571A">
        <w:rPr>
          <w:rFonts w:asciiTheme="majorHAnsi" w:hAnsiTheme="majorHAnsi" w:cs="Calibri"/>
          <w:b/>
          <w:bCs/>
          <w:i/>
          <w:sz w:val="22"/>
          <w:szCs w:val="22"/>
          <w:lang w:val="fr-CA" w:eastAsia="en-CA"/>
        </w:rPr>
        <w:t>culus 12A</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bCs/>
          <w:sz w:val="22"/>
          <w:szCs w:val="22"/>
          <w:lang w:eastAsia="en-CA"/>
        </w:rPr>
        <w:t xml:space="preserve">The Pre-Calculus pathway </w:t>
      </w:r>
      <w:r w:rsidRPr="00E1571A">
        <w:rPr>
          <w:rFonts w:asciiTheme="majorHAnsi" w:hAnsiTheme="majorHAnsi" w:cs="Calibri"/>
          <w:sz w:val="22"/>
          <w:szCs w:val="22"/>
          <w:lang w:eastAsia="en-CA"/>
        </w:rPr>
        <w:t>is designed for entry into post-secondary programs that require the study of theoretical calculus. Topics include sequences and series, radical, polynomial, rational and reciprocal functions. Students entering this pathway should have a 70% or higher in the Pre-Calculus 12A course.</w:t>
      </w:r>
    </w:p>
    <w:p w:rsidR="005C51CF" w:rsidRPr="00E1571A" w:rsidRDefault="005C51CF" w:rsidP="00E55BE0">
      <w:pPr>
        <w:jc w:val="both"/>
        <w:rPr>
          <w:rFonts w:asciiTheme="majorHAnsi" w:hAnsiTheme="majorHAnsi" w:cs="Calibri"/>
          <w:b/>
          <w:sz w:val="22"/>
          <w:szCs w:val="22"/>
        </w:rPr>
      </w:pPr>
    </w:p>
    <w:p w:rsidR="00EC5A70" w:rsidRPr="00E1571A" w:rsidRDefault="00EC5A70" w:rsidP="00EC5A70">
      <w:pPr>
        <w:jc w:val="both"/>
        <w:rPr>
          <w:rFonts w:asciiTheme="majorHAnsi" w:hAnsiTheme="majorHAnsi" w:cs="Calibri"/>
          <w:b/>
          <w:bCs/>
          <w:sz w:val="22"/>
          <w:szCs w:val="22"/>
        </w:rPr>
      </w:pPr>
      <w:r w:rsidRPr="00E1571A">
        <w:rPr>
          <w:rFonts w:asciiTheme="majorHAnsi" w:hAnsiTheme="majorHAnsi" w:cs="Calibri"/>
          <w:b/>
          <w:bCs/>
          <w:sz w:val="22"/>
          <w:szCs w:val="22"/>
        </w:rPr>
        <w:t>RESIDENTIAL FINISH AND INSULATION 120</w:t>
      </w:r>
    </w:p>
    <w:p w:rsidR="00EC5A70" w:rsidRPr="00E1571A" w:rsidRDefault="00EC5A70" w:rsidP="00EC5A70">
      <w:pPr>
        <w:jc w:val="both"/>
        <w:rPr>
          <w:rFonts w:asciiTheme="majorHAnsi" w:hAnsiTheme="majorHAnsi" w:cs="Calibri"/>
          <w:bCs/>
          <w:sz w:val="22"/>
          <w:szCs w:val="22"/>
        </w:rPr>
      </w:pPr>
      <w:r w:rsidRPr="00E1571A">
        <w:rPr>
          <w:rFonts w:asciiTheme="majorHAnsi" w:hAnsiTheme="majorHAnsi" w:cs="Calibri"/>
          <w:bCs/>
          <w:sz w:val="22"/>
          <w:szCs w:val="22"/>
        </w:rPr>
        <w:t>This advanced building construction course enables students to acquire knowledge and skills in the installation interior and of insulation, wall and ceiling cladding and the installation of trim, doors and windows. This course will be of interest to students exploring career opportunities in the building construction industry</w:t>
      </w:r>
      <w:r w:rsidRPr="007B7C03">
        <w:rPr>
          <w:rFonts w:asciiTheme="majorHAnsi" w:hAnsiTheme="majorHAnsi" w:cs="Calibri"/>
          <w:b/>
          <w:bCs/>
          <w:i/>
          <w:sz w:val="22"/>
          <w:szCs w:val="22"/>
        </w:rPr>
        <w:t>. Framing and Sheathing 110 must also be chosen.</w:t>
      </w:r>
    </w:p>
    <w:p w:rsidR="00633B67" w:rsidRPr="00E1571A" w:rsidRDefault="00633B67" w:rsidP="00E55BE0">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ROBOTICS &amp; AUTOMATED TECHNOLOGY 120 </w:t>
      </w:r>
    </w:p>
    <w:p w:rsidR="00BE556B" w:rsidRPr="00E1571A" w:rsidRDefault="00BE556B" w:rsidP="00BE556B">
      <w:pPr>
        <w:jc w:val="both"/>
        <w:rPr>
          <w:rFonts w:asciiTheme="majorHAnsi" w:hAnsiTheme="majorHAnsi" w:cs="Calibri"/>
          <w:iCs/>
          <w:sz w:val="22"/>
          <w:szCs w:val="22"/>
        </w:rPr>
      </w:pPr>
      <w:r w:rsidRPr="00E1571A">
        <w:rPr>
          <w:rFonts w:asciiTheme="majorHAnsi" w:hAnsiTheme="majorHAnsi"/>
          <w:sz w:val="22"/>
          <w:szCs w:val="22"/>
        </w:rPr>
        <w:t>This is a technical course that deals primarily in Pneumatic systems and EV3 robotics. Students will learn about the various components of Pneumatic systems used in industry and how they are utilized. Classes are largely lab based using hands-on training centers and actual equipment, to complete the lab exercises. The robotics part of this class will see students do a 6-8 week study on Engineering in Robotics using the Lego EV3 as a medium. Students will learn how to program the EV3 brick, download the program into a Robot they have built complete with various sensors and have it complete various tasks on its own. This is not remote control robotics! The various sensors including, touch sound, sight and hearing will enable you to build an interactive robot capable of completing tasks entirely by itself.</w:t>
      </w:r>
    </w:p>
    <w:p w:rsidR="005C51CF" w:rsidRPr="00E1571A" w:rsidRDefault="005C51CF" w:rsidP="0014694D">
      <w:pPr>
        <w:rPr>
          <w:rFonts w:asciiTheme="majorHAnsi" w:hAnsiTheme="majorHAnsi" w:cs="Calibri"/>
          <w:b/>
          <w:sz w:val="22"/>
          <w:szCs w:val="22"/>
        </w:rPr>
      </w:pPr>
    </w:p>
    <w:p w:rsidR="0014694D" w:rsidRPr="00E1571A" w:rsidRDefault="0014694D" w:rsidP="0014694D">
      <w:pPr>
        <w:rPr>
          <w:rFonts w:asciiTheme="majorHAnsi" w:hAnsiTheme="majorHAnsi" w:cs="Calibri"/>
          <w:b/>
          <w:sz w:val="22"/>
          <w:szCs w:val="22"/>
        </w:rPr>
      </w:pPr>
      <w:r w:rsidRPr="00E1571A">
        <w:rPr>
          <w:rFonts w:asciiTheme="majorHAnsi" w:hAnsiTheme="majorHAnsi" w:cs="Calibri"/>
          <w:b/>
          <w:sz w:val="22"/>
          <w:szCs w:val="22"/>
        </w:rPr>
        <w:t>SCIENCE 122 (ADVANCED)</w:t>
      </w:r>
    </w:p>
    <w:p w:rsidR="0014694D" w:rsidRPr="00E1571A" w:rsidRDefault="0014694D" w:rsidP="0014694D">
      <w:pPr>
        <w:rPr>
          <w:rFonts w:asciiTheme="majorHAnsi" w:hAnsiTheme="majorHAnsi" w:cs="Calibri"/>
          <w:b/>
          <w:i/>
          <w:iCs/>
          <w:sz w:val="22"/>
          <w:szCs w:val="22"/>
        </w:rPr>
      </w:pPr>
      <w:r w:rsidRPr="00E1571A">
        <w:rPr>
          <w:rFonts w:asciiTheme="majorHAnsi" w:hAnsiTheme="majorHAnsi" w:cs="Calibri"/>
          <w:b/>
          <w:i/>
          <w:iCs/>
          <w:sz w:val="22"/>
          <w:szCs w:val="22"/>
        </w:rPr>
        <w:t xml:space="preserve">Prerequisite: Chemistry and Physics 11 </w:t>
      </w:r>
    </w:p>
    <w:p w:rsidR="0014694D" w:rsidRPr="00E1571A" w:rsidRDefault="0014694D" w:rsidP="0014694D">
      <w:pPr>
        <w:rPr>
          <w:rFonts w:asciiTheme="majorHAnsi" w:hAnsiTheme="majorHAnsi" w:cs="Calibri"/>
          <w:b/>
          <w:i/>
          <w:iCs/>
          <w:sz w:val="22"/>
          <w:szCs w:val="22"/>
        </w:rPr>
      </w:pPr>
      <w:r w:rsidRPr="00E1571A">
        <w:rPr>
          <w:rFonts w:asciiTheme="majorHAnsi" w:hAnsiTheme="majorHAnsi" w:cs="Calibri"/>
          <w:b/>
          <w:i/>
          <w:iCs/>
          <w:sz w:val="22"/>
          <w:szCs w:val="22"/>
        </w:rPr>
        <w:t xml:space="preserve">Co-requisites: Chemistry and Physics 12 </w:t>
      </w:r>
    </w:p>
    <w:p w:rsidR="0014694D" w:rsidRPr="00E1571A" w:rsidRDefault="0014694D" w:rsidP="0014694D">
      <w:pPr>
        <w:jc w:val="both"/>
        <w:rPr>
          <w:rFonts w:asciiTheme="majorHAnsi" w:hAnsiTheme="majorHAnsi" w:cs="Calibri"/>
          <w:bCs/>
          <w:sz w:val="22"/>
          <w:szCs w:val="22"/>
        </w:rPr>
      </w:pPr>
      <w:r w:rsidRPr="00E1571A">
        <w:rPr>
          <w:rFonts w:asciiTheme="majorHAnsi" w:hAnsiTheme="majorHAnsi" w:cs="Calibri"/>
          <w:sz w:val="22"/>
          <w:szCs w:val="22"/>
        </w:rPr>
        <w:t>This course, which is the completion of topics from Chemistry 11 &amp; 12 and Physics 11 &amp; 12, will include study of magnetism, electromagnetism, atomic structure, quantum mechanics, nuclear physics, redox reactions and electrochemistry. This course is recommended for students contemplating university entrance into Science, Engineering, Forestry, Nursing or other related fields.</w:t>
      </w:r>
    </w:p>
    <w:p w:rsidR="005F1A13" w:rsidRPr="00E1571A" w:rsidRDefault="005F1A13"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bCs/>
          <w:sz w:val="22"/>
          <w:szCs w:val="22"/>
        </w:rPr>
        <w:t xml:space="preserve">SOCIOLOGY 120   </w:t>
      </w:r>
    </w:p>
    <w:p w:rsidR="000A684D" w:rsidRPr="00E1571A" w:rsidRDefault="00162222" w:rsidP="00E55BE0">
      <w:pPr>
        <w:pStyle w:val="NormalWeb"/>
        <w:spacing w:before="0" w:beforeAutospacing="0" w:after="0" w:afterAutospacing="0"/>
        <w:rPr>
          <w:rFonts w:asciiTheme="majorHAnsi" w:hAnsiTheme="majorHAnsi" w:cs="Calibri"/>
          <w:sz w:val="22"/>
          <w:szCs w:val="22"/>
        </w:rPr>
      </w:pPr>
      <w:r w:rsidRPr="00E1571A">
        <w:rPr>
          <w:rFonts w:asciiTheme="majorHAnsi" w:hAnsiTheme="majorHAnsi" w:cs="Calibri"/>
          <w:sz w:val="22"/>
          <w:szCs w:val="22"/>
        </w:rPr>
        <w:t>Have you ever wondered why humans behave the way they do?  What shapes their attitudes, behaviors, beliefs, and values?  Sociology is the study of society, and seeks to understand why humans behave the way they do when they are in groups.  In this class you will learn to critically examine, and better understand your own beliefs about the social world.  In this class we will be examine topics such as: culture, race, crime, gender, social structure, social reform, religion, family, media and deviance. </w:t>
      </w:r>
    </w:p>
    <w:p w:rsidR="00162222" w:rsidRPr="00E1571A" w:rsidRDefault="00162222" w:rsidP="00E55BE0">
      <w:pPr>
        <w:pStyle w:val="NormalWeb"/>
        <w:spacing w:before="0" w:beforeAutospacing="0" w:after="0" w:afterAutospacing="0"/>
        <w:rPr>
          <w:rFonts w:asciiTheme="majorHAnsi" w:hAnsiTheme="majorHAnsi" w:cs="Calibri"/>
          <w:b/>
          <w:sz w:val="22"/>
          <w:szCs w:val="22"/>
        </w:rPr>
      </w:pPr>
    </w:p>
    <w:p w:rsidR="00E55BE0" w:rsidRPr="00E1571A" w:rsidRDefault="00E55BE0" w:rsidP="00E55BE0">
      <w:pPr>
        <w:pStyle w:val="NormalWeb"/>
        <w:spacing w:before="0" w:beforeAutospacing="0" w:after="0" w:afterAutospacing="0"/>
        <w:rPr>
          <w:rFonts w:asciiTheme="majorHAnsi" w:hAnsiTheme="majorHAnsi" w:cs="Calibri"/>
          <w:b/>
          <w:sz w:val="22"/>
          <w:szCs w:val="22"/>
        </w:rPr>
      </w:pPr>
      <w:r w:rsidRPr="00E1571A">
        <w:rPr>
          <w:rFonts w:asciiTheme="majorHAnsi" w:hAnsiTheme="majorHAnsi" w:cs="Calibri"/>
          <w:b/>
          <w:sz w:val="22"/>
          <w:szCs w:val="22"/>
        </w:rPr>
        <w:t>SPANISH 120</w:t>
      </w:r>
    </w:p>
    <w:p w:rsidR="00E55BE0" w:rsidRPr="00E1571A" w:rsidRDefault="00E55BE0" w:rsidP="00E55BE0">
      <w:pPr>
        <w:pStyle w:val="NormalWeb"/>
        <w:spacing w:before="0" w:beforeAutospacing="0" w:after="0" w:afterAutospacing="0"/>
        <w:jc w:val="both"/>
        <w:rPr>
          <w:rFonts w:asciiTheme="majorHAnsi" w:hAnsiTheme="majorHAnsi" w:cs="Calibri"/>
          <w:b/>
          <w:i/>
          <w:sz w:val="22"/>
          <w:szCs w:val="22"/>
        </w:rPr>
      </w:pPr>
      <w:r w:rsidRPr="00E1571A">
        <w:rPr>
          <w:rFonts w:asciiTheme="majorHAnsi" w:hAnsiTheme="majorHAnsi" w:cs="Calibri"/>
          <w:sz w:val="22"/>
          <w:szCs w:val="22"/>
        </w:rPr>
        <w:t xml:space="preserve">The primary objective of this introductory course is to develop the ability to communicate in the Spanish language. Students taking this course will experience continual practice in communicating, and will become familiar with common Hispanic customs and traditions. </w:t>
      </w:r>
    </w:p>
    <w:p w:rsidR="001B4D9F" w:rsidRPr="00E1571A" w:rsidRDefault="001B4D9F" w:rsidP="00E55BE0">
      <w:pPr>
        <w:autoSpaceDE w:val="0"/>
        <w:autoSpaceDN w:val="0"/>
        <w:adjustRightInd w:val="0"/>
        <w:jc w:val="both"/>
        <w:rPr>
          <w:rFonts w:asciiTheme="majorHAnsi" w:hAnsiTheme="majorHAnsi" w:cs="Calibri"/>
          <w:b/>
          <w:bCs/>
          <w:color w:val="000000"/>
          <w:sz w:val="22"/>
          <w:szCs w:val="22"/>
        </w:rPr>
      </w:pPr>
    </w:p>
    <w:p w:rsidR="00E55BE0" w:rsidRPr="00E1571A" w:rsidRDefault="00E55BE0" w:rsidP="00E55BE0">
      <w:pPr>
        <w:autoSpaceDE w:val="0"/>
        <w:autoSpaceDN w:val="0"/>
        <w:adjustRightInd w:val="0"/>
        <w:jc w:val="both"/>
        <w:rPr>
          <w:rFonts w:asciiTheme="majorHAnsi" w:hAnsiTheme="majorHAnsi" w:cs="Calibri"/>
          <w:color w:val="000000"/>
          <w:sz w:val="22"/>
          <w:szCs w:val="22"/>
        </w:rPr>
      </w:pPr>
      <w:r w:rsidRPr="00E1571A">
        <w:rPr>
          <w:rFonts w:asciiTheme="majorHAnsi" w:hAnsiTheme="majorHAnsi" w:cs="Calibri"/>
          <w:b/>
          <w:bCs/>
          <w:color w:val="000000"/>
          <w:sz w:val="22"/>
          <w:szCs w:val="22"/>
        </w:rPr>
        <w:t xml:space="preserve">TECH SUPPORT 110 </w:t>
      </w:r>
    </w:p>
    <w:p w:rsidR="00E55BE0" w:rsidRPr="00E1571A" w:rsidRDefault="00E1571A" w:rsidP="00E1571A">
      <w:pPr>
        <w:jc w:val="both"/>
        <w:rPr>
          <w:rFonts w:asciiTheme="majorHAnsi" w:hAnsiTheme="majorHAnsi"/>
        </w:rPr>
      </w:pPr>
      <w:r w:rsidRPr="00E1571A">
        <w:rPr>
          <w:rFonts w:asciiTheme="majorHAnsi" w:hAnsiTheme="majorHAnsi"/>
        </w:rPr>
        <w:t xml:space="preserve">Computers and digital devices are in use everywhere today - for work, education and entertainment. This course will help you learn about the technical side of computers, such as operating system </w:t>
      </w:r>
      <w:r>
        <w:rPr>
          <w:rFonts w:asciiTheme="majorHAnsi" w:hAnsiTheme="majorHAnsi"/>
        </w:rPr>
        <w:t xml:space="preserve">installation and configuration, troubleshooting, and networking. </w:t>
      </w:r>
      <w:r w:rsidRPr="00E1571A">
        <w:rPr>
          <w:rFonts w:asciiTheme="majorHAnsi" w:hAnsiTheme="majorHAnsi"/>
        </w:rPr>
        <w:t>You'll learn about the parts of a computer such as peripherals and motherboards, and how to safely work with PCs (personal computers). We'll also study "soft skills", covering the essentials of providing good communication and customer service. In addition to learning about PCs, this course will help improve your employability skills. Your mark will consist of written assignments and quizzes as well as a large hands-on lab portion. By the end of this course you will have learned to completely dissemble a desktop computer then put it back together again. A new com</w:t>
      </w:r>
      <w:r>
        <w:rPr>
          <w:rFonts w:asciiTheme="majorHAnsi" w:hAnsiTheme="majorHAnsi"/>
        </w:rPr>
        <w:t>ponent of this course will be a</w:t>
      </w:r>
      <w:r w:rsidRPr="00E1571A">
        <w:rPr>
          <w:rFonts w:asciiTheme="majorHAnsi" w:hAnsiTheme="majorHAnsi"/>
        </w:rPr>
        <w:t xml:space="preserve"> deeper look into the issues surrounding </w:t>
      </w:r>
      <w:r w:rsidRPr="00E1571A">
        <w:rPr>
          <w:rFonts w:asciiTheme="majorHAnsi" w:hAnsiTheme="majorHAnsi"/>
          <w:bCs/>
        </w:rPr>
        <w:t>Cyber Security</w:t>
      </w:r>
      <w:r w:rsidRPr="00E1571A">
        <w:rPr>
          <w:rFonts w:asciiTheme="majorHAnsi" w:hAnsiTheme="majorHAnsi"/>
        </w:rPr>
        <w:t xml:space="preserve"> and how, as technicians we can protect from these various threats.</w:t>
      </w:r>
    </w:p>
    <w:p w:rsidR="00FF6E14" w:rsidRPr="00E1571A" w:rsidRDefault="00FF6E14" w:rsidP="00E55BE0">
      <w:pPr>
        <w:rPr>
          <w:rFonts w:asciiTheme="majorHAnsi" w:hAnsiTheme="majorHAnsi" w:cs="Calibri"/>
          <w:b/>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THEATRE ARTS 120</w:t>
      </w:r>
    </w:p>
    <w:p w:rsidR="00EC5A70" w:rsidRDefault="00E55BE0" w:rsidP="00E55BE0">
      <w:pPr>
        <w:jc w:val="both"/>
        <w:rPr>
          <w:rFonts w:asciiTheme="majorHAnsi" w:hAnsiTheme="majorHAnsi"/>
          <w:sz w:val="22"/>
          <w:szCs w:val="22"/>
        </w:rPr>
      </w:pPr>
      <w:r w:rsidRPr="00E1571A">
        <w:rPr>
          <w:rFonts w:asciiTheme="majorHAnsi" w:hAnsiTheme="majorHAnsi"/>
          <w:sz w:val="22"/>
          <w:szCs w:val="22"/>
        </w:rPr>
        <w:t xml:space="preserve">Theatre Arts 120 is an elective course for students in grade 11 and 12 who are interested in participating in stage performance.  In this </w:t>
      </w:r>
      <w:r w:rsidR="00995369">
        <w:rPr>
          <w:rFonts w:asciiTheme="majorHAnsi" w:hAnsiTheme="majorHAnsi"/>
          <w:b/>
          <w:bCs/>
          <w:sz w:val="22"/>
          <w:szCs w:val="22"/>
        </w:rPr>
        <w:t>performance-</w:t>
      </w:r>
      <w:r w:rsidRPr="00E1571A">
        <w:rPr>
          <w:rFonts w:asciiTheme="majorHAnsi" w:hAnsiTheme="majorHAnsi"/>
          <w:b/>
          <w:bCs/>
          <w:sz w:val="22"/>
          <w:szCs w:val="22"/>
        </w:rPr>
        <w:t>based class</w:t>
      </w:r>
      <w:r w:rsidRPr="00E1571A">
        <w:rPr>
          <w:rFonts w:asciiTheme="majorHAnsi" w:hAnsiTheme="majorHAnsi"/>
          <w:sz w:val="22"/>
          <w:szCs w:val="22"/>
        </w:rPr>
        <w:t xml:space="preserve"> students are introduced to all aspects of theatrical performance including acting technique, scene creation, </w:t>
      </w:r>
      <w:r w:rsidR="00EC5A70" w:rsidRPr="00E1571A">
        <w:rPr>
          <w:rFonts w:asciiTheme="majorHAnsi" w:hAnsiTheme="majorHAnsi"/>
          <w:sz w:val="22"/>
          <w:szCs w:val="22"/>
        </w:rPr>
        <w:t>and history</w:t>
      </w:r>
      <w:r w:rsidRPr="00E1571A">
        <w:rPr>
          <w:rFonts w:asciiTheme="majorHAnsi" w:hAnsiTheme="majorHAnsi"/>
          <w:sz w:val="22"/>
          <w:szCs w:val="22"/>
        </w:rPr>
        <w:t xml:space="preserve"> of drama, physical theatre and technical theatre.  The course will capitalize on the individuality, confidence and creativity of the students</w:t>
      </w:r>
      <w:r w:rsidR="00995369">
        <w:rPr>
          <w:rFonts w:asciiTheme="majorHAnsi" w:hAnsiTheme="majorHAnsi"/>
          <w:sz w:val="22"/>
          <w:szCs w:val="22"/>
        </w:rPr>
        <w:t xml:space="preserve"> </w:t>
      </w:r>
      <w:r w:rsidR="00995369" w:rsidRPr="00995369">
        <w:rPr>
          <w:rFonts w:asciiTheme="majorHAnsi" w:hAnsiTheme="majorHAnsi" w:cs="Calibri"/>
          <w:color w:val="000000"/>
        </w:rPr>
        <w:t>as they work through the process of bringing scenes to performance level.</w:t>
      </w:r>
      <w:r w:rsidRPr="00995369">
        <w:rPr>
          <w:rFonts w:asciiTheme="majorHAnsi" w:hAnsiTheme="majorHAnsi"/>
          <w:sz w:val="22"/>
          <w:szCs w:val="22"/>
        </w:rPr>
        <w:t xml:space="preserve"> </w:t>
      </w:r>
      <w:r w:rsidRPr="00E1571A">
        <w:rPr>
          <w:rFonts w:asciiTheme="majorHAnsi" w:hAnsiTheme="majorHAnsi"/>
          <w:sz w:val="22"/>
          <w:szCs w:val="22"/>
        </w:rPr>
        <w:t xml:space="preserve"> Excellent attendance is essential to be successful in the course. </w:t>
      </w:r>
    </w:p>
    <w:p w:rsidR="00995369" w:rsidRPr="00E1571A" w:rsidRDefault="00995369" w:rsidP="00E55BE0">
      <w:pPr>
        <w:jc w:val="both"/>
        <w:rPr>
          <w:rFonts w:asciiTheme="majorHAnsi" w:hAnsiTheme="majorHAnsi"/>
          <w:b/>
          <w:sz w:val="22"/>
          <w:szCs w:val="22"/>
        </w:rPr>
      </w:pPr>
    </w:p>
    <w:p w:rsidR="00EC5A70" w:rsidRPr="00E1571A" w:rsidRDefault="008A6728" w:rsidP="00EC5A70">
      <w:pPr>
        <w:jc w:val="both"/>
        <w:rPr>
          <w:rFonts w:asciiTheme="majorHAnsi" w:hAnsiTheme="majorHAnsi"/>
          <w:b/>
          <w:sz w:val="22"/>
          <w:szCs w:val="22"/>
        </w:rPr>
      </w:pPr>
      <w:r w:rsidRPr="00E1571A">
        <w:rPr>
          <w:rFonts w:asciiTheme="majorHAnsi" w:hAnsiTheme="majorHAnsi"/>
          <w:b/>
          <w:sz w:val="22"/>
          <w:szCs w:val="22"/>
        </w:rPr>
        <w:t>TUNE UP AND EMISSI</w:t>
      </w:r>
      <w:r w:rsidR="00EC5A70" w:rsidRPr="00E1571A">
        <w:rPr>
          <w:rFonts w:asciiTheme="majorHAnsi" w:hAnsiTheme="majorHAnsi"/>
          <w:b/>
          <w:sz w:val="22"/>
          <w:szCs w:val="22"/>
        </w:rPr>
        <w:t xml:space="preserve">ONS 120  </w:t>
      </w:r>
    </w:p>
    <w:p w:rsidR="00EC5A70" w:rsidRPr="007B7C03" w:rsidRDefault="00EC5A70" w:rsidP="00EC5A70">
      <w:pPr>
        <w:jc w:val="both"/>
        <w:rPr>
          <w:rFonts w:asciiTheme="majorHAnsi" w:hAnsiTheme="majorHAnsi"/>
          <w:b/>
          <w:sz w:val="22"/>
          <w:szCs w:val="22"/>
        </w:rPr>
      </w:pPr>
      <w:r w:rsidRPr="00E1571A">
        <w:rPr>
          <w:rFonts w:asciiTheme="majorHAnsi" w:hAnsiTheme="majorHAnsi"/>
          <w:sz w:val="22"/>
          <w:szCs w:val="22"/>
        </w:rPr>
        <w:t xml:space="preserve">This advanced automotive course includes the study of automobile fuel and emission systems. Students will study the component functions and service procedures of modern fuel injection and emission systems. This course would be of interest to students entering the automotive, aircraft or marine service industries. </w:t>
      </w:r>
      <w:r w:rsidRPr="007B7C03">
        <w:rPr>
          <w:rFonts w:asciiTheme="majorHAnsi" w:hAnsiTheme="majorHAnsi"/>
          <w:b/>
          <w:i/>
          <w:sz w:val="22"/>
          <w:szCs w:val="22"/>
        </w:rPr>
        <w:t>Internal Combustion Engines 110 must also be chosen.</w:t>
      </w:r>
    </w:p>
    <w:p w:rsidR="00E55BE0" w:rsidRPr="00E1571A" w:rsidRDefault="00E55BE0" w:rsidP="00E55BE0">
      <w:pPr>
        <w:rPr>
          <w:rFonts w:asciiTheme="majorHAnsi" w:hAnsiTheme="majorHAnsi" w:cs="Calibri"/>
          <w:i/>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VISUAL ARTS 110</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Prerequisite: Grade 10 Visual Arts</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 xml:space="preserve">The student is given some opportunities to work independently and to explore in greater depth, materials and concepts touched on in Grade 10 Visual Arts. A look at </w:t>
      </w:r>
      <w:r w:rsidR="00F27C85">
        <w:rPr>
          <w:rFonts w:asciiTheme="majorHAnsi" w:hAnsiTheme="majorHAnsi" w:cs="Calibri"/>
          <w:sz w:val="22"/>
          <w:szCs w:val="22"/>
        </w:rPr>
        <w:t>several</w:t>
      </w:r>
      <w:r w:rsidRPr="00E1571A">
        <w:rPr>
          <w:rFonts w:asciiTheme="majorHAnsi" w:hAnsiTheme="majorHAnsi" w:cs="Calibri"/>
          <w:sz w:val="22"/>
          <w:szCs w:val="22"/>
        </w:rPr>
        <w:t xml:space="preserve"> artists from Art History creates a background for various projects. This course requires students to have painting and drawing materials. Course meets the Fine Arts/Life Role Development graduation</w:t>
      </w:r>
      <w:r w:rsidRPr="00E1571A">
        <w:rPr>
          <w:rFonts w:asciiTheme="majorHAnsi" w:hAnsiTheme="majorHAnsi" w:cs="Calibri"/>
          <w:b/>
          <w:sz w:val="22"/>
          <w:szCs w:val="22"/>
        </w:rPr>
        <w:t xml:space="preserve"> </w:t>
      </w:r>
      <w:r w:rsidRPr="00E1571A">
        <w:rPr>
          <w:rFonts w:asciiTheme="majorHAnsi" w:hAnsiTheme="majorHAnsi" w:cs="Calibri"/>
          <w:sz w:val="22"/>
          <w:szCs w:val="22"/>
        </w:rPr>
        <w:t xml:space="preserve">requirement.  </w:t>
      </w:r>
      <w:r w:rsidR="00F27C85">
        <w:rPr>
          <w:rFonts w:asciiTheme="majorHAnsi" w:hAnsiTheme="majorHAnsi" w:cs="Calibri"/>
          <w:b/>
          <w:i/>
          <w:sz w:val="22"/>
          <w:szCs w:val="22"/>
        </w:rPr>
        <w:t>Lab fee: $5</w:t>
      </w:r>
      <w:r w:rsidRPr="00E1571A">
        <w:rPr>
          <w:rFonts w:asciiTheme="majorHAnsi" w:hAnsiTheme="majorHAnsi" w:cs="Calibri"/>
          <w:b/>
          <w:i/>
          <w:sz w:val="22"/>
          <w:szCs w:val="22"/>
        </w:rPr>
        <w:t>.</w:t>
      </w:r>
    </w:p>
    <w:p w:rsidR="00E55BE0" w:rsidRPr="00E1571A" w:rsidRDefault="00E55BE0" w:rsidP="00E55BE0">
      <w:pPr>
        <w:rPr>
          <w:rFonts w:asciiTheme="majorHAnsi" w:hAnsiTheme="majorHAnsi" w:cs="Calibri"/>
          <w:b/>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 xml:space="preserve">VISUAL ARTS 120 </w:t>
      </w:r>
    </w:p>
    <w:p w:rsidR="00E55BE0" w:rsidRPr="00E1571A" w:rsidRDefault="00E55BE0" w:rsidP="00E55BE0">
      <w:pPr>
        <w:rPr>
          <w:rFonts w:asciiTheme="majorHAnsi" w:hAnsiTheme="majorHAnsi" w:cs="Calibri"/>
          <w:b/>
          <w:i/>
          <w:sz w:val="22"/>
          <w:szCs w:val="22"/>
        </w:rPr>
      </w:pPr>
      <w:r w:rsidRPr="00E1571A">
        <w:rPr>
          <w:rFonts w:asciiTheme="majorHAnsi" w:hAnsiTheme="majorHAnsi" w:cs="Calibri"/>
          <w:b/>
          <w:i/>
          <w:sz w:val="22"/>
          <w:szCs w:val="22"/>
        </w:rPr>
        <w:t xml:space="preserve">Prerequisite: Visual Arts 110               </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sz w:val="22"/>
          <w:szCs w:val="22"/>
        </w:rPr>
        <w:t>Visual Arts 120 is designed for students who wish to pursue art related interests or careers. Students will review skills and concepts previously learned in grade 11, and apply them to select media with the goal of creating interesting and technically advanced art. A look at</w:t>
      </w:r>
      <w:r w:rsidR="00F27C85">
        <w:rPr>
          <w:rFonts w:asciiTheme="majorHAnsi" w:hAnsiTheme="majorHAnsi" w:cs="Calibri"/>
          <w:sz w:val="22"/>
          <w:szCs w:val="22"/>
        </w:rPr>
        <w:t xml:space="preserve"> several</w:t>
      </w:r>
      <w:r w:rsidRPr="00E1571A">
        <w:rPr>
          <w:rFonts w:asciiTheme="majorHAnsi" w:hAnsiTheme="majorHAnsi" w:cs="Calibri"/>
          <w:sz w:val="22"/>
          <w:szCs w:val="22"/>
        </w:rPr>
        <w:t xml:space="preserve"> artists from Art History creates a background for various projects. Students will also critique aspects of their creative process and product. Course meets the Fine Arts/Life Role Development graduation</w:t>
      </w:r>
      <w:r w:rsidRPr="00E1571A">
        <w:rPr>
          <w:rFonts w:asciiTheme="majorHAnsi" w:hAnsiTheme="majorHAnsi" w:cs="Calibri"/>
          <w:b/>
          <w:sz w:val="22"/>
          <w:szCs w:val="22"/>
        </w:rPr>
        <w:t xml:space="preserve"> </w:t>
      </w:r>
      <w:r w:rsidRPr="00E1571A">
        <w:rPr>
          <w:rFonts w:asciiTheme="majorHAnsi" w:hAnsiTheme="majorHAnsi" w:cs="Calibri"/>
          <w:sz w:val="22"/>
          <w:szCs w:val="22"/>
        </w:rPr>
        <w:t xml:space="preserve">requirement. </w:t>
      </w:r>
    </w:p>
    <w:p w:rsidR="00E55BE0" w:rsidRPr="00353564" w:rsidRDefault="00F27C85" w:rsidP="00E55BE0">
      <w:pPr>
        <w:jc w:val="both"/>
        <w:rPr>
          <w:rFonts w:asciiTheme="majorHAnsi" w:hAnsiTheme="majorHAnsi" w:cs="Calibri"/>
          <w:i/>
          <w:sz w:val="22"/>
          <w:szCs w:val="22"/>
        </w:rPr>
      </w:pPr>
      <w:r w:rsidRPr="00353564">
        <w:rPr>
          <w:rFonts w:asciiTheme="majorHAnsi" w:hAnsiTheme="majorHAnsi" w:cs="Calibri"/>
          <w:i/>
          <w:sz w:val="22"/>
          <w:szCs w:val="22"/>
        </w:rPr>
        <w:t>Lab fee: $5</w:t>
      </w:r>
      <w:r w:rsidR="00E55BE0" w:rsidRPr="00353564">
        <w:rPr>
          <w:rFonts w:asciiTheme="majorHAnsi" w:hAnsiTheme="majorHAnsi" w:cs="Calibri"/>
          <w:i/>
          <w:sz w:val="22"/>
          <w:szCs w:val="22"/>
        </w:rPr>
        <w:t>.</w:t>
      </w:r>
      <w:r w:rsidR="00353564">
        <w:rPr>
          <w:rFonts w:asciiTheme="majorHAnsi" w:hAnsiTheme="majorHAnsi" w:cs="Calibri"/>
          <w:i/>
          <w:sz w:val="22"/>
          <w:szCs w:val="22"/>
        </w:rPr>
        <w:t>00.</w:t>
      </w:r>
      <w:r w:rsidR="00E55BE0" w:rsidRPr="00353564">
        <w:rPr>
          <w:rFonts w:asciiTheme="majorHAnsi" w:hAnsiTheme="majorHAnsi" w:cs="Calibri"/>
          <w:i/>
          <w:sz w:val="22"/>
          <w:szCs w:val="22"/>
        </w:rPr>
        <w:t xml:space="preserve"> </w:t>
      </w:r>
    </w:p>
    <w:p w:rsidR="00623094" w:rsidRPr="00E1571A" w:rsidRDefault="00623094" w:rsidP="00E55BE0">
      <w:pPr>
        <w:rPr>
          <w:rFonts w:asciiTheme="majorHAnsi" w:hAnsiTheme="majorHAnsi" w:cs="Calibri"/>
          <w:i/>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 xml:space="preserve">WELLNESS THROUGH PHYSICAL </w:t>
      </w: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EDUCATION 110</w:t>
      </w:r>
    </w:p>
    <w:p w:rsidR="00E55BE0" w:rsidRPr="00E1571A" w:rsidRDefault="00E55BE0" w:rsidP="00E55BE0">
      <w:pPr>
        <w:jc w:val="both"/>
        <w:rPr>
          <w:rFonts w:asciiTheme="majorHAnsi" w:hAnsiTheme="majorHAnsi" w:cs="Calibri"/>
          <w:sz w:val="22"/>
          <w:szCs w:val="22"/>
        </w:rPr>
      </w:pPr>
      <w:r w:rsidRPr="00E1571A">
        <w:rPr>
          <w:rFonts w:asciiTheme="majorHAnsi" w:hAnsiTheme="majorHAnsi" w:cs="Calibri"/>
          <w:bCs/>
          <w:color w:val="000000"/>
          <w:sz w:val="22"/>
          <w:szCs w:val="22"/>
          <w:lang w:eastAsia="en-CA"/>
        </w:rPr>
        <w:t>This course is</w:t>
      </w:r>
      <w:r w:rsidRPr="00E1571A">
        <w:rPr>
          <w:rFonts w:asciiTheme="majorHAnsi" w:hAnsiTheme="majorHAnsi" w:cs="Calibri"/>
          <w:color w:val="000000"/>
          <w:sz w:val="22"/>
          <w:szCs w:val="22"/>
          <w:lang w:eastAsia="en-CA"/>
        </w:rPr>
        <w:t xml:space="preserve"> designed to promote healthy active living for life. It is intended to encourage the broad-based exploration of non-traditional approaches to fitness and wellness such as yoga, hiking, ultimate Frisbee, personal training, Tai chi, etc. This course studies holistic wellness, and requires a wellness action plan within the community and personal active living exit plan to complete the course. </w:t>
      </w:r>
      <w:r w:rsidRPr="00E1571A">
        <w:rPr>
          <w:rFonts w:asciiTheme="majorHAnsi" w:hAnsiTheme="majorHAnsi" w:cs="Calibri"/>
          <w:sz w:val="22"/>
          <w:szCs w:val="22"/>
        </w:rPr>
        <w:t>Course meets the Fine Arts/Life Role Development graduation</w:t>
      </w:r>
      <w:r w:rsidRPr="00E1571A">
        <w:rPr>
          <w:rFonts w:asciiTheme="majorHAnsi" w:hAnsiTheme="majorHAnsi" w:cs="Calibri"/>
          <w:b/>
          <w:sz w:val="22"/>
          <w:szCs w:val="22"/>
        </w:rPr>
        <w:t xml:space="preserve"> </w:t>
      </w:r>
      <w:r w:rsidRPr="00E1571A">
        <w:rPr>
          <w:rFonts w:asciiTheme="majorHAnsi" w:hAnsiTheme="majorHAnsi" w:cs="Calibri"/>
          <w:sz w:val="22"/>
          <w:szCs w:val="22"/>
        </w:rPr>
        <w:t xml:space="preserve">requirement. </w:t>
      </w:r>
      <w:r w:rsidRPr="00E1571A">
        <w:rPr>
          <w:rFonts w:asciiTheme="majorHAnsi" w:hAnsiTheme="majorHAnsi" w:cs="Calibri"/>
          <w:b/>
          <w:i/>
          <w:sz w:val="22"/>
          <w:szCs w:val="22"/>
        </w:rPr>
        <w:t>Course fee:</w:t>
      </w:r>
      <w:r w:rsidRPr="00E1571A">
        <w:rPr>
          <w:rFonts w:asciiTheme="majorHAnsi" w:hAnsiTheme="majorHAnsi" w:cs="Calibri"/>
          <w:b/>
          <w:bCs/>
          <w:sz w:val="22"/>
          <w:szCs w:val="22"/>
        </w:rPr>
        <w:t xml:space="preserve"> </w:t>
      </w:r>
      <w:r w:rsidRPr="00E1571A">
        <w:rPr>
          <w:rFonts w:asciiTheme="majorHAnsi" w:hAnsiTheme="majorHAnsi" w:cs="Calibri"/>
          <w:b/>
          <w:bCs/>
          <w:i/>
          <w:sz w:val="22"/>
          <w:szCs w:val="22"/>
        </w:rPr>
        <w:t>$50</w:t>
      </w:r>
      <w:r w:rsidR="007B7C03">
        <w:rPr>
          <w:rFonts w:asciiTheme="majorHAnsi" w:hAnsiTheme="majorHAnsi" w:cs="Calibri"/>
          <w:b/>
          <w:bCs/>
          <w:i/>
          <w:sz w:val="22"/>
          <w:szCs w:val="22"/>
        </w:rPr>
        <w:t>.00</w:t>
      </w:r>
    </w:p>
    <w:p w:rsidR="005F1A13" w:rsidRPr="00E1571A" w:rsidRDefault="005F1A13" w:rsidP="00E55BE0">
      <w:pPr>
        <w:rPr>
          <w:rFonts w:asciiTheme="majorHAnsi" w:hAnsiTheme="majorHAnsi" w:cs="Calibri"/>
          <w:sz w:val="22"/>
          <w:szCs w:val="22"/>
        </w:rPr>
      </w:pPr>
    </w:p>
    <w:p w:rsidR="00E55BE0" w:rsidRPr="00E1571A" w:rsidRDefault="00E55BE0" w:rsidP="00E55BE0">
      <w:pPr>
        <w:rPr>
          <w:rFonts w:asciiTheme="majorHAnsi" w:hAnsiTheme="majorHAnsi" w:cs="Calibri"/>
          <w:b/>
          <w:sz w:val="22"/>
          <w:szCs w:val="22"/>
        </w:rPr>
      </w:pPr>
      <w:r w:rsidRPr="00E1571A">
        <w:rPr>
          <w:rFonts w:asciiTheme="majorHAnsi" w:hAnsiTheme="majorHAnsi" w:cs="Calibri"/>
          <w:b/>
          <w:sz w:val="22"/>
          <w:szCs w:val="22"/>
        </w:rPr>
        <w:t>WORLD ISSUES 120</w:t>
      </w:r>
    </w:p>
    <w:p w:rsidR="00FB0206" w:rsidRPr="00E1571A" w:rsidRDefault="00FB0206" w:rsidP="00FB0206">
      <w:pPr>
        <w:rPr>
          <w:rFonts w:asciiTheme="majorHAnsi" w:hAnsiTheme="majorHAnsi" w:cs="Calibri"/>
          <w:bCs/>
          <w:sz w:val="22"/>
          <w:szCs w:val="22"/>
        </w:rPr>
      </w:pPr>
      <w:r w:rsidRPr="00E1571A">
        <w:rPr>
          <w:rFonts w:asciiTheme="majorHAnsi" w:hAnsiTheme="majorHAnsi" w:cs="Calibri"/>
          <w:bCs/>
          <w:sz w:val="22"/>
          <w:szCs w:val="22"/>
        </w:rPr>
        <w:t xml:space="preserve">Students will </w:t>
      </w:r>
      <w:r w:rsidR="00F62404">
        <w:rPr>
          <w:rFonts w:asciiTheme="majorHAnsi" w:hAnsiTheme="majorHAnsi" w:cs="Calibri"/>
          <w:bCs/>
          <w:sz w:val="22"/>
          <w:szCs w:val="22"/>
        </w:rPr>
        <w:t>look at the</w:t>
      </w:r>
      <w:r w:rsidRPr="00E1571A">
        <w:rPr>
          <w:rFonts w:asciiTheme="majorHAnsi" w:hAnsiTheme="majorHAnsi" w:cs="Calibri"/>
          <w:bCs/>
          <w:sz w:val="22"/>
          <w:szCs w:val="22"/>
        </w:rPr>
        <w:t xml:space="preserve"> challenges of buil</w:t>
      </w:r>
      <w:r w:rsidR="00F62404">
        <w:rPr>
          <w:rFonts w:asciiTheme="majorHAnsi" w:hAnsiTheme="majorHAnsi" w:cs="Calibri"/>
          <w:bCs/>
          <w:sz w:val="22"/>
          <w:szCs w:val="22"/>
        </w:rPr>
        <w:t>ding a sustainable and fair</w:t>
      </w:r>
      <w:r w:rsidRPr="00E1571A">
        <w:rPr>
          <w:rFonts w:asciiTheme="majorHAnsi" w:hAnsiTheme="majorHAnsi" w:cs="Calibri"/>
          <w:bCs/>
          <w:sz w:val="22"/>
          <w:szCs w:val="22"/>
        </w:rPr>
        <w:t xml:space="preserve"> future</w:t>
      </w:r>
      <w:r w:rsidR="00F62404">
        <w:rPr>
          <w:rFonts w:asciiTheme="majorHAnsi" w:hAnsiTheme="majorHAnsi" w:cs="Calibri"/>
          <w:bCs/>
          <w:sz w:val="22"/>
          <w:szCs w:val="22"/>
        </w:rPr>
        <w:t xml:space="preserve"> around the globe.  The focus will be</w:t>
      </w:r>
      <w:r w:rsidRPr="00E1571A">
        <w:rPr>
          <w:rFonts w:asciiTheme="majorHAnsi" w:hAnsiTheme="majorHAnsi" w:cs="Calibri"/>
          <w:bCs/>
          <w:sz w:val="22"/>
          <w:szCs w:val="22"/>
        </w:rPr>
        <w:t xml:space="preserve"> on current </w:t>
      </w:r>
      <w:r w:rsidR="00F62404">
        <w:rPr>
          <w:rFonts w:asciiTheme="majorHAnsi" w:hAnsiTheme="majorHAnsi" w:cs="Calibri"/>
          <w:bCs/>
          <w:sz w:val="22"/>
          <w:szCs w:val="22"/>
        </w:rPr>
        <w:t xml:space="preserve">events </w:t>
      </w:r>
      <w:r w:rsidRPr="00E1571A">
        <w:rPr>
          <w:rFonts w:asciiTheme="majorHAnsi" w:hAnsiTheme="majorHAnsi" w:cs="Calibri"/>
          <w:bCs/>
          <w:sz w:val="22"/>
          <w:szCs w:val="22"/>
        </w:rPr>
        <w:t xml:space="preserve">that </w:t>
      </w:r>
      <w:r w:rsidR="00F62404">
        <w:rPr>
          <w:rFonts w:asciiTheme="majorHAnsi" w:hAnsiTheme="majorHAnsi" w:cs="Calibri"/>
          <w:bCs/>
          <w:sz w:val="22"/>
          <w:szCs w:val="22"/>
        </w:rPr>
        <w:t>help understand</w:t>
      </w:r>
      <w:r w:rsidRPr="00E1571A">
        <w:rPr>
          <w:rFonts w:asciiTheme="majorHAnsi" w:hAnsiTheme="majorHAnsi" w:cs="Calibri"/>
          <w:bCs/>
          <w:sz w:val="22"/>
          <w:szCs w:val="22"/>
        </w:rPr>
        <w:t xml:space="preserve"> these challenges.  The course provides for student choice within the themes of ‘humanity’, ‘interdependence’, and ‘geopolitics’.</w:t>
      </w:r>
    </w:p>
    <w:p w:rsidR="00E55BE0" w:rsidRPr="00E1571A" w:rsidRDefault="00E55BE0" w:rsidP="00E55BE0">
      <w:pPr>
        <w:rPr>
          <w:rFonts w:asciiTheme="majorHAnsi" w:hAnsiTheme="majorHAnsi" w:cs="Calibri"/>
          <w:bCs/>
          <w:sz w:val="22"/>
          <w:szCs w:val="22"/>
        </w:rPr>
      </w:pPr>
    </w:p>
    <w:p w:rsidR="00E55BE0" w:rsidRPr="00E1571A" w:rsidRDefault="00E55BE0" w:rsidP="00E55BE0">
      <w:pPr>
        <w:rPr>
          <w:rFonts w:asciiTheme="majorHAnsi" w:hAnsiTheme="majorHAnsi" w:cs="Calibri"/>
          <w:b/>
          <w:bCs/>
          <w:sz w:val="22"/>
          <w:szCs w:val="22"/>
        </w:rPr>
      </w:pPr>
      <w:r w:rsidRPr="00E1571A">
        <w:rPr>
          <w:rFonts w:asciiTheme="majorHAnsi" w:hAnsiTheme="majorHAnsi" w:cs="Calibri"/>
          <w:b/>
          <w:bCs/>
          <w:sz w:val="22"/>
          <w:szCs w:val="22"/>
        </w:rPr>
        <w:t>WRITING 110</w:t>
      </w:r>
    </w:p>
    <w:p w:rsidR="00E55BE0" w:rsidRPr="00E1571A" w:rsidRDefault="00E55BE0" w:rsidP="00E55BE0">
      <w:pPr>
        <w:jc w:val="both"/>
        <w:rPr>
          <w:rFonts w:asciiTheme="majorHAnsi" w:hAnsiTheme="majorHAnsi" w:cs="Calibri"/>
          <w:i/>
          <w:sz w:val="22"/>
          <w:szCs w:val="22"/>
        </w:rPr>
      </w:pPr>
      <w:r w:rsidRPr="00E1571A">
        <w:rPr>
          <w:rFonts w:asciiTheme="majorHAnsi" w:hAnsiTheme="majorHAnsi" w:cs="Calibri"/>
          <w:sz w:val="22"/>
          <w:szCs w:val="22"/>
        </w:rPr>
        <w:t>Do you enjoy writing poetry? Have you ever thought you might have a great idea that you could turn into a best-seller? Writing 110 is an elective that could help you get started on the path toward achieving your writing goals. It is designed for students who want to find an outlet for their literary talents. The course focuses on the writing process and consists of journal writing, and other forms of narrative writing, as well as expository and persuasive writing. Students will share their work with peers, as well as conference with the teacher. Within this course structure, opportunity exists for creative, individual expression. Students will maintain a portfolio of their published pieces.</w:t>
      </w:r>
    </w:p>
    <w:p w:rsidR="00374C9A" w:rsidRPr="00E1571A" w:rsidRDefault="00374C9A" w:rsidP="002574CB">
      <w:pPr>
        <w:rPr>
          <w:rFonts w:asciiTheme="majorHAnsi" w:hAnsiTheme="majorHAnsi" w:cs="Calibri"/>
          <w:b/>
          <w:bCs/>
          <w:sz w:val="22"/>
          <w:szCs w:val="22"/>
        </w:rPr>
      </w:pPr>
    </w:p>
    <w:p w:rsidR="00E1571A" w:rsidRDefault="00E1571A" w:rsidP="001B4D9F">
      <w:pPr>
        <w:jc w:val="center"/>
        <w:rPr>
          <w:rFonts w:asciiTheme="majorHAnsi" w:hAnsiTheme="majorHAnsi" w:cs="Calibri"/>
          <w:b/>
          <w:bCs/>
          <w:sz w:val="22"/>
          <w:szCs w:val="22"/>
          <w:u w:val="single"/>
        </w:rPr>
      </w:pPr>
    </w:p>
    <w:p w:rsidR="001B4D9F" w:rsidRPr="00353564" w:rsidRDefault="001B4D9F" w:rsidP="001B4D9F">
      <w:pPr>
        <w:jc w:val="center"/>
        <w:rPr>
          <w:rFonts w:asciiTheme="majorHAnsi" w:hAnsiTheme="majorHAnsi" w:cs="Calibri"/>
          <w:b/>
          <w:bCs/>
          <w:sz w:val="32"/>
          <w:szCs w:val="32"/>
          <w:u w:val="single"/>
        </w:rPr>
      </w:pPr>
      <w:r w:rsidRPr="00353564">
        <w:rPr>
          <w:rFonts w:asciiTheme="majorHAnsi" w:hAnsiTheme="majorHAnsi" w:cs="Calibri"/>
          <w:b/>
          <w:bCs/>
          <w:sz w:val="32"/>
          <w:szCs w:val="32"/>
          <w:u w:val="single"/>
        </w:rPr>
        <w:t>LOCAL OPTIONS</w:t>
      </w:r>
    </w:p>
    <w:p w:rsidR="002D12A8" w:rsidRPr="00E1571A" w:rsidRDefault="002D12A8" w:rsidP="00353564">
      <w:pPr>
        <w:pBdr>
          <w:top w:val="single" w:sz="4" w:space="1" w:color="auto"/>
          <w:left w:val="single" w:sz="4" w:space="4" w:color="auto"/>
          <w:bottom w:val="single" w:sz="4" w:space="1" w:color="auto"/>
          <w:right w:val="single" w:sz="4" w:space="4" w:color="auto"/>
        </w:pBdr>
        <w:rPr>
          <w:rFonts w:asciiTheme="majorHAnsi" w:hAnsiTheme="majorHAnsi" w:cs="Calibri"/>
          <w:bCs/>
          <w:i/>
          <w:sz w:val="22"/>
          <w:szCs w:val="22"/>
        </w:rPr>
      </w:pPr>
      <w:r w:rsidRPr="00E1571A">
        <w:rPr>
          <w:rFonts w:asciiTheme="majorHAnsi" w:hAnsiTheme="majorHAnsi" w:cs="Calibri"/>
          <w:bCs/>
          <w:i/>
          <w:sz w:val="22"/>
          <w:szCs w:val="22"/>
        </w:rPr>
        <w:t>These courses have been developed by LHHS Departments and have been approved by the Department of Education to provide additional course selection opportunities for ou</w:t>
      </w:r>
      <w:r w:rsidR="00AF2196" w:rsidRPr="00E1571A">
        <w:rPr>
          <w:rFonts w:asciiTheme="majorHAnsi" w:hAnsiTheme="majorHAnsi" w:cs="Calibri"/>
          <w:bCs/>
          <w:i/>
          <w:sz w:val="22"/>
          <w:szCs w:val="22"/>
        </w:rPr>
        <w:t>r</w:t>
      </w:r>
      <w:r w:rsidRPr="00E1571A">
        <w:rPr>
          <w:rFonts w:asciiTheme="majorHAnsi" w:hAnsiTheme="majorHAnsi" w:cs="Calibri"/>
          <w:bCs/>
          <w:i/>
          <w:sz w:val="22"/>
          <w:szCs w:val="22"/>
        </w:rPr>
        <w:t xml:space="preserve"> students. Students may take up to two (2) courses to meet the graduation requirement of seventeen (17) credits. </w:t>
      </w:r>
    </w:p>
    <w:p w:rsidR="001B4D9F" w:rsidRPr="00E1571A" w:rsidRDefault="001B4D9F" w:rsidP="001B4D9F">
      <w:pPr>
        <w:jc w:val="center"/>
        <w:rPr>
          <w:rFonts w:asciiTheme="majorHAnsi" w:hAnsiTheme="majorHAnsi" w:cs="Calibri"/>
          <w:b/>
          <w:bCs/>
          <w:sz w:val="22"/>
          <w:szCs w:val="22"/>
          <w:u w:val="single"/>
        </w:rPr>
      </w:pPr>
    </w:p>
    <w:p w:rsidR="00A14E31" w:rsidRPr="00E1571A" w:rsidRDefault="00A14E31" w:rsidP="00A14E31">
      <w:pPr>
        <w:rPr>
          <w:rFonts w:asciiTheme="majorHAnsi" w:hAnsiTheme="majorHAnsi" w:cs="Calibri"/>
          <w:b/>
          <w:sz w:val="22"/>
          <w:szCs w:val="22"/>
        </w:rPr>
      </w:pPr>
      <w:r w:rsidRPr="00E1571A">
        <w:rPr>
          <w:rFonts w:asciiTheme="majorHAnsi" w:hAnsiTheme="majorHAnsi" w:cs="Calibri"/>
          <w:b/>
          <w:bCs/>
          <w:sz w:val="22"/>
          <w:szCs w:val="22"/>
        </w:rPr>
        <w:t xml:space="preserve">ABORIGINAL ART 110 </w:t>
      </w:r>
    </w:p>
    <w:p w:rsidR="00A14E31" w:rsidRPr="00E1571A" w:rsidRDefault="00A14E31" w:rsidP="00A14E31">
      <w:pPr>
        <w:jc w:val="both"/>
        <w:rPr>
          <w:rFonts w:asciiTheme="majorHAnsi" w:hAnsiTheme="majorHAnsi" w:cs="Calibri"/>
          <w:sz w:val="22"/>
          <w:szCs w:val="22"/>
        </w:rPr>
      </w:pPr>
      <w:r w:rsidRPr="00E1571A">
        <w:rPr>
          <w:rFonts w:asciiTheme="majorHAnsi" w:hAnsiTheme="majorHAnsi" w:cs="Calibri"/>
          <w:sz w:val="22"/>
          <w:szCs w:val="22"/>
        </w:rPr>
        <w:t>This is an introductory art course open to all students that introduces themes reflective of Native culture. Students will explore hands-on crafts such as bead work, paper-mach</w:t>
      </w:r>
      <w:r w:rsidR="009F5C36" w:rsidRPr="00E1571A">
        <w:rPr>
          <w:rFonts w:asciiTheme="majorHAnsi" w:hAnsiTheme="majorHAnsi" w:cs="Calibri"/>
          <w:sz w:val="22"/>
          <w:szCs w:val="22"/>
        </w:rPr>
        <w:t>é</w:t>
      </w:r>
      <w:r w:rsidRPr="00E1571A">
        <w:rPr>
          <w:rFonts w:asciiTheme="majorHAnsi" w:hAnsiTheme="majorHAnsi" w:cs="Calibri"/>
          <w:sz w:val="22"/>
          <w:szCs w:val="22"/>
        </w:rPr>
        <w:t xml:space="preserve"> (mask/puppet) and mural creation. </w:t>
      </w:r>
    </w:p>
    <w:p w:rsidR="004962B2" w:rsidRDefault="004962B2" w:rsidP="001B4D9F">
      <w:pPr>
        <w:jc w:val="both"/>
        <w:rPr>
          <w:rFonts w:asciiTheme="majorHAnsi" w:hAnsiTheme="majorHAnsi" w:cs="Calibri"/>
          <w:b/>
          <w:bCs/>
          <w:sz w:val="22"/>
          <w:szCs w:val="22"/>
        </w:rPr>
      </w:pPr>
    </w:p>
    <w:p w:rsidR="00EF7BBB" w:rsidRDefault="00EF7BBB" w:rsidP="00EF7BBB">
      <w:pPr>
        <w:jc w:val="both"/>
        <w:rPr>
          <w:rFonts w:asciiTheme="majorHAnsi" w:hAnsiTheme="majorHAnsi" w:cs="Calibri"/>
          <w:b/>
          <w:bCs/>
          <w:sz w:val="22"/>
          <w:szCs w:val="22"/>
        </w:rPr>
      </w:pPr>
      <w:r>
        <w:rPr>
          <w:rFonts w:asciiTheme="majorHAnsi" w:hAnsiTheme="majorHAnsi" w:cs="Calibri"/>
          <w:b/>
          <w:bCs/>
          <w:sz w:val="22"/>
          <w:szCs w:val="22"/>
        </w:rPr>
        <w:t>ACTIVE CITIZENSHIP AND ENGAGEMENT 120</w:t>
      </w:r>
    </w:p>
    <w:p w:rsidR="00EF7BBB" w:rsidRPr="00B80D9C" w:rsidRDefault="00EF7BBB" w:rsidP="00EF7BBB">
      <w:pPr>
        <w:jc w:val="both"/>
        <w:rPr>
          <w:rFonts w:asciiTheme="majorHAnsi" w:hAnsiTheme="majorHAnsi" w:cs="Calibri"/>
          <w:bCs/>
          <w:sz w:val="22"/>
          <w:szCs w:val="22"/>
        </w:rPr>
      </w:pPr>
      <w:r>
        <w:rPr>
          <w:rFonts w:asciiTheme="majorHAnsi" w:hAnsiTheme="majorHAnsi" w:cs="Calibri"/>
          <w:bCs/>
          <w:sz w:val="22"/>
          <w:szCs w:val="22"/>
        </w:rPr>
        <w:t>Students in this course will learn and practice the skills needed to become active, engaged leaders in the school and larger community.  Classroom sessions will be focused on communication, collaboration, problem-solving, and community organization. Practical parts of the course will involve hands-on planning and carrying out community-oriented projects. These skills will empower all learners to lead and succeed in all personal, professional and community settings.</w:t>
      </w:r>
    </w:p>
    <w:p w:rsidR="00EF7BBB" w:rsidRDefault="00EF7BBB" w:rsidP="001B4D9F">
      <w:pPr>
        <w:jc w:val="both"/>
        <w:rPr>
          <w:rFonts w:asciiTheme="majorHAnsi" w:hAnsiTheme="majorHAnsi" w:cs="Calibri"/>
          <w:b/>
          <w:bCs/>
          <w:sz w:val="22"/>
          <w:szCs w:val="22"/>
        </w:rPr>
      </w:pPr>
    </w:p>
    <w:p w:rsidR="001B4D9F" w:rsidRPr="00E1571A" w:rsidRDefault="001B4D9F" w:rsidP="001B4D9F">
      <w:pPr>
        <w:jc w:val="both"/>
        <w:rPr>
          <w:rFonts w:asciiTheme="majorHAnsi" w:hAnsiTheme="majorHAnsi" w:cs="Calibri"/>
          <w:b/>
          <w:bCs/>
          <w:sz w:val="22"/>
          <w:szCs w:val="22"/>
        </w:rPr>
      </w:pPr>
      <w:r w:rsidRPr="00E1571A">
        <w:rPr>
          <w:rFonts w:asciiTheme="majorHAnsi" w:hAnsiTheme="majorHAnsi" w:cs="Calibri"/>
          <w:b/>
          <w:bCs/>
          <w:sz w:val="22"/>
          <w:szCs w:val="22"/>
        </w:rPr>
        <w:t xml:space="preserve">ADVANCED KEYBOARDING 110 </w:t>
      </w:r>
    </w:p>
    <w:p w:rsidR="00162A88" w:rsidRPr="00EF3802" w:rsidRDefault="00162A88" w:rsidP="00162A88">
      <w:pPr>
        <w:jc w:val="both"/>
        <w:rPr>
          <w:rFonts w:ascii="Cambria" w:hAnsi="Cambria"/>
          <w:sz w:val="22"/>
          <w:szCs w:val="22"/>
        </w:rPr>
      </w:pPr>
      <w:r w:rsidRPr="00EF3802">
        <w:rPr>
          <w:rFonts w:ascii="Cambria" w:hAnsi="Cambria"/>
          <w:sz w:val="22"/>
          <w:szCs w:val="22"/>
        </w:rPr>
        <w:t>This keyboarding course will concentrate on developing touch-keyboarding skills with speed and accuracy.  Using Microsoft Office 365, students will learn to format personal and business letters, tables, memos, enumerations, and short reports.  Students will also learn proofreader’s Marks.  This course will be beneficial to students who plan to pursue a career in a computer-related field. It will also be of interest to students who plan to attend a post-secondary institution after high school.</w:t>
      </w:r>
    </w:p>
    <w:p w:rsidR="00183B89" w:rsidRPr="00E1571A" w:rsidRDefault="00183B89" w:rsidP="001B4D9F">
      <w:pPr>
        <w:rPr>
          <w:rFonts w:asciiTheme="majorHAnsi" w:hAnsiTheme="majorHAnsi" w:cs="Calibri"/>
          <w:b/>
          <w:sz w:val="22"/>
          <w:szCs w:val="22"/>
        </w:rPr>
      </w:pPr>
    </w:p>
    <w:p w:rsidR="00E852D0" w:rsidRPr="00E1571A" w:rsidRDefault="00E852D0" w:rsidP="00E852D0">
      <w:pPr>
        <w:rPr>
          <w:rFonts w:asciiTheme="majorHAnsi" w:hAnsiTheme="majorHAnsi" w:cs="Calibri"/>
          <w:b/>
          <w:sz w:val="22"/>
          <w:szCs w:val="22"/>
        </w:rPr>
      </w:pPr>
      <w:r w:rsidRPr="00E1571A">
        <w:rPr>
          <w:rFonts w:asciiTheme="majorHAnsi" w:hAnsiTheme="majorHAnsi" w:cs="Calibri"/>
          <w:b/>
          <w:sz w:val="22"/>
          <w:szCs w:val="22"/>
        </w:rPr>
        <w:t>DEBATE (Introduction to) 110</w:t>
      </w:r>
    </w:p>
    <w:p w:rsidR="00E852D0" w:rsidRDefault="00E852D0" w:rsidP="00E852D0">
      <w:pPr>
        <w:rPr>
          <w:rFonts w:asciiTheme="majorHAnsi" w:hAnsiTheme="majorHAnsi" w:cs="Calibri"/>
          <w:sz w:val="22"/>
          <w:szCs w:val="22"/>
        </w:rPr>
      </w:pPr>
      <w:r w:rsidRPr="00E1571A">
        <w:rPr>
          <w:rFonts w:asciiTheme="majorHAnsi" w:hAnsiTheme="majorHAnsi" w:cs="Calibri"/>
          <w:sz w:val="22"/>
          <w:szCs w:val="22"/>
        </w:rPr>
        <w:t>The most common activity in class will be prepared debates. Students will each take part in several debates and these will involve a number of different formats. They will be required to do research and develop logical arguments. Students are expected to keep track of all arguments and responses. Some debates will be recorded and viewed later with the students for a more detailed analysis and critique. Students will also prepare and present a variety of other types of speeches including persuasive, after-dinner, and congratulatory speeches, as well as interpretive readings. Students will learn structure of arguments and how to use informal logic both to develop and attack arguments. These lessons will be reinforced by practice through both oral and written arguments drawn from class debates, the media, the Internet and everyday life</w:t>
      </w:r>
      <w:r>
        <w:rPr>
          <w:rFonts w:asciiTheme="majorHAnsi" w:hAnsiTheme="majorHAnsi" w:cs="Calibri"/>
          <w:sz w:val="22"/>
          <w:szCs w:val="22"/>
        </w:rPr>
        <w:t>.</w:t>
      </w:r>
    </w:p>
    <w:p w:rsidR="00E852D0" w:rsidRPr="00E1571A" w:rsidRDefault="00E852D0" w:rsidP="00E852D0">
      <w:pPr>
        <w:rPr>
          <w:rFonts w:asciiTheme="majorHAnsi" w:hAnsiTheme="majorHAnsi" w:cs="Calibri"/>
          <w:b/>
          <w:sz w:val="22"/>
          <w:szCs w:val="22"/>
        </w:rPr>
      </w:pPr>
    </w:p>
    <w:p w:rsidR="001B4D9F" w:rsidRPr="00E1571A" w:rsidRDefault="001B4D9F" w:rsidP="001B4D9F">
      <w:pPr>
        <w:rPr>
          <w:rFonts w:asciiTheme="majorHAnsi" w:hAnsiTheme="majorHAnsi" w:cs="Calibri"/>
          <w:b/>
          <w:sz w:val="22"/>
          <w:szCs w:val="22"/>
        </w:rPr>
      </w:pPr>
      <w:r w:rsidRPr="00E1571A">
        <w:rPr>
          <w:rFonts w:asciiTheme="majorHAnsi" w:hAnsiTheme="majorHAnsi" w:cs="Calibri"/>
          <w:b/>
          <w:sz w:val="22"/>
          <w:szCs w:val="22"/>
        </w:rPr>
        <w:t>EXERCISE SCIENCE 120</w:t>
      </w:r>
    </w:p>
    <w:p w:rsidR="001B4D9F" w:rsidRPr="00E1571A" w:rsidRDefault="001B4D9F" w:rsidP="001B4D9F">
      <w:pPr>
        <w:jc w:val="both"/>
        <w:rPr>
          <w:rFonts w:asciiTheme="majorHAnsi" w:hAnsiTheme="majorHAnsi"/>
          <w:sz w:val="22"/>
          <w:szCs w:val="22"/>
        </w:rPr>
      </w:pPr>
      <w:r w:rsidRPr="00E1571A">
        <w:rPr>
          <w:rFonts w:asciiTheme="majorHAnsi" w:hAnsiTheme="majorHAnsi"/>
          <w:sz w:val="22"/>
          <w:szCs w:val="22"/>
        </w:rPr>
        <w:t xml:space="preserve">The focus of Exercise Science is to develop an appreciation of the human body and its’ systems as it adapts to training physically. Major topics include: human anatomy, cardiovascular and cardiorespiratory physiology, energy systems, motor learning and skill development. Current issues related to the mechanisms of strong athletic performance in sport are investigated and experimented upon via physical performance labs and activities. The impact of technology, disease and aging on physical performance is also explored. Students in this course should also know that their own physical fitness will be analyzed in an effort to give them the information required to perform better in various athletic situations.  </w:t>
      </w:r>
    </w:p>
    <w:p w:rsidR="00374C9A" w:rsidRPr="00E1571A" w:rsidRDefault="00374C9A" w:rsidP="002574CB">
      <w:pPr>
        <w:rPr>
          <w:rFonts w:asciiTheme="majorHAnsi" w:hAnsiTheme="majorHAnsi" w:cs="Calibri"/>
          <w:b/>
          <w:bCs/>
          <w:sz w:val="22"/>
          <w:szCs w:val="22"/>
        </w:rPr>
      </w:pPr>
    </w:p>
    <w:p w:rsidR="003D0EAD" w:rsidRPr="00E1571A" w:rsidRDefault="003D0EAD" w:rsidP="003D0EAD">
      <w:pPr>
        <w:jc w:val="both"/>
        <w:rPr>
          <w:rFonts w:asciiTheme="majorHAnsi" w:hAnsiTheme="majorHAnsi" w:cs="Calibri"/>
          <w:b/>
          <w:sz w:val="22"/>
          <w:szCs w:val="22"/>
        </w:rPr>
      </w:pPr>
      <w:r w:rsidRPr="00E1571A">
        <w:rPr>
          <w:rFonts w:asciiTheme="majorHAnsi" w:hAnsiTheme="majorHAnsi" w:cs="Calibri"/>
          <w:b/>
          <w:sz w:val="22"/>
          <w:szCs w:val="22"/>
        </w:rPr>
        <w:t xml:space="preserve">FI TECHNIQUES DE COMMUNICATION 120 </w:t>
      </w:r>
    </w:p>
    <w:p w:rsidR="003D0EAD" w:rsidRPr="00E1571A" w:rsidRDefault="003D0EAD" w:rsidP="003D0EAD">
      <w:pPr>
        <w:jc w:val="both"/>
        <w:rPr>
          <w:rFonts w:asciiTheme="majorHAnsi" w:hAnsiTheme="majorHAnsi" w:cs="Calibri"/>
          <w:sz w:val="22"/>
          <w:szCs w:val="22"/>
          <w:u w:val="single"/>
        </w:rPr>
      </w:pPr>
      <w:r w:rsidRPr="00E1571A">
        <w:rPr>
          <w:rFonts w:asciiTheme="majorHAnsi" w:hAnsiTheme="majorHAnsi" w:cs="Calibri"/>
          <w:sz w:val="22"/>
          <w:szCs w:val="22"/>
        </w:rPr>
        <w:t xml:space="preserve">This course will mostly develop and enhance student’s oral communication skills.  The use of appropriate language conventions in both written and spoken French will be emphasized.  The course will include a variety of communication activities. The focus of this course will be on oral communication and preparation for the Oral Proficiency interview by the Department of Education in grade 12 French courses.  The course will include several types of oral presentations and activities. </w:t>
      </w:r>
      <w:r w:rsidRPr="00E1571A">
        <w:rPr>
          <w:rFonts w:asciiTheme="majorHAnsi" w:hAnsiTheme="majorHAnsi" w:cs="Calibri"/>
          <w:sz w:val="22"/>
          <w:szCs w:val="22"/>
          <w:u w:val="single"/>
        </w:rPr>
        <w:t>Students must be in grade 12 to register for this course.</w:t>
      </w:r>
    </w:p>
    <w:p w:rsidR="003D0EAD" w:rsidRDefault="003D0EAD" w:rsidP="002574CB">
      <w:pPr>
        <w:rPr>
          <w:rFonts w:asciiTheme="majorHAnsi" w:hAnsiTheme="majorHAnsi" w:cs="Calibri"/>
          <w:b/>
          <w:bCs/>
          <w:sz w:val="22"/>
          <w:szCs w:val="22"/>
        </w:rPr>
      </w:pPr>
    </w:p>
    <w:p w:rsidR="001B4D9F" w:rsidRPr="00E1571A" w:rsidRDefault="001B4D9F" w:rsidP="002574CB">
      <w:pPr>
        <w:rPr>
          <w:rFonts w:asciiTheme="majorHAnsi" w:hAnsiTheme="majorHAnsi" w:cs="Calibri"/>
          <w:b/>
          <w:bCs/>
          <w:sz w:val="22"/>
          <w:szCs w:val="22"/>
        </w:rPr>
      </w:pPr>
      <w:r w:rsidRPr="00E1571A">
        <w:rPr>
          <w:rFonts w:asciiTheme="majorHAnsi" w:hAnsiTheme="majorHAnsi" w:cs="Calibri"/>
          <w:b/>
          <w:bCs/>
          <w:sz w:val="22"/>
          <w:szCs w:val="22"/>
        </w:rPr>
        <w:t>MANDARIN</w:t>
      </w:r>
      <w:r w:rsidR="00F90A9A" w:rsidRPr="00E1571A">
        <w:rPr>
          <w:rFonts w:asciiTheme="majorHAnsi" w:hAnsiTheme="majorHAnsi" w:cs="Calibri"/>
          <w:b/>
          <w:bCs/>
          <w:sz w:val="22"/>
          <w:szCs w:val="22"/>
        </w:rPr>
        <w:t xml:space="preserve"> 120</w:t>
      </w:r>
    </w:p>
    <w:p w:rsidR="002A6816" w:rsidRPr="00E1571A" w:rsidRDefault="00374C9A" w:rsidP="002A6816">
      <w:pPr>
        <w:pStyle w:val="PlainText"/>
        <w:rPr>
          <w:rFonts w:asciiTheme="majorHAnsi" w:hAnsiTheme="majorHAnsi"/>
          <w:szCs w:val="22"/>
        </w:rPr>
      </w:pPr>
      <w:r w:rsidRPr="00E1571A">
        <w:rPr>
          <w:rFonts w:asciiTheme="majorHAnsi" w:hAnsiTheme="majorHAnsi" w:cs="Calibri"/>
          <w:color w:val="000000"/>
          <w:szCs w:val="22"/>
        </w:rPr>
        <w:t xml:space="preserve"> </w:t>
      </w:r>
      <w:r w:rsidR="002A6816" w:rsidRPr="00E1571A">
        <w:rPr>
          <w:rFonts w:asciiTheme="majorHAnsi" w:hAnsiTheme="majorHAnsi"/>
          <w:szCs w:val="22"/>
        </w:rPr>
        <w:t>This is one-semester selective course for grade 11 and 12 students in high schools. This course focused on two areas: language and culture difference. The course will teach students the Chinese Pin Yin Romanization system which is the Chinese characters called and also Chinese characters. The purpose of the language learning is for students to speak and read Chinese at a basic level. Students will know the daily life and lifestyle of the Chinese people, Chinese traditions, education, food, history and cross cultural communication. By the end of the course students should be able to speak Mandarin at a basic conversational sentences including greetings, asking directions, describing objects and /or people and explaining situations and events. They should be able to say and recognize many daily words such as color, body parts, food, weather and sports. They should also know the major differences between English and Chinese grammar, how to count to large number and how to identify and talk about family members. Students also should be able to read, write and recognize more than 150 basic Chinese characters.</w:t>
      </w:r>
    </w:p>
    <w:p w:rsidR="005F1A13" w:rsidRPr="00E1571A" w:rsidRDefault="00374C9A" w:rsidP="00021B97">
      <w:pPr>
        <w:rPr>
          <w:rFonts w:asciiTheme="majorHAnsi" w:hAnsiTheme="majorHAnsi" w:cs="Calibri"/>
          <w:color w:val="000000"/>
          <w:sz w:val="22"/>
          <w:szCs w:val="22"/>
        </w:rPr>
      </w:pPr>
      <w:r w:rsidRPr="00E1571A">
        <w:rPr>
          <w:rFonts w:asciiTheme="majorHAnsi" w:hAnsiTheme="majorHAnsi" w:cs="Calibri"/>
          <w:color w:val="000000"/>
          <w:sz w:val="22"/>
          <w:szCs w:val="22"/>
        </w:rPr>
        <w:tab/>
      </w:r>
      <w:r w:rsidRPr="00E1571A">
        <w:rPr>
          <w:rFonts w:asciiTheme="majorHAnsi" w:hAnsiTheme="majorHAnsi" w:cs="Calibri"/>
          <w:color w:val="000000"/>
          <w:sz w:val="22"/>
          <w:szCs w:val="22"/>
        </w:rPr>
        <w:tab/>
      </w:r>
    </w:p>
    <w:p w:rsidR="005F1A13" w:rsidRPr="00E1571A" w:rsidRDefault="005F1A13" w:rsidP="005F1A13">
      <w:pPr>
        <w:rPr>
          <w:rFonts w:asciiTheme="majorHAnsi" w:hAnsiTheme="majorHAnsi" w:cs="Calibri"/>
          <w:b/>
          <w:sz w:val="22"/>
          <w:szCs w:val="22"/>
        </w:rPr>
      </w:pPr>
      <w:r w:rsidRPr="00E1571A">
        <w:rPr>
          <w:rFonts w:asciiTheme="majorHAnsi" w:hAnsiTheme="majorHAnsi" w:cs="Calibri"/>
          <w:b/>
          <w:bCs/>
          <w:sz w:val="22"/>
          <w:szCs w:val="22"/>
        </w:rPr>
        <w:t xml:space="preserve">MARKETING 120 </w:t>
      </w:r>
    </w:p>
    <w:p w:rsidR="005D6662" w:rsidRPr="00E1571A" w:rsidRDefault="005D6662" w:rsidP="005D6662">
      <w:pPr>
        <w:spacing w:after="160"/>
        <w:rPr>
          <w:rFonts w:asciiTheme="majorHAnsi" w:hAnsiTheme="majorHAnsi"/>
          <w:sz w:val="22"/>
          <w:szCs w:val="22"/>
        </w:rPr>
      </w:pPr>
      <w:r w:rsidRPr="00E1571A">
        <w:rPr>
          <w:rFonts w:asciiTheme="majorHAnsi" w:hAnsiTheme="majorHAnsi"/>
          <w:color w:val="000000"/>
          <w:sz w:val="22"/>
          <w:szCs w:val="22"/>
        </w:rPr>
        <w:t xml:space="preserve">This business oriented course will involve independent learning whereby students will demonstrate their understanding through case study and project work.  Students will be exposed to concepts and industry language which may encourage further study at the University or College level. No Prerequisite required. </w:t>
      </w:r>
    </w:p>
    <w:p w:rsidR="00E852D0" w:rsidRDefault="00E852D0" w:rsidP="005F1A13">
      <w:pPr>
        <w:rPr>
          <w:rFonts w:asciiTheme="majorHAnsi" w:hAnsiTheme="majorHAnsi" w:cs="Calibri"/>
          <w:b/>
          <w:sz w:val="22"/>
          <w:szCs w:val="22"/>
        </w:rPr>
      </w:pPr>
    </w:p>
    <w:p w:rsidR="005F1A13" w:rsidRPr="00E1571A" w:rsidRDefault="005F1A13" w:rsidP="005F1A13">
      <w:pPr>
        <w:rPr>
          <w:rFonts w:asciiTheme="majorHAnsi" w:hAnsiTheme="majorHAnsi" w:cs="Calibri"/>
          <w:b/>
          <w:sz w:val="22"/>
          <w:szCs w:val="22"/>
        </w:rPr>
      </w:pPr>
      <w:r w:rsidRPr="00E1571A">
        <w:rPr>
          <w:rFonts w:asciiTheme="majorHAnsi" w:hAnsiTheme="majorHAnsi" w:cs="Calibri"/>
          <w:b/>
          <w:sz w:val="22"/>
          <w:szCs w:val="22"/>
        </w:rPr>
        <w:t xml:space="preserve">PSYCHOLOGY 110 </w:t>
      </w:r>
    </w:p>
    <w:p w:rsidR="005F1A13" w:rsidRPr="00E1571A" w:rsidRDefault="0080235B" w:rsidP="0098191D">
      <w:pPr>
        <w:pStyle w:val="Footer"/>
        <w:tabs>
          <w:tab w:val="clear" w:pos="4320"/>
          <w:tab w:val="clear" w:pos="8640"/>
        </w:tabs>
        <w:rPr>
          <w:rFonts w:asciiTheme="majorHAnsi" w:hAnsiTheme="majorHAnsi" w:cs="Calibri"/>
          <w:bCs/>
          <w:i/>
          <w:sz w:val="22"/>
          <w:szCs w:val="22"/>
        </w:rPr>
      </w:pPr>
      <w:r w:rsidRPr="00E1571A">
        <w:rPr>
          <w:rFonts w:asciiTheme="majorHAnsi" w:hAnsiTheme="majorHAnsi" w:cs="Calibri"/>
          <w:sz w:val="22"/>
          <w:szCs w:val="22"/>
        </w:rPr>
        <w:t>Why do you think and act the way you do?  Psychology is a social science that seeks to answer questions about us all - how we think, feel and act.  In this introductory course, you will learn to think critically as you explore human nature.  Topics covered: Groundbreakers and History, Research, Nature/Nurture, the Brain, Sleep and Dreams and Psychological Disorders. This is a great course for anyone interested in pursuing a psychology career or for those who are interested in what makes us tick!  </w:t>
      </w:r>
      <w:r w:rsidRPr="00E1571A">
        <w:rPr>
          <w:rFonts w:asciiTheme="majorHAnsi" w:hAnsiTheme="majorHAnsi" w:cs="Calibri"/>
          <w:bCs/>
          <w:i/>
          <w:sz w:val="22"/>
          <w:szCs w:val="22"/>
        </w:rPr>
        <w:t>There is sensitive content and discussion in this course.</w:t>
      </w:r>
    </w:p>
    <w:p w:rsidR="0080235B" w:rsidRPr="00E1571A" w:rsidRDefault="0080235B" w:rsidP="0098191D">
      <w:pPr>
        <w:pStyle w:val="Footer"/>
        <w:tabs>
          <w:tab w:val="clear" w:pos="4320"/>
          <w:tab w:val="clear" w:pos="8640"/>
        </w:tabs>
        <w:rPr>
          <w:rFonts w:asciiTheme="majorHAnsi" w:hAnsiTheme="majorHAnsi" w:cs="Calibri"/>
          <w:bCs/>
          <w:sz w:val="22"/>
          <w:szCs w:val="22"/>
        </w:rPr>
      </w:pPr>
    </w:p>
    <w:p w:rsidR="00382921" w:rsidRDefault="00382921" w:rsidP="00382921">
      <w:pPr>
        <w:rPr>
          <w:rFonts w:asciiTheme="majorHAnsi" w:hAnsiTheme="majorHAnsi" w:cs="Calibri"/>
          <w:b/>
          <w:bCs/>
          <w:sz w:val="22"/>
          <w:szCs w:val="22"/>
        </w:rPr>
      </w:pPr>
      <w:r>
        <w:rPr>
          <w:rFonts w:asciiTheme="majorHAnsi" w:hAnsiTheme="majorHAnsi" w:cs="Calibri"/>
          <w:b/>
          <w:bCs/>
          <w:sz w:val="22"/>
          <w:szCs w:val="22"/>
        </w:rPr>
        <w:t>SENIOR PROJECT (1 credit/ 1 period)</w:t>
      </w:r>
    </w:p>
    <w:p w:rsidR="00382921" w:rsidRDefault="00382921" w:rsidP="00382921">
      <w:pPr>
        <w:rPr>
          <w:rFonts w:asciiTheme="majorHAnsi" w:hAnsiTheme="majorHAnsi" w:cs="Calibri"/>
          <w:color w:val="000000"/>
        </w:rPr>
      </w:pPr>
      <w:r w:rsidRPr="00EA2E74">
        <w:rPr>
          <w:rFonts w:asciiTheme="majorHAnsi" w:hAnsiTheme="majorHAnsi" w:cs="Calibri"/>
          <w:color w:val="000000"/>
        </w:rPr>
        <w:t>Designed for grade 12 students, the one credit Senior Project course will appeal to those interested in a self-directed exploration of a topic or subject of their own choosing.  Students will undertake individual project management including: meeting with mentors in the community; project identification and proposal submission; planning and scheduling; research and development; and reflection and reporting.  Students will be required to present the progress / direction of their project at mid-semester and then give a final project presentation at the end of the semester.  Students will also be required to create a display to share their project with the school and the community.  The course is for students who are passionate about learning outside the constraints of a normal classroom environment.  They will need to be self-starters, highly motivated and able to work with minimal supervision.  Students will have approximately 80 hours to devote their project during the school day, but extra time is often required outside of school.  The outcomes for the Senior Project course are based on the New Brunswick Global Competencies.</w:t>
      </w:r>
    </w:p>
    <w:p w:rsidR="00382921" w:rsidRDefault="00382921" w:rsidP="00382921">
      <w:pPr>
        <w:rPr>
          <w:rFonts w:asciiTheme="majorHAnsi" w:hAnsiTheme="majorHAnsi" w:cs="Calibri"/>
          <w:b/>
          <w:color w:val="000000"/>
        </w:rPr>
      </w:pPr>
      <w:r>
        <w:rPr>
          <w:rFonts w:asciiTheme="majorHAnsi" w:hAnsiTheme="majorHAnsi" w:cs="Calibri"/>
          <w:b/>
          <w:color w:val="000000"/>
        </w:rPr>
        <w:t>Application Required—See Guidance.</w:t>
      </w:r>
    </w:p>
    <w:p w:rsidR="00382921" w:rsidRDefault="00382921" w:rsidP="00382921">
      <w:pPr>
        <w:rPr>
          <w:rFonts w:asciiTheme="majorHAnsi" w:hAnsiTheme="majorHAnsi" w:cs="Calibri"/>
          <w:b/>
          <w:color w:val="000000"/>
        </w:rPr>
      </w:pPr>
    </w:p>
    <w:p w:rsidR="00382921" w:rsidRDefault="00382921" w:rsidP="00382921">
      <w:pPr>
        <w:rPr>
          <w:rFonts w:asciiTheme="majorHAnsi" w:hAnsiTheme="majorHAnsi" w:cs="Calibri"/>
          <w:b/>
          <w:color w:val="000000"/>
        </w:rPr>
      </w:pPr>
      <w:r>
        <w:rPr>
          <w:rFonts w:asciiTheme="majorHAnsi" w:hAnsiTheme="majorHAnsi" w:cs="Calibri"/>
          <w:b/>
          <w:color w:val="000000"/>
        </w:rPr>
        <w:t>SENIOR PROJECT (C</w:t>
      </w:r>
      <w:r w:rsidR="00353564">
        <w:rPr>
          <w:rFonts w:asciiTheme="majorHAnsi" w:hAnsiTheme="majorHAnsi" w:cs="Calibri"/>
          <w:b/>
          <w:color w:val="000000"/>
        </w:rPr>
        <w:t>OMPREHENSIVE</w:t>
      </w:r>
      <w:r>
        <w:rPr>
          <w:rFonts w:asciiTheme="majorHAnsi" w:hAnsiTheme="majorHAnsi" w:cs="Calibri"/>
          <w:b/>
          <w:color w:val="000000"/>
        </w:rPr>
        <w:t>-2 credits/2 periods)</w:t>
      </w:r>
    </w:p>
    <w:p w:rsidR="00382921" w:rsidRPr="00EA2E74" w:rsidRDefault="00382921" w:rsidP="00382921">
      <w:pPr>
        <w:rPr>
          <w:rFonts w:asciiTheme="majorHAnsi" w:hAnsiTheme="majorHAnsi" w:cs="Calibri"/>
          <w:b/>
          <w:bCs/>
          <w:sz w:val="22"/>
          <w:szCs w:val="22"/>
        </w:rPr>
      </w:pPr>
      <w:r w:rsidRPr="00EA2E74">
        <w:rPr>
          <w:rFonts w:asciiTheme="majorHAnsi" w:hAnsiTheme="majorHAnsi" w:cs="Calibri"/>
          <w:color w:val="000000"/>
        </w:rPr>
        <w:t>Designed for grade 12 students, the two period / two credit Senior Project course will appeal to those interested in an in-depth, self-directed exploration of a topic or subject of their own choosing.  Students will undertake individual project management including: meeting with mentors in the community; project identification and proposal submission; planning and scheduling; research and development; and reflection and reporting.  Students will be required to present the progress / direction of their project at mid-semester and then give a final project presentation at the end of the semester.  Students will also be required to create a display to share their project with the school and the community.  The course is for students who are passionate about learning outside the constraints of a normal classroom environment.  They will need to be self-starters, highly motivated and able to work with minimal supervision.  Students will have approximately 160 hours to devote their project during the school day, but extra time is often required outside of school.  Due to the amount of time provided, the breadth, scope and expectations of the projects produced in the Comprehensive Senior Project course</w:t>
      </w:r>
      <w:r>
        <w:rPr>
          <w:rFonts w:ascii="Calibri" w:hAnsi="Calibri" w:cs="Calibri"/>
          <w:color w:val="000000"/>
        </w:rPr>
        <w:t xml:space="preserve"> </w:t>
      </w:r>
      <w:r w:rsidRPr="00EA2E74">
        <w:rPr>
          <w:rFonts w:asciiTheme="majorHAnsi" w:hAnsiTheme="majorHAnsi" w:cs="Calibri"/>
          <w:color w:val="000000"/>
        </w:rPr>
        <w:t>are greater than those of the one credit Senior Project course.  The outcomes for the Comprehensive Senior Project course are based on the New Brunswick Global Competencies</w:t>
      </w:r>
      <w:r>
        <w:rPr>
          <w:rFonts w:asciiTheme="majorHAnsi" w:hAnsiTheme="majorHAnsi" w:cs="Calibri"/>
          <w:color w:val="000000"/>
        </w:rPr>
        <w:t xml:space="preserve">. </w:t>
      </w:r>
      <w:r>
        <w:rPr>
          <w:rFonts w:asciiTheme="majorHAnsi" w:hAnsiTheme="majorHAnsi" w:cs="Calibri"/>
          <w:b/>
          <w:color w:val="000000"/>
        </w:rPr>
        <w:t xml:space="preserve">Application required—see Guidance. </w:t>
      </w:r>
    </w:p>
    <w:p w:rsidR="00E1571A" w:rsidRDefault="00E1571A" w:rsidP="005F1A13">
      <w:pPr>
        <w:rPr>
          <w:rFonts w:asciiTheme="majorHAnsi" w:hAnsiTheme="majorHAnsi" w:cs="Calibri"/>
          <w:b/>
          <w:sz w:val="22"/>
          <w:szCs w:val="22"/>
        </w:rPr>
      </w:pPr>
    </w:p>
    <w:p w:rsidR="005F1A13" w:rsidRPr="00E1571A" w:rsidRDefault="005F1A13" w:rsidP="0098191D">
      <w:pPr>
        <w:pStyle w:val="Footer"/>
        <w:tabs>
          <w:tab w:val="clear" w:pos="4320"/>
          <w:tab w:val="clear" w:pos="8640"/>
        </w:tabs>
        <w:rPr>
          <w:rFonts w:asciiTheme="majorHAnsi" w:hAnsiTheme="majorHAnsi" w:cs="Calibri"/>
          <w:bCs/>
          <w:sz w:val="22"/>
          <w:szCs w:val="22"/>
        </w:rPr>
      </w:pPr>
    </w:p>
    <w:p w:rsidR="00EA2E74" w:rsidRDefault="00EA2E74" w:rsidP="00D904C9">
      <w:pPr>
        <w:pStyle w:val="Footer"/>
        <w:rPr>
          <w:rFonts w:asciiTheme="majorHAnsi" w:hAnsiTheme="majorHAnsi" w:cs="Calibri"/>
          <w:b/>
          <w:bCs/>
          <w:sz w:val="22"/>
          <w:szCs w:val="22"/>
        </w:rPr>
      </w:pPr>
      <w:r>
        <w:rPr>
          <w:rFonts w:asciiTheme="majorHAnsi" w:hAnsiTheme="majorHAnsi" w:cs="Calibri"/>
          <w:b/>
          <w:bCs/>
          <w:sz w:val="22"/>
          <w:szCs w:val="22"/>
        </w:rPr>
        <w:t>WOLASTOQEY 110</w:t>
      </w:r>
    </w:p>
    <w:p w:rsidR="00D904C9" w:rsidRPr="00E1571A" w:rsidRDefault="00EA2E74" w:rsidP="00D904C9">
      <w:pPr>
        <w:pStyle w:val="Footer"/>
        <w:rPr>
          <w:rFonts w:asciiTheme="majorHAnsi" w:hAnsiTheme="majorHAnsi" w:cs="Calibri"/>
          <w:bCs/>
          <w:sz w:val="22"/>
          <w:szCs w:val="22"/>
        </w:rPr>
      </w:pPr>
      <w:r>
        <w:rPr>
          <w:rFonts w:asciiTheme="majorHAnsi" w:hAnsiTheme="majorHAnsi" w:cs="Calibri"/>
          <w:bCs/>
          <w:sz w:val="22"/>
          <w:szCs w:val="22"/>
        </w:rPr>
        <w:t xml:space="preserve">The primary objective of this course is develop the ability to communicate in the Wolastoqey language. Students taking this course will learn to communicate through both spoken and written language. They will learn to introduce themselves, have small conversations, and speak basic phrases while learning about Wolastoqey culture and traditions. </w:t>
      </w:r>
      <w:r w:rsidR="00D904C9" w:rsidRPr="00E1571A">
        <w:rPr>
          <w:rFonts w:asciiTheme="majorHAnsi" w:hAnsiTheme="majorHAnsi" w:cs="Calibri"/>
          <w:bCs/>
          <w:sz w:val="22"/>
          <w:szCs w:val="22"/>
        </w:rPr>
        <w:t>   </w:t>
      </w:r>
    </w:p>
    <w:p w:rsidR="00D904C9" w:rsidRPr="00E1571A" w:rsidRDefault="00D904C9" w:rsidP="0098191D">
      <w:pPr>
        <w:pStyle w:val="Footer"/>
        <w:tabs>
          <w:tab w:val="clear" w:pos="4320"/>
          <w:tab w:val="clear" w:pos="8640"/>
        </w:tabs>
        <w:rPr>
          <w:rFonts w:asciiTheme="majorHAnsi" w:hAnsiTheme="majorHAnsi" w:cs="Calibri"/>
          <w:bCs/>
          <w:sz w:val="22"/>
          <w:szCs w:val="22"/>
        </w:rPr>
        <w:sectPr w:rsidR="00D904C9" w:rsidRPr="00E1571A" w:rsidSect="00554D95">
          <w:type w:val="continuous"/>
          <w:pgSz w:w="12240" w:h="15840" w:code="1"/>
          <w:pgMar w:top="1440" w:right="1440" w:bottom="1440" w:left="1440" w:header="720" w:footer="720" w:gutter="0"/>
          <w:cols w:num="2" w:space="720"/>
          <w:titlePg/>
          <w:docGrid w:linePitch="360"/>
        </w:sectPr>
      </w:pPr>
    </w:p>
    <w:p w:rsidR="0041304B" w:rsidRPr="00E1571A" w:rsidRDefault="0041304B" w:rsidP="00850ACE">
      <w:pPr>
        <w:jc w:val="center"/>
        <w:rPr>
          <w:rFonts w:asciiTheme="majorHAnsi" w:hAnsiTheme="majorHAnsi" w:cs="Calibri"/>
          <w:b/>
          <w:sz w:val="22"/>
          <w:szCs w:val="22"/>
        </w:rPr>
      </w:pPr>
    </w:p>
    <w:p w:rsidR="001B4D9F" w:rsidRDefault="001B4D9F" w:rsidP="00850ACE">
      <w:pPr>
        <w:jc w:val="center"/>
        <w:rPr>
          <w:rFonts w:asciiTheme="minorHAnsi" w:hAnsiTheme="minorHAnsi" w:cs="Calibri"/>
          <w:b/>
        </w:rPr>
      </w:pPr>
    </w:p>
    <w:p w:rsidR="001B4D9F" w:rsidRDefault="001B4D9F" w:rsidP="00850ACE">
      <w:pPr>
        <w:jc w:val="center"/>
        <w:rPr>
          <w:rFonts w:asciiTheme="minorHAnsi" w:hAnsiTheme="minorHAnsi" w:cs="Calibri"/>
          <w:b/>
        </w:rPr>
      </w:pPr>
    </w:p>
    <w:p w:rsidR="009F5C36" w:rsidRDefault="009F5C36"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382921" w:rsidRDefault="00382921" w:rsidP="00850ACE">
      <w:pPr>
        <w:jc w:val="center"/>
        <w:rPr>
          <w:rFonts w:asciiTheme="minorHAnsi" w:hAnsiTheme="minorHAnsi" w:cs="Calibri"/>
          <w:b/>
        </w:rPr>
      </w:pPr>
    </w:p>
    <w:p w:rsidR="00DB58E2" w:rsidRPr="00A56E4D" w:rsidRDefault="00EA0D5D" w:rsidP="00850ACE">
      <w:pPr>
        <w:jc w:val="center"/>
        <w:rPr>
          <w:rFonts w:asciiTheme="minorHAnsi" w:hAnsiTheme="minorHAnsi" w:cs="Calibri"/>
          <w:b/>
        </w:rPr>
      </w:pPr>
      <w:r>
        <w:rPr>
          <w:rFonts w:asciiTheme="minorHAnsi" w:hAnsiTheme="minorHAnsi" w:cs="Calibri"/>
          <w:b/>
        </w:rPr>
        <w:t>C</w:t>
      </w:r>
      <w:r w:rsidR="00374C9A" w:rsidRPr="00A56E4D">
        <w:rPr>
          <w:rFonts w:asciiTheme="minorHAnsi" w:hAnsiTheme="minorHAnsi" w:cs="Calibri"/>
          <w:b/>
        </w:rPr>
        <w:t>ourses with Prerequisites and/or</w:t>
      </w:r>
      <w:r w:rsidR="00DB58E2" w:rsidRPr="00A56E4D">
        <w:rPr>
          <w:rFonts w:asciiTheme="minorHAnsi" w:hAnsiTheme="minorHAnsi" w:cs="Calibri"/>
          <w:b/>
        </w:rPr>
        <w:t xml:space="preserve"> </w:t>
      </w:r>
      <w:r w:rsidR="00374C9A" w:rsidRPr="00A56E4D">
        <w:rPr>
          <w:rFonts w:asciiTheme="minorHAnsi" w:hAnsiTheme="minorHAnsi" w:cs="Calibri"/>
          <w:b/>
        </w:rPr>
        <w:t>Application Requirements</w:t>
      </w:r>
    </w:p>
    <w:p w:rsidR="00374C9A" w:rsidRPr="00E06412" w:rsidRDefault="00AF2196" w:rsidP="003E2D6A">
      <w:pPr>
        <w:jc w:val="center"/>
        <w:rPr>
          <w:rFonts w:asciiTheme="minorHAnsi" w:hAnsiTheme="minorHAnsi" w:cs="Calibri"/>
          <w:b/>
        </w:rPr>
      </w:pPr>
      <w:r w:rsidRPr="00E06412">
        <w:rPr>
          <w:rFonts w:asciiTheme="minorHAnsi" w:hAnsiTheme="minorHAnsi" w:cs="Calibri"/>
          <w:b/>
        </w:rPr>
        <w:t>(See Course D</w:t>
      </w:r>
      <w:r w:rsidR="00DB58E2" w:rsidRPr="00E06412">
        <w:rPr>
          <w:rFonts w:asciiTheme="minorHAnsi" w:hAnsiTheme="minorHAnsi" w:cs="Calibri"/>
          <w:b/>
        </w:rPr>
        <w:t>escription</w:t>
      </w:r>
      <w:r w:rsidRPr="00E06412">
        <w:rPr>
          <w:rFonts w:asciiTheme="minorHAnsi" w:hAnsiTheme="minorHAnsi" w:cs="Calibri"/>
          <w:b/>
        </w:rPr>
        <w:t>s for D</w:t>
      </w:r>
      <w:r w:rsidR="00DB58E2" w:rsidRPr="00E06412">
        <w:rPr>
          <w:rFonts w:asciiTheme="minorHAnsi" w:hAnsiTheme="minorHAnsi" w:cs="Calibri"/>
          <w:b/>
        </w:rPr>
        <w:t>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6413"/>
      </w:tblGrid>
      <w:tr w:rsidR="00374C9A" w:rsidRPr="00A56E4D" w:rsidTr="008B5D5C">
        <w:tc>
          <w:tcPr>
            <w:tcW w:w="3235" w:type="dxa"/>
          </w:tcPr>
          <w:p w:rsidR="00374C9A" w:rsidRPr="00A56E4D" w:rsidRDefault="00374C9A" w:rsidP="008F0CC1">
            <w:pPr>
              <w:jc w:val="center"/>
              <w:rPr>
                <w:rFonts w:asciiTheme="minorHAnsi" w:hAnsiTheme="minorHAnsi" w:cs="Calibri"/>
                <w:b/>
                <w:sz w:val="20"/>
                <w:szCs w:val="20"/>
              </w:rPr>
            </w:pPr>
            <w:r w:rsidRPr="00A56E4D">
              <w:rPr>
                <w:rFonts w:asciiTheme="minorHAnsi" w:hAnsiTheme="minorHAnsi" w:cs="Calibri"/>
                <w:b/>
                <w:sz w:val="20"/>
                <w:szCs w:val="20"/>
              </w:rPr>
              <w:t>Course</w:t>
            </w:r>
          </w:p>
        </w:tc>
        <w:tc>
          <w:tcPr>
            <w:tcW w:w="6413" w:type="dxa"/>
          </w:tcPr>
          <w:p w:rsidR="00374C9A" w:rsidRPr="00A56E4D" w:rsidRDefault="00374C9A" w:rsidP="008F0CC1">
            <w:pPr>
              <w:jc w:val="center"/>
              <w:rPr>
                <w:rFonts w:asciiTheme="minorHAnsi" w:hAnsiTheme="minorHAnsi" w:cs="Calibri"/>
                <w:b/>
                <w:sz w:val="20"/>
                <w:szCs w:val="20"/>
              </w:rPr>
            </w:pPr>
            <w:r w:rsidRPr="00A56E4D">
              <w:rPr>
                <w:rFonts w:asciiTheme="minorHAnsi" w:hAnsiTheme="minorHAnsi" w:cs="Calibri"/>
                <w:b/>
                <w:sz w:val="20"/>
                <w:szCs w:val="20"/>
              </w:rPr>
              <w:t>Prerequisite/Application (see course descriptions)</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Biology 111</w:t>
            </w:r>
          </w:p>
        </w:tc>
        <w:tc>
          <w:tcPr>
            <w:tcW w:w="6413" w:type="dxa"/>
          </w:tcPr>
          <w:p w:rsidR="000E06CA" w:rsidRPr="00A56E4D" w:rsidRDefault="000E06CA" w:rsidP="00941C4C">
            <w:pPr>
              <w:rPr>
                <w:rFonts w:asciiTheme="minorHAnsi" w:hAnsiTheme="minorHAnsi" w:cs="Calibri"/>
                <w:bCs/>
                <w:iCs/>
                <w:sz w:val="20"/>
                <w:szCs w:val="20"/>
              </w:rPr>
            </w:pPr>
            <w:r w:rsidRPr="00A56E4D">
              <w:rPr>
                <w:rFonts w:asciiTheme="minorHAnsi" w:hAnsiTheme="minorHAnsi" w:cs="Calibri"/>
                <w:bCs/>
                <w:iCs/>
                <w:sz w:val="20"/>
                <w:szCs w:val="20"/>
              </w:rPr>
              <w:t>Science 10;</w:t>
            </w:r>
            <w:r w:rsidRPr="00A56E4D">
              <w:rPr>
                <w:rFonts w:asciiTheme="minorHAnsi" w:hAnsiTheme="minorHAnsi" w:cs="Calibri"/>
                <w:bCs/>
                <w:sz w:val="20"/>
                <w:szCs w:val="20"/>
              </w:rPr>
              <w:t xml:space="preserve"> Teacher recommendation</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Biology 121</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 xml:space="preserve">Recommended Pre-Requisite-Biology 111 </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Calculus 120</w:t>
            </w:r>
          </w:p>
        </w:tc>
        <w:tc>
          <w:tcPr>
            <w:tcW w:w="6413" w:type="dxa"/>
          </w:tcPr>
          <w:p w:rsidR="000E06CA" w:rsidRPr="00A56E4D" w:rsidRDefault="000E06CA" w:rsidP="00941C4C">
            <w:pPr>
              <w:rPr>
                <w:rFonts w:asciiTheme="minorHAnsi" w:hAnsiTheme="minorHAnsi" w:cs="Calibri"/>
                <w:b/>
                <w:sz w:val="20"/>
                <w:szCs w:val="20"/>
              </w:rPr>
            </w:pPr>
            <w:r w:rsidRPr="00A56E4D">
              <w:rPr>
                <w:rFonts w:asciiTheme="minorHAnsi" w:hAnsiTheme="minorHAnsi" w:cs="Calibri"/>
                <w:sz w:val="20"/>
                <w:szCs w:val="20"/>
              </w:rPr>
              <w:t>Pre-Calculus 12A &amp; 12B</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Canadian History 122</w:t>
            </w:r>
          </w:p>
        </w:tc>
        <w:tc>
          <w:tcPr>
            <w:tcW w:w="6413" w:type="dxa"/>
          </w:tcPr>
          <w:p w:rsidR="000E06CA" w:rsidRPr="00A56E4D" w:rsidRDefault="000E06CA" w:rsidP="00353564">
            <w:pPr>
              <w:rPr>
                <w:rFonts w:asciiTheme="minorHAnsi" w:hAnsiTheme="minorHAnsi" w:cs="Calibri"/>
                <w:sz w:val="20"/>
                <w:szCs w:val="20"/>
              </w:rPr>
            </w:pPr>
            <w:r w:rsidRPr="00A56E4D">
              <w:rPr>
                <w:rFonts w:asciiTheme="minorHAnsi" w:hAnsiTheme="minorHAnsi" w:cs="Calibri"/>
                <w:sz w:val="20"/>
                <w:szCs w:val="20"/>
              </w:rPr>
              <w:t xml:space="preserve">History 112/111 </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Career Exploration 110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Application required</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Chemistry 111</w:t>
            </w:r>
          </w:p>
        </w:tc>
        <w:tc>
          <w:tcPr>
            <w:tcW w:w="6413" w:type="dxa"/>
          </w:tcPr>
          <w:p w:rsidR="000E06CA" w:rsidRPr="00A56E4D" w:rsidRDefault="000E06CA" w:rsidP="00941C4C">
            <w:pPr>
              <w:rPr>
                <w:rFonts w:asciiTheme="minorHAnsi" w:hAnsiTheme="minorHAnsi" w:cs="Calibri"/>
                <w:sz w:val="18"/>
                <w:szCs w:val="18"/>
              </w:rPr>
            </w:pPr>
            <w:r w:rsidRPr="00A56E4D">
              <w:rPr>
                <w:rFonts w:asciiTheme="minorHAnsi" w:hAnsiTheme="minorHAnsi" w:cs="Calibri"/>
                <w:bCs/>
                <w:iCs/>
                <w:sz w:val="18"/>
                <w:szCs w:val="18"/>
              </w:rPr>
              <w:t>Science,</w:t>
            </w:r>
            <w:r w:rsidRPr="00A56E4D">
              <w:rPr>
                <w:rFonts w:asciiTheme="minorHAnsi" w:hAnsiTheme="minorHAnsi" w:cs="Calibri"/>
                <w:bCs/>
                <w:sz w:val="18"/>
                <w:szCs w:val="18"/>
              </w:rPr>
              <w:t>NRF,GMF10; Pre/Co-requisite-Foundations110; Teacher recommendation</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Chemistry 112</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bCs/>
                <w:iCs/>
                <w:sz w:val="20"/>
                <w:szCs w:val="20"/>
              </w:rPr>
              <w:t xml:space="preserve">Science, </w:t>
            </w:r>
            <w:r w:rsidRPr="00A56E4D">
              <w:rPr>
                <w:rFonts w:asciiTheme="minorHAnsi" w:hAnsiTheme="minorHAnsi" w:cs="Calibri"/>
                <w:bCs/>
                <w:sz w:val="20"/>
                <w:szCs w:val="20"/>
              </w:rPr>
              <w:t>NRF, GMF 10; Pre/Co-requisite-Foundations 110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Chemistry 121</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 xml:space="preserve">Chemistry 111 (112 w/Teacher recommendation) </w:t>
            </w:r>
            <w:r w:rsidRPr="00A56E4D">
              <w:rPr>
                <w:rFonts w:asciiTheme="minorHAnsi" w:hAnsiTheme="minorHAnsi" w:cs="Calibri"/>
                <w:bCs/>
                <w:sz w:val="20"/>
                <w:szCs w:val="20"/>
              </w:rPr>
              <w:t>Foundations 110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Chemistry 122</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 xml:space="preserve">Chemistry 112/111; </w:t>
            </w:r>
            <w:r w:rsidRPr="00A56E4D">
              <w:rPr>
                <w:rFonts w:asciiTheme="minorHAnsi" w:hAnsiTheme="minorHAnsi" w:cs="Calibri"/>
                <w:bCs/>
                <w:sz w:val="20"/>
                <w:szCs w:val="20"/>
              </w:rPr>
              <w:t>Foundations 110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Cooperative Education 120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Application required</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Culinary Technology 120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Application required</w:t>
            </w:r>
            <w:r w:rsidR="00353564">
              <w:rPr>
                <w:rFonts w:asciiTheme="minorHAnsi" w:hAnsiTheme="minorHAnsi" w:cs="Calibri"/>
                <w:sz w:val="20"/>
                <w:szCs w:val="20"/>
              </w:rPr>
              <w:t>; Culinary 110 Required</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111</w:t>
            </w:r>
          </w:p>
        </w:tc>
        <w:tc>
          <w:tcPr>
            <w:tcW w:w="6413" w:type="dxa"/>
          </w:tcPr>
          <w:p w:rsidR="000E06CA" w:rsidRPr="00A56E4D" w:rsidRDefault="000E06CA" w:rsidP="00941C4C">
            <w:pPr>
              <w:rPr>
                <w:rFonts w:asciiTheme="minorHAnsi" w:hAnsiTheme="minorHAnsi" w:cs="Calibri"/>
                <w:sz w:val="18"/>
                <w:szCs w:val="18"/>
              </w:rPr>
            </w:pPr>
            <w:r w:rsidRPr="00A56E4D">
              <w:rPr>
                <w:rFonts w:asciiTheme="minorHAnsi" w:hAnsiTheme="minorHAnsi" w:cs="Calibri"/>
                <w:sz w:val="18"/>
                <w:szCs w:val="18"/>
              </w:rPr>
              <w:t xml:space="preserve">English 10 (recommended mark 85%) Teacher recommendation </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112</w:t>
            </w:r>
          </w:p>
        </w:tc>
        <w:tc>
          <w:tcPr>
            <w:tcW w:w="6413" w:type="dxa"/>
          </w:tcPr>
          <w:p w:rsidR="000E06CA" w:rsidRPr="00A56E4D" w:rsidRDefault="000E06CA" w:rsidP="00353564">
            <w:pPr>
              <w:rPr>
                <w:rFonts w:asciiTheme="minorHAnsi" w:hAnsiTheme="minorHAnsi" w:cs="Calibri"/>
                <w:sz w:val="20"/>
                <w:szCs w:val="20"/>
              </w:rPr>
            </w:pPr>
            <w:r w:rsidRPr="00A56E4D">
              <w:rPr>
                <w:rFonts w:asciiTheme="minorHAnsi" w:hAnsiTheme="minorHAnsi" w:cs="Calibri"/>
                <w:sz w:val="20"/>
                <w:szCs w:val="20"/>
              </w:rPr>
              <w:t>English 10 (ELPA successful)</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113</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121</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111</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122</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112</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123</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English 113</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FI Language Arts 120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FI Language Arts 110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FI Foundations of Math 110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FI NRF &amp;</w:t>
            </w:r>
            <w:r w:rsidR="00353564">
              <w:rPr>
                <w:rFonts w:asciiTheme="minorHAnsi" w:hAnsiTheme="minorHAnsi" w:cs="Calibri"/>
                <w:sz w:val="20"/>
                <w:szCs w:val="20"/>
              </w:rPr>
              <w:t xml:space="preserve"> FI</w:t>
            </w:r>
            <w:r w:rsidRPr="00A56E4D">
              <w:rPr>
                <w:rFonts w:asciiTheme="minorHAnsi" w:hAnsiTheme="minorHAnsi" w:cs="Calibri"/>
                <w:sz w:val="20"/>
                <w:szCs w:val="20"/>
              </w:rPr>
              <w:t xml:space="preserve"> GMF</w:t>
            </w:r>
            <w:r w:rsidR="00353564">
              <w:rPr>
                <w:rFonts w:asciiTheme="minorHAnsi" w:hAnsiTheme="minorHAnsi" w:cs="Calibri"/>
                <w:sz w:val="20"/>
                <w:szCs w:val="20"/>
              </w:rPr>
              <w:t xml:space="preserve"> </w:t>
            </w:r>
            <w:r w:rsidRPr="00A56E4D">
              <w:rPr>
                <w:rFonts w:asciiTheme="minorHAnsi" w:hAnsiTheme="minorHAnsi" w:cs="Calibri"/>
                <w:sz w:val="20"/>
                <w:szCs w:val="20"/>
              </w:rPr>
              <w:t>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FI Pre-Calculus 110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Foundations of Mathematics 11</w:t>
            </w:r>
            <w:r w:rsidR="00353564">
              <w:rPr>
                <w:rFonts w:asciiTheme="minorHAnsi" w:hAnsiTheme="minorHAnsi" w:cs="Calibri"/>
                <w:sz w:val="20"/>
                <w:szCs w:val="20"/>
              </w:rPr>
              <w:t>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Financial &amp; Workplace Math 110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Geometry, Measurement and Finance 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Financial &amp; Workplace Math 120</w:t>
            </w:r>
          </w:p>
        </w:tc>
        <w:tc>
          <w:tcPr>
            <w:tcW w:w="6413" w:type="dxa"/>
          </w:tcPr>
          <w:p w:rsidR="000E06CA" w:rsidRPr="00A56E4D" w:rsidRDefault="00C461E6" w:rsidP="00941C4C">
            <w:pPr>
              <w:rPr>
                <w:rFonts w:asciiTheme="minorHAnsi" w:hAnsiTheme="minorHAnsi" w:cs="Calibri"/>
                <w:sz w:val="20"/>
                <w:szCs w:val="20"/>
              </w:rPr>
            </w:pPr>
            <w:r>
              <w:rPr>
                <w:rFonts w:asciiTheme="minorHAnsi" w:hAnsiTheme="minorHAnsi" w:cs="Calibri"/>
                <w:sz w:val="20"/>
                <w:szCs w:val="20"/>
              </w:rPr>
              <w:t>Either grade 11 math credit</w:t>
            </w:r>
            <w:r w:rsidR="00353564">
              <w:rPr>
                <w:rFonts w:asciiTheme="minorHAnsi" w:hAnsiTheme="minorHAnsi" w:cs="Calibri"/>
                <w:sz w:val="20"/>
                <w:szCs w:val="20"/>
              </w:rPr>
              <w:t xml:space="preserve"> (Foundations of Financial)</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Foundations of Math 110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NRF</w:t>
            </w:r>
            <w:r w:rsidR="00E06412">
              <w:rPr>
                <w:rFonts w:asciiTheme="minorHAnsi" w:hAnsiTheme="minorHAnsi" w:cs="Calibri"/>
                <w:sz w:val="20"/>
                <w:szCs w:val="20"/>
              </w:rPr>
              <w:t xml:space="preserve"> 10</w:t>
            </w:r>
            <w:r w:rsidRPr="00A56E4D">
              <w:rPr>
                <w:rFonts w:asciiTheme="minorHAnsi" w:hAnsiTheme="minorHAnsi" w:cs="Calibri"/>
                <w:sz w:val="20"/>
                <w:szCs w:val="20"/>
              </w:rPr>
              <w:t xml:space="preserve"> &amp; GMF10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Foundations of Math 120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Foundations of Mathematics 110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Post Intensive French 122</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Post Intensive French 112</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112 (Choral)</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112 (Guitar)</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112 (Instrumental)</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112 (Keyboarding)</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10</w:t>
            </w:r>
          </w:p>
        </w:tc>
      </w:tr>
      <w:tr w:rsidR="000E06CA" w:rsidRPr="00A56E4D" w:rsidTr="008B5D5C">
        <w:tc>
          <w:tcPr>
            <w:tcW w:w="3235"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122</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Music 112</w:t>
            </w:r>
          </w:p>
        </w:tc>
      </w:tr>
      <w:tr w:rsidR="000E06CA" w:rsidRPr="00A56E4D" w:rsidTr="008B5D5C">
        <w:tc>
          <w:tcPr>
            <w:tcW w:w="3235" w:type="dxa"/>
          </w:tcPr>
          <w:p w:rsidR="000E06CA" w:rsidRPr="00A56E4D" w:rsidRDefault="000E06CA" w:rsidP="00941C4C">
            <w:pPr>
              <w:tabs>
                <w:tab w:val="left" w:pos="237"/>
              </w:tabs>
              <w:rPr>
                <w:rFonts w:asciiTheme="minorHAnsi" w:hAnsiTheme="minorHAnsi" w:cs="Calibri"/>
                <w:sz w:val="20"/>
                <w:szCs w:val="20"/>
              </w:rPr>
            </w:pPr>
            <w:r w:rsidRPr="00A56E4D">
              <w:rPr>
                <w:rFonts w:asciiTheme="minorHAnsi" w:hAnsiTheme="minorHAnsi" w:cs="Calibri"/>
                <w:sz w:val="20"/>
                <w:szCs w:val="20"/>
              </w:rPr>
              <w:t>Outdoor Pursuits 110</w:t>
            </w:r>
          </w:p>
        </w:tc>
        <w:tc>
          <w:tcPr>
            <w:tcW w:w="6413" w:type="dxa"/>
          </w:tcPr>
          <w:p w:rsidR="000E06CA" w:rsidRPr="00A56E4D" w:rsidRDefault="000E06CA" w:rsidP="00941C4C">
            <w:pPr>
              <w:rPr>
                <w:rFonts w:asciiTheme="minorHAnsi" w:hAnsiTheme="minorHAnsi" w:cs="Calibri"/>
                <w:sz w:val="20"/>
                <w:szCs w:val="20"/>
              </w:rPr>
            </w:pPr>
            <w:r w:rsidRPr="00A56E4D">
              <w:rPr>
                <w:rFonts w:asciiTheme="minorHAnsi" w:hAnsiTheme="minorHAnsi" w:cs="Calibri"/>
                <w:sz w:val="20"/>
                <w:szCs w:val="20"/>
              </w:rPr>
              <w:t>Health &amp; Physical Education 10; Application required</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Physical Education Leadership 120</w:t>
            </w:r>
          </w:p>
        </w:tc>
        <w:tc>
          <w:tcPr>
            <w:tcW w:w="6413" w:type="dxa"/>
          </w:tcPr>
          <w:p w:rsidR="0013681B" w:rsidRPr="00A56E4D" w:rsidRDefault="007B30D1" w:rsidP="00941C4C">
            <w:pPr>
              <w:rPr>
                <w:rFonts w:asciiTheme="minorHAnsi" w:hAnsiTheme="minorHAnsi" w:cs="Calibri"/>
                <w:sz w:val="20"/>
                <w:szCs w:val="20"/>
              </w:rPr>
            </w:pPr>
            <w:r w:rsidRPr="00A56E4D">
              <w:rPr>
                <w:rFonts w:asciiTheme="minorHAnsi" w:hAnsiTheme="minorHAnsi" w:cs="Calibri"/>
                <w:sz w:val="20"/>
                <w:szCs w:val="20"/>
              </w:rPr>
              <w:t>Health &amp; Physical Education 10; Application required</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Physics 111</w:t>
            </w:r>
          </w:p>
        </w:tc>
        <w:tc>
          <w:tcPr>
            <w:tcW w:w="6413" w:type="dxa"/>
          </w:tcPr>
          <w:p w:rsidR="0013681B" w:rsidRPr="007B30D1" w:rsidRDefault="0013681B" w:rsidP="007B30D1">
            <w:pPr>
              <w:rPr>
                <w:rFonts w:asciiTheme="minorHAnsi" w:hAnsiTheme="minorHAnsi" w:cs="Calibri"/>
                <w:sz w:val="20"/>
                <w:szCs w:val="20"/>
              </w:rPr>
            </w:pPr>
            <w:r w:rsidRPr="007B30D1">
              <w:rPr>
                <w:rFonts w:asciiTheme="minorHAnsi" w:hAnsiTheme="minorHAnsi" w:cs="Calibri"/>
                <w:bCs/>
                <w:iCs/>
                <w:sz w:val="20"/>
                <w:szCs w:val="20"/>
              </w:rPr>
              <w:t xml:space="preserve">Science, </w:t>
            </w:r>
            <w:r w:rsidRPr="007B30D1">
              <w:rPr>
                <w:rFonts w:asciiTheme="minorHAnsi" w:hAnsiTheme="minorHAnsi" w:cs="Calibri"/>
                <w:bCs/>
                <w:sz w:val="20"/>
                <w:szCs w:val="20"/>
              </w:rPr>
              <w:t>NRF, GMF 10; Co-requisite-Foundations 110</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Physics 112</w:t>
            </w:r>
          </w:p>
        </w:tc>
        <w:tc>
          <w:tcPr>
            <w:tcW w:w="6413" w:type="dxa"/>
          </w:tcPr>
          <w:p w:rsidR="0013681B" w:rsidRPr="007B30D1" w:rsidRDefault="0013681B" w:rsidP="00941C4C">
            <w:pPr>
              <w:rPr>
                <w:rFonts w:asciiTheme="minorHAnsi" w:hAnsiTheme="minorHAnsi" w:cs="Calibri"/>
                <w:sz w:val="20"/>
                <w:szCs w:val="20"/>
              </w:rPr>
            </w:pPr>
            <w:r w:rsidRPr="007B30D1">
              <w:rPr>
                <w:rFonts w:asciiTheme="minorHAnsi" w:hAnsiTheme="minorHAnsi" w:cs="Calibri"/>
                <w:bCs/>
                <w:iCs/>
                <w:sz w:val="20"/>
                <w:szCs w:val="20"/>
              </w:rPr>
              <w:t xml:space="preserve">Science, </w:t>
            </w:r>
            <w:r w:rsidRPr="007B30D1">
              <w:rPr>
                <w:rFonts w:asciiTheme="minorHAnsi" w:hAnsiTheme="minorHAnsi" w:cs="Calibri"/>
                <w:bCs/>
                <w:sz w:val="20"/>
                <w:szCs w:val="20"/>
              </w:rPr>
              <w:t>NRF, GMF 10; Co-requisite-Foundations 110</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Physics 121</w:t>
            </w:r>
          </w:p>
        </w:tc>
        <w:tc>
          <w:tcPr>
            <w:tcW w:w="6413" w:type="dxa"/>
          </w:tcPr>
          <w:p w:rsidR="0013681B" w:rsidRPr="007B30D1" w:rsidRDefault="0013681B" w:rsidP="00941C4C">
            <w:pPr>
              <w:rPr>
                <w:rFonts w:asciiTheme="minorHAnsi" w:hAnsiTheme="minorHAnsi" w:cs="Calibri"/>
                <w:sz w:val="20"/>
                <w:szCs w:val="20"/>
              </w:rPr>
            </w:pPr>
            <w:r w:rsidRPr="007B30D1">
              <w:rPr>
                <w:rFonts w:asciiTheme="minorHAnsi" w:hAnsiTheme="minorHAnsi" w:cs="Calibri"/>
                <w:sz w:val="20"/>
                <w:szCs w:val="20"/>
              </w:rPr>
              <w:t>Physics 111 (112 w Teacher rec.); Foundations 110; Recommend-Pre-Calculus 110</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Physics 122</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Physics 112/111; Foundations 110; Recommended-Pre-Calculus 110</w:t>
            </w:r>
          </w:p>
        </w:tc>
      </w:tr>
      <w:tr w:rsidR="0013681B" w:rsidRPr="00A56E4D" w:rsidTr="008B5D5C">
        <w:tc>
          <w:tcPr>
            <w:tcW w:w="3235" w:type="dxa"/>
          </w:tcPr>
          <w:p w:rsidR="0013681B" w:rsidRPr="00A56E4D" w:rsidRDefault="0013681B" w:rsidP="00941C4C">
            <w:pPr>
              <w:pStyle w:val="FootnoteText"/>
              <w:tabs>
                <w:tab w:val="left" w:pos="237"/>
              </w:tabs>
              <w:rPr>
                <w:rFonts w:asciiTheme="minorHAnsi" w:hAnsiTheme="minorHAnsi" w:cs="Calibri"/>
              </w:rPr>
            </w:pPr>
            <w:r w:rsidRPr="00A56E4D">
              <w:rPr>
                <w:rFonts w:asciiTheme="minorHAnsi" w:hAnsiTheme="minorHAnsi" w:cs="Calibri"/>
              </w:rPr>
              <w:t>Pre-Calculus 110</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Foundations 110</w:t>
            </w:r>
          </w:p>
        </w:tc>
      </w:tr>
      <w:tr w:rsidR="0013681B" w:rsidRPr="00A56E4D" w:rsidTr="008B5D5C">
        <w:tc>
          <w:tcPr>
            <w:tcW w:w="3235" w:type="dxa"/>
          </w:tcPr>
          <w:p w:rsidR="0013681B" w:rsidRPr="00A56E4D" w:rsidRDefault="0013681B" w:rsidP="00941C4C">
            <w:pPr>
              <w:tabs>
                <w:tab w:val="left" w:pos="237"/>
              </w:tabs>
              <w:rPr>
                <w:rFonts w:asciiTheme="minorHAnsi" w:hAnsiTheme="minorHAnsi" w:cs="Calibri"/>
                <w:sz w:val="20"/>
                <w:szCs w:val="20"/>
              </w:rPr>
            </w:pPr>
            <w:r w:rsidRPr="00A56E4D">
              <w:rPr>
                <w:rFonts w:asciiTheme="minorHAnsi" w:hAnsiTheme="minorHAnsi" w:cs="Calibri"/>
                <w:sz w:val="20"/>
                <w:szCs w:val="20"/>
              </w:rPr>
              <w:t>Pre-Calculus 12A</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Pre-Calculus 110</w:t>
            </w:r>
          </w:p>
        </w:tc>
      </w:tr>
      <w:tr w:rsidR="0013681B" w:rsidRPr="00A56E4D" w:rsidTr="008B5D5C">
        <w:tc>
          <w:tcPr>
            <w:tcW w:w="3235" w:type="dxa"/>
          </w:tcPr>
          <w:p w:rsidR="0013681B" w:rsidRPr="00A56E4D" w:rsidRDefault="0013681B" w:rsidP="00941C4C">
            <w:pPr>
              <w:tabs>
                <w:tab w:val="left" w:pos="237"/>
              </w:tabs>
              <w:rPr>
                <w:rFonts w:asciiTheme="minorHAnsi" w:hAnsiTheme="minorHAnsi" w:cs="Calibri"/>
                <w:sz w:val="20"/>
                <w:szCs w:val="20"/>
              </w:rPr>
            </w:pPr>
            <w:r w:rsidRPr="00A56E4D">
              <w:rPr>
                <w:rFonts w:asciiTheme="minorHAnsi" w:hAnsiTheme="minorHAnsi" w:cs="Calibri"/>
                <w:sz w:val="20"/>
                <w:szCs w:val="20"/>
              </w:rPr>
              <w:t>Pre-Calculus 12B</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Pre-Calculus 12A</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Science 122 (Advanced)</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Chemistry &amp; Physics 112/111</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Senior Project 120</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Application required</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Visual Arts 110</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Visual Arts 10</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Visual Arts 120</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Visual Arts 110</w:t>
            </w:r>
          </w:p>
        </w:tc>
      </w:tr>
      <w:tr w:rsidR="0013681B" w:rsidRPr="00A56E4D" w:rsidTr="008B5D5C">
        <w:tc>
          <w:tcPr>
            <w:tcW w:w="3235"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World Issues 120</w:t>
            </w:r>
          </w:p>
        </w:tc>
        <w:tc>
          <w:tcPr>
            <w:tcW w:w="6413" w:type="dxa"/>
          </w:tcPr>
          <w:p w:rsidR="0013681B" w:rsidRPr="00A56E4D" w:rsidRDefault="0013681B" w:rsidP="00941C4C">
            <w:pPr>
              <w:rPr>
                <w:rFonts w:asciiTheme="minorHAnsi" w:hAnsiTheme="minorHAnsi" w:cs="Calibri"/>
                <w:sz w:val="20"/>
                <w:szCs w:val="20"/>
              </w:rPr>
            </w:pPr>
            <w:r w:rsidRPr="00A56E4D">
              <w:rPr>
                <w:rFonts w:asciiTheme="minorHAnsi" w:hAnsiTheme="minorHAnsi" w:cs="Calibri"/>
                <w:sz w:val="20"/>
                <w:szCs w:val="20"/>
              </w:rPr>
              <w:t>History 11</w:t>
            </w:r>
            <w:r w:rsidR="00D904C9">
              <w:rPr>
                <w:rFonts w:asciiTheme="minorHAnsi" w:hAnsiTheme="minorHAnsi" w:cs="Calibri"/>
                <w:sz w:val="20"/>
                <w:szCs w:val="20"/>
              </w:rPr>
              <w:t>1, 112, or 113; or F.I. Modern History</w:t>
            </w:r>
          </w:p>
        </w:tc>
      </w:tr>
    </w:tbl>
    <w:p w:rsidR="00353564" w:rsidRDefault="00353564" w:rsidP="00002E85">
      <w:pPr>
        <w:tabs>
          <w:tab w:val="left" w:pos="1440"/>
          <w:tab w:val="left" w:pos="2160"/>
          <w:tab w:val="left" w:pos="5760"/>
          <w:tab w:val="left" w:pos="6120"/>
        </w:tabs>
        <w:jc w:val="center"/>
        <w:rPr>
          <w:rFonts w:asciiTheme="majorHAnsi" w:hAnsiTheme="majorHAnsi" w:cs="Calibri"/>
          <w:b/>
          <w:iCs/>
          <w:sz w:val="36"/>
          <w:szCs w:val="36"/>
        </w:rPr>
      </w:pPr>
    </w:p>
    <w:p w:rsidR="00353564" w:rsidRDefault="00353564" w:rsidP="00002E85">
      <w:pPr>
        <w:tabs>
          <w:tab w:val="left" w:pos="1440"/>
          <w:tab w:val="left" w:pos="2160"/>
          <w:tab w:val="left" w:pos="5760"/>
          <w:tab w:val="left" w:pos="6120"/>
        </w:tabs>
        <w:jc w:val="center"/>
        <w:rPr>
          <w:rFonts w:asciiTheme="majorHAnsi" w:hAnsiTheme="majorHAnsi" w:cs="Calibri"/>
          <w:b/>
          <w:iCs/>
          <w:sz w:val="36"/>
          <w:szCs w:val="36"/>
        </w:rPr>
      </w:pP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NOTES</w:t>
      </w: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____________________________________________________________________________________________________________</w:t>
      </w:r>
      <w:r>
        <w:rPr>
          <w:rFonts w:asciiTheme="majorHAnsi" w:hAnsiTheme="majorHAnsi" w:cs="Calibri"/>
          <w:b/>
          <w:iCs/>
          <w:sz w:val="36"/>
          <w:szCs w:val="36"/>
        </w:rPr>
        <w:t>_______________________________</w:t>
      </w:r>
      <w:r w:rsidRPr="00002E85">
        <w:rPr>
          <w:rFonts w:asciiTheme="majorHAnsi" w:hAnsiTheme="majorHAnsi" w:cs="Calibri"/>
          <w:b/>
          <w:iCs/>
          <w:sz w:val="36"/>
          <w:szCs w:val="36"/>
        </w:rPr>
        <w:t>_</w:t>
      </w:r>
    </w:p>
    <w:p w:rsidR="004762E2"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2E2" w:rsidRDefault="004762E2" w:rsidP="004762E2">
      <w:pPr>
        <w:rPr>
          <w:rFonts w:asciiTheme="minorHAnsi" w:hAnsiTheme="minorHAnsi" w:cs="Calibri"/>
          <w:b/>
          <w:iCs/>
          <w:sz w:val="28"/>
          <w:szCs w:val="28"/>
          <w:u w:val="single"/>
        </w:rPr>
      </w:pPr>
    </w:p>
    <w:p w:rsidR="00002E85" w:rsidRDefault="00002E85" w:rsidP="007C68FB">
      <w:pPr>
        <w:tabs>
          <w:tab w:val="left" w:pos="1440"/>
          <w:tab w:val="left" w:pos="2160"/>
          <w:tab w:val="left" w:pos="5760"/>
          <w:tab w:val="left" w:pos="6120"/>
        </w:tabs>
        <w:jc w:val="center"/>
        <w:rPr>
          <w:rFonts w:asciiTheme="minorHAnsi" w:hAnsiTheme="minorHAnsi" w:cs="Calibri"/>
          <w:b/>
          <w:iCs/>
          <w:sz w:val="28"/>
          <w:szCs w:val="28"/>
          <w:u w:val="single"/>
        </w:rPr>
      </w:pPr>
    </w:p>
    <w:p w:rsidR="00002E85" w:rsidRDefault="00002E85" w:rsidP="007C68FB">
      <w:pPr>
        <w:tabs>
          <w:tab w:val="left" w:pos="1440"/>
          <w:tab w:val="left" w:pos="2160"/>
          <w:tab w:val="left" w:pos="5760"/>
          <w:tab w:val="left" w:pos="6120"/>
        </w:tabs>
        <w:jc w:val="center"/>
        <w:rPr>
          <w:rFonts w:asciiTheme="minorHAnsi" w:hAnsiTheme="minorHAnsi" w:cs="Calibri"/>
          <w:b/>
          <w:iCs/>
          <w:sz w:val="28"/>
          <w:szCs w:val="28"/>
          <w:u w:val="single"/>
        </w:rPr>
      </w:pPr>
    </w:p>
    <w:p w:rsidR="00002E85" w:rsidRDefault="00002E85" w:rsidP="007C68FB">
      <w:pPr>
        <w:tabs>
          <w:tab w:val="left" w:pos="1440"/>
          <w:tab w:val="left" w:pos="2160"/>
          <w:tab w:val="left" w:pos="5760"/>
          <w:tab w:val="left" w:pos="6120"/>
        </w:tabs>
        <w:jc w:val="center"/>
        <w:rPr>
          <w:rFonts w:asciiTheme="minorHAnsi" w:hAnsiTheme="minorHAnsi" w:cs="Calibri"/>
          <w:b/>
          <w:iCs/>
          <w:sz w:val="28"/>
          <w:szCs w:val="28"/>
          <w:u w:val="single"/>
        </w:rPr>
      </w:pPr>
    </w:p>
    <w:p w:rsidR="00002E85" w:rsidRDefault="00002E85" w:rsidP="007C68FB">
      <w:pPr>
        <w:tabs>
          <w:tab w:val="left" w:pos="1440"/>
          <w:tab w:val="left" w:pos="2160"/>
          <w:tab w:val="left" w:pos="5760"/>
          <w:tab w:val="left" w:pos="6120"/>
        </w:tabs>
        <w:jc w:val="center"/>
        <w:rPr>
          <w:rFonts w:asciiTheme="minorHAnsi" w:hAnsiTheme="minorHAnsi" w:cs="Calibri"/>
          <w:b/>
          <w:iCs/>
          <w:sz w:val="28"/>
          <w:szCs w:val="28"/>
          <w:u w:val="single"/>
        </w:rPr>
      </w:pP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NOTES</w:t>
      </w: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E85" w:rsidRP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____________________________________________________________________________________________________________</w:t>
      </w:r>
      <w:r>
        <w:rPr>
          <w:rFonts w:asciiTheme="majorHAnsi" w:hAnsiTheme="majorHAnsi" w:cs="Calibri"/>
          <w:b/>
          <w:iCs/>
          <w:sz w:val="36"/>
          <w:szCs w:val="36"/>
        </w:rPr>
        <w:t>_______________________________</w:t>
      </w:r>
      <w:r w:rsidRPr="00002E85">
        <w:rPr>
          <w:rFonts w:asciiTheme="majorHAnsi" w:hAnsiTheme="majorHAnsi" w:cs="Calibri"/>
          <w:b/>
          <w:iCs/>
          <w:sz w:val="36"/>
          <w:szCs w:val="36"/>
        </w:rPr>
        <w:t>_</w:t>
      </w:r>
    </w:p>
    <w:p w:rsidR="00002E85" w:rsidRDefault="00002E85" w:rsidP="00002E85">
      <w:pPr>
        <w:tabs>
          <w:tab w:val="left" w:pos="1440"/>
          <w:tab w:val="left" w:pos="2160"/>
          <w:tab w:val="left" w:pos="5760"/>
          <w:tab w:val="left" w:pos="6120"/>
        </w:tabs>
        <w:jc w:val="center"/>
        <w:rPr>
          <w:rFonts w:asciiTheme="majorHAnsi" w:hAnsiTheme="majorHAnsi" w:cs="Calibri"/>
          <w:b/>
          <w:iCs/>
          <w:sz w:val="36"/>
          <w:szCs w:val="36"/>
        </w:rPr>
      </w:pPr>
      <w:r w:rsidRPr="00002E85">
        <w:rPr>
          <w:rFonts w:asciiTheme="majorHAnsi" w:hAnsiTheme="majorHAnsi" w:cs="Calibri"/>
          <w:b/>
          <w:i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E85" w:rsidRDefault="00002E85" w:rsidP="00002E85">
      <w:pPr>
        <w:rPr>
          <w:rFonts w:asciiTheme="minorHAnsi" w:hAnsiTheme="minorHAnsi" w:cs="Calibri"/>
          <w:b/>
          <w:iCs/>
          <w:sz w:val="28"/>
          <w:szCs w:val="28"/>
          <w:u w:val="single"/>
        </w:rPr>
      </w:pPr>
    </w:p>
    <w:p w:rsidR="00002E85" w:rsidRDefault="00002E85" w:rsidP="00002E85">
      <w:pPr>
        <w:tabs>
          <w:tab w:val="left" w:pos="1440"/>
          <w:tab w:val="left" w:pos="2160"/>
          <w:tab w:val="left" w:pos="5760"/>
          <w:tab w:val="left" w:pos="6120"/>
        </w:tabs>
        <w:jc w:val="center"/>
        <w:rPr>
          <w:rFonts w:asciiTheme="minorHAnsi" w:hAnsiTheme="minorHAnsi" w:cs="Calibri"/>
          <w:b/>
          <w:iCs/>
          <w:sz w:val="28"/>
          <w:szCs w:val="28"/>
          <w:u w:val="single"/>
        </w:rPr>
      </w:pPr>
    </w:p>
    <w:p w:rsidR="00002E85" w:rsidRDefault="00002E85" w:rsidP="007C68FB">
      <w:pPr>
        <w:tabs>
          <w:tab w:val="left" w:pos="1440"/>
          <w:tab w:val="left" w:pos="2160"/>
          <w:tab w:val="left" w:pos="5760"/>
          <w:tab w:val="left" w:pos="6120"/>
        </w:tabs>
        <w:jc w:val="center"/>
        <w:rPr>
          <w:rFonts w:asciiTheme="minorHAnsi" w:hAnsiTheme="minorHAnsi" w:cs="Calibri"/>
          <w:b/>
          <w:iCs/>
          <w:sz w:val="28"/>
          <w:szCs w:val="28"/>
          <w:u w:val="single"/>
        </w:rPr>
      </w:pPr>
    </w:p>
    <w:p w:rsidR="00374C9A" w:rsidRPr="00572117" w:rsidRDefault="00345FEF" w:rsidP="007C68FB">
      <w:pPr>
        <w:tabs>
          <w:tab w:val="left" w:pos="1440"/>
          <w:tab w:val="left" w:pos="2160"/>
          <w:tab w:val="left" w:pos="5760"/>
          <w:tab w:val="left" w:pos="6120"/>
        </w:tabs>
        <w:jc w:val="center"/>
        <w:rPr>
          <w:rFonts w:asciiTheme="minorHAnsi" w:hAnsiTheme="minorHAnsi" w:cs="Calibri"/>
          <w:b/>
          <w:iCs/>
          <w:sz w:val="28"/>
          <w:szCs w:val="28"/>
          <w:u w:val="single"/>
        </w:rPr>
      </w:pPr>
      <w:r w:rsidRPr="00572117">
        <w:rPr>
          <w:rFonts w:asciiTheme="minorHAnsi" w:hAnsiTheme="minorHAnsi" w:cs="Calibri"/>
          <w:b/>
          <w:iCs/>
          <w:sz w:val="28"/>
          <w:szCs w:val="28"/>
          <w:u w:val="single"/>
        </w:rPr>
        <w:t>GR</w:t>
      </w:r>
      <w:r w:rsidR="00374C9A" w:rsidRPr="00572117">
        <w:rPr>
          <w:rFonts w:asciiTheme="minorHAnsi" w:hAnsiTheme="minorHAnsi" w:cs="Calibri"/>
          <w:b/>
          <w:iCs/>
          <w:sz w:val="28"/>
          <w:szCs w:val="28"/>
          <w:u w:val="single"/>
        </w:rPr>
        <w:t xml:space="preserve">ADE </w:t>
      </w:r>
      <w:r w:rsidR="00B521EF" w:rsidRPr="00572117">
        <w:rPr>
          <w:rFonts w:asciiTheme="minorHAnsi" w:hAnsiTheme="minorHAnsi" w:cs="Calibri"/>
          <w:b/>
          <w:iCs/>
          <w:sz w:val="28"/>
          <w:szCs w:val="28"/>
          <w:u w:val="single"/>
        </w:rPr>
        <w:t>11 &amp;</w:t>
      </w:r>
      <w:r w:rsidR="00374C9A" w:rsidRPr="00572117">
        <w:rPr>
          <w:rFonts w:asciiTheme="minorHAnsi" w:hAnsiTheme="minorHAnsi" w:cs="Calibri"/>
          <w:b/>
          <w:iCs/>
          <w:sz w:val="28"/>
          <w:szCs w:val="28"/>
          <w:u w:val="single"/>
        </w:rPr>
        <w:t>12 COURSE</w:t>
      </w:r>
      <w:r w:rsidR="00B23B4A" w:rsidRPr="00572117">
        <w:rPr>
          <w:rFonts w:asciiTheme="minorHAnsi" w:hAnsiTheme="minorHAnsi" w:cs="Calibri"/>
          <w:b/>
          <w:iCs/>
          <w:sz w:val="28"/>
          <w:szCs w:val="28"/>
          <w:u w:val="single"/>
        </w:rPr>
        <w:t xml:space="preserve"> SELECTION PLANNING FORM </w:t>
      </w:r>
      <w:r w:rsidR="00F673F8">
        <w:rPr>
          <w:rFonts w:asciiTheme="minorHAnsi" w:hAnsiTheme="minorHAnsi" w:cs="Calibri"/>
          <w:b/>
          <w:iCs/>
          <w:sz w:val="28"/>
          <w:szCs w:val="28"/>
          <w:u w:val="single"/>
        </w:rPr>
        <w:t>2019-20</w:t>
      </w:r>
    </w:p>
    <w:p w:rsidR="00374C9A" w:rsidRPr="00A56E4D" w:rsidRDefault="00374C9A" w:rsidP="005C1EBA">
      <w:pPr>
        <w:rPr>
          <w:rFonts w:asciiTheme="minorHAnsi" w:hAnsiTheme="minorHAnsi" w:cs="Calibri"/>
          <w:b/>
          <w:iCs/>
        </w:rPr>
      </w:pPr>
    </w:p>
    <w:p w:rsidR="00374C9A" w:rsidRPr="00A56E4D" w:rsidRDefault="00374C9A" w:rsidP="005C1EBA">
      <w:pPr>
        <w:rPr>
          <w:rFonts w:asciiTheme="minorHAnsi" w:hAnsiTheme="minorHAnsi" w:cs="Calibri"/>
          <w:b/>
          <w:iCs/>
        </w:rPr>
      </w:pPr>
      <w:r w:rsidRPr="00A56E4D">
        <w:rPr>
          <w:rFonts w:asciiTheme="minorHAnsi" w:hAnsiTheme="minorHAnsi" w:cs="Calibri"/>
          <w:sz w:val="20"/>
        </w:rPr>
        <w:t>Name: ____________________________________________________________________</w:t>
      </w:r>
    </w:p>
    <w:p w:rsidR="00374C9A" w:rsidRPr="00B23B4A" w:rsidRDefault="00B23B4A">
      <w:pPr>
        <w:rPr>
          <w:rFonts w:asciiTheme="minorHAnsi" w:hAnsiTheme="minorHAnsi" w:cs="Calibri"/>
          <w:sz w:val="20"/>
          <w:szCs w:val="20"/>
        </w:rPr>
      </w:pPr>
      <w:r w:rsidRPr="00B23B4A">
        <w:rPr>
          <w:rFonts w:asciiTheme="minorHAnsi" w:hAnsiTheme="minorHAnsi" w:cs="Calibri"/>
          <w:b/>
          <w:sz w:val="20"/>
          <w:szCs w:val="20"/>
        </w:rPr>
        <w:t xml:space="preserve">Planning: </w:t>
      </w:r>
      <w:r w:rsidRPr="00B23B4A">
        <w:rPr>
          <w:rFonts w:asciiTheme="minorHAnsi" w:hAnsiTheme="minorHAnsi" w:cs="Calibri"/>
          <w:sz w:val="20"/>
          <w:szCs w:val="20"/>
        </w:rPr>
        <w:t xml:space="preserve">Check off the Grade 10 courses above that you have successfully completed and select any you haven’t completed yet first. Then complete the Grade 11 and/or Grade 12 chart below to ensure graduation requirements will be met.  </w:t>
      </w:r>
    </w:p>
    <w:tbl>
      <w:tblPr>
        <w:tblW w:w="10784" w:type="dxa"/>
        <w:tblLook w:val="01E0" w:firstRow="1" w:lastRow="1" w:firstColumn="1" w:lastColumn="1" w:noHBand="0" w:noVBand="0"/>
      </w:tblPr>
      <w:tblGrid>
        <w:gridCol w:w="3888"/>
        <w:gridCol w:w="720"/>
        <w:gridCol w:w="2576"/>
        <w:gridCol w:w="1672"/>
        <w:gridCol w:w="1568"/>
        <w:gridCol w:w="360"/>
      </w:tblGrid>
      <w:tr w:rsidR="00374C9A" w:rsidRPr="00A56E4D" w:rsidTr="00B23B4A">
        <w:trPr>
          <w:gridAfter w:val="1"/>
          <w:wAfter w:w="360" w:type="dxa"/>
        </w:trPr>
        <w:tc>
          <w:tcPr>
            <w:tcW w:w="3888" w:type="dxa"/>
          </w:tcPr>
          <w:p w:rsidR="00374C9A" w:rsidRPr="00A56E4D" w:rsidRDefault="00374C9A" w:rsidP="006E478C">
            <w:pPr>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Geometry, Measurement &amp; Finance 10</w:t>
            </w:r>
          </w:p>
        </w:tc>
        <w:tc>
          <w:tcPr>
            <w:tcW w:w="3296" w:type="dxa"/>
            <w:gridSpan w:val="2"/>
          </w:tcPr>
          <w:p w:rsidR="00374C9A" w:rsidRPr="00A56E4D" w:rsidRDefault="00374C9A" w:rsidP="009723BC">
            <w:pPr>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Broad Based Technology 10</w:t>
            </w:r>
            <w:r w:rsidRPr="00A56E4D">
              <w:rPr>
                <w:rFonts w:asciiTheme="minorHAnsi" w:hAnsiTheme="minorHAnsi" w:cs="Calibri"/>
              </w:rPr>
              <w:t xml:space="preserve"> </w:t>
            </w:r>
          </w:p>
        </w:tc>
        <w:tc>
          <w:tcPr>
            <w:tcW w:w="3240" w:type="dxa"/>
            <w:gridSpan w:val="2"/>
          </w:tcPr>
          <w:p w:rsidR="00374C9A" w:rsidRPr="00A56E4D" w:rsidRDefault="00374C9A" w:rsidP="006E478C">
            <w:pPr>
              <w:ind w:left="286"/>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English Language</w:t>
            </w:r>
          </w:p>
        </w:tc>
      </w:tr>
      <w:tr w:rsidR="00374C9A" w:rsidRPr="00A56E4D" w:rsidTr="00B23B4A">
        <w:tc>
          <w:tcPr>
            <w:tcW w:w="3888" w:type="dxa"/>
          </w:tcPr>
          <w:p w:rsidR="00374C9A" w:rsidRPr="00A56E4D" w:rsidRDefault="00374C9A" w:rsidP="006E478C">
            <w:pPr>
              <w:rPr>
                <w:rFonts w:asciiTheme="minorHAnsi" w:hAnsiTheme="minorHAnsi" w:cs="Calibri"/>
              </w:rPr>
            </w:pPr>
            <w:r w:rsidRPr="00A56E4D">
              <w:rPr>
                <w:rFonts w:asciiTheme="minorHAnsi" w:hAnsiTheme="minorHAnsi" w:cs="Calibri"/>
              </w:rPr>
              <w:t xml:space="preserve">□   </w:t>
            </w:r>
            <w:r w:rsidRPr="00A56E4D">
              <w:rPr>
                <w:rFonts w:asciiTheme="minorHAnsi" w:hAnsiTheme="minorHAnsi" w:cs="Calibri"/>
                <w:sz w:val="20"/>
                <w:szCs w:val="20"/>
              </w:rPr>
              <w:t>Numbers, Relations and Functions 10</w:t>
            </w:r>
          </w:p>
          <w:p w:rsidR="00374C9A" w:rsidRPr="00A56E4D" w:rsidRDefault="00374C9A" w:rsidP="006E478C">
            <w:pPr>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English 10</w:t>
            </w:r>
            <w:r w:rsidRPr="00A56E4D">
              <w:rPr>
                <w:rFonts w:asciiTheme="minorHAnsi" w:hAnsiTheme="minorHAnsi" w:cs="Calibri"/>
              </w:rPr>
              <w:t xml:space="preserve"> </w:t>
            </w:r>
          </w:p>
        </w:tc>
        <w:tc>
          <w:tcPr>
            <w:tcW w:w="3296" w:type="dxa"/>
            <w:gridSpan w:val="2"/>
          </w:tcPr>
          <w:p w:rsidR="00374C9A" w:rsidRPr="00A56E4D" w:rsidRDefault="002D7D64" w:rsidP="009723BC">
            <w:pPr>
              <w:rPr>
                <w:rFonts w:asciiTheme="minorHAnsi" w:hAnsiTheme="minorHAnsi" w:cs="Calibri"/>
                <w:sz w:val="20"/>
                <w:szCs w:val="20"/>
              </w:rPr>
            </w:pPr>
            <w:r w:rsidRPr="002D7D64">
              <w:rPr>
                <w:rFonts w:asciiTheme="minorHAnsi" w:hAnsiTheme="minorHAnsi" w:cs="Calibri"/>
                <w:b/>
                <w:noProof/>
                <w:sz w:val="20"/>
                <w:szCs w:val="20"/>
              </w:rPr>
              <mc:AlternateContent>
                <mc:Choice Requires="wps">
                  <w:drawing>
                    <wp:anchor distT="45720" distB="45720" distL="114300" distR="114300" simplePos="0" relativeHeight="251677184" behindDoc="1" locked="0" layoutInCell="1" allowOverlap="1" wp14:anchorId="774B938D" wp14:editId="29686E94">
                      <wp:simplePos x="0" y="0"/>
                      <wp:positionH relativeFrom="column">
                        <wp:posOffset>1974371</wp:posOffset>
                      </wp:positionH>
                      <wp:positionV relativeFrom="paragraph">
                        <wp:posOffset>199953</wp:posOffset>
                      </wp:positionV>
                      <wp:extent cx="2129934" cy="698740"/>
                      <wp:effectExtent l="0" t="0" r="2286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934" cy="698740"/>
                              </a:xfrm>
                              <a:prstGeom prst="rect">
                                <a:avLst/>
                              </a:prstGeom>
                              <a:solidFill>
                                <a:srgbClr val="FFFFFF"/>
                              </a:solidFill>
                              <a:ln w="9525">
                                <a:solidFill>
                                  <a:srgbClr val="000000"/>
                                </a:solidFill>
                                <a:miter lim="800000"/>
                                <a:headEnd/>
                                <a:tailEnd/>
                              </a:ln>
                            </wps:spPr>
                            <wps:txbx>
                              <w:txbxContent>
                                <w:p w:rsidR="00306DEF" w:rsidRDefault="00306DEF">
                                  <w:r w:rsidRPr="002D7D64">
                                    <w:rPr>
                                      <w:rFonts w:asciiTheme="minorHAnsi" w:hAnsiTheme="minorHAnsi" w:cs="Calibri"/>
                                      <w:b/>
                                      <w:sz w:val="20"/>
                                      <w:szCs w:val="20"/>
                                    </w:rPr>
                                    <w:t xml:space="preserve">*Please note: Students who took </w:t>
                                  </w:r>
                                  <w:r>
                                    <w:rPr>
                                      <w:rFonts w:asciiTheme="minorHAnsi" w:hAnsiTheme="minorHAnsi" w:cs="Calibri"/>
                                      <w:b/>
                                      <w:sz w:val="20"/>
                                      <w:szCs w:val="20"/>
                                    </w:rPr>
                                    <w:t>Health and PE 10 with Wellness 110 (Hockey Enrichment) only need one grade 10 elective.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B938D" id="_x0000_s1051" type="#_x0000_t202" style="position:absolute;margin-left:155.45pt;margin-top:15.75pt;width:167.7pt;height:5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9FKQIAAE4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">
                      <v:textbox>
                        <w:txbxContent>
                          <w:p w:rsidR="00306DEF" w:rsidRDefault="00306DEF">
                            <w:r w:rsidRPr="002D7D64">
                              <w:rPr>
                                <w:rFonts w:asciiTheme="minorHAnsi" w:hAnsiTheme="minorHAnsi" w:cs="Calibri"/>
                                <w:b/>
                                <w:sz w:val="20"/>
                                <w:szCs w:val="20"/>
                              </w:rPr>
                              <w:t xml:space="preserve">*Please note: Students who took </w:t>
                            </w:r>
                            <w:r>
                              <w:rPr>
                                <w:rFonts w:asciiTheme="minorHAnsi" w:hAnsiTheme="minorHAnsi" w:cs="Calibri"/>
                                <w:b/>
                                <w:sz w:val="20"/>
                                <w:szCs w:val="20"/>
                              </w:rPr>
                              <w:t>Health and PE 10 with Wellness 110 (Hockey Enrichment) only need one grade 10 elective.</w:t>
                            </w:r>
                          </w:p>
                        </w:txbxContent>
                      </v:textbox>
                    </v:shape>
                  </w:pict>
                </mc:Fallback>
              </mc:AlternateContent>
            </w:r>
            <w:r w:rsidR="00374C9A" w:rsidRPr="00A56E4D">
              <w:rPr>
                <w:rFonts w:asciiTheme="minorHAnsi" w:hAnsiTheme="minorHAnsi" w:cs="Calibri"/>
              </w:rPr>
              <w:t>□</w:t>
            </w:r>
            <w:r w:rsidR="00374C9A" w:rsidRPr="00A56E4D">
              <w:rPr>
                <w:rFonts w:asciiTheme="minorHAnsi" w:hAnsiTheme="minorHAnsi" w:cs="Calibri"/>
                <w:sz w:val="20"/>
                <w:szCs w:val="20"/>
              </w:rPr>
              <w:t xml:space="preserve">   Intro to Applied Tech. 110</w:t>
            </w:r>
          </w:p>
          <w:p w:rsidR="00374C9A" w:rsidRPr="00A56E4D" w:rsidRDefault="00374C9A" w:rsidP="009723BC">
            <w:pPr>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Phys. Ed. 10</w:t>
            </w:r>
          </w:p>
        </w:tc>
        <w:tc>
          <w:tcPr>
            <w:tcW w:w="3600" w:type="dxa"/>
            <w:gridSpan w:val="3"/>
          </w:tcPr>
          <w:p w:rsidR="00374C9A" w:rsidRPr="00A56E4D" w:rsidRDefault="00374C9A" w:rsidP="006502DE">
            <w:pPr>
              <w:ind w:left="252"/>
              <w:rPr>
                <w:rFonts w:asciiTheme="minorHAnsi" w:hAnsiTheme="minorHAnsi" w:cs="Calibri"/>
                <w:sz w:val="20"/>
                <w:szCs w:val="20"/>
              </w:rPr>
            </w:pPr>
            <w:r w:rsidRPr="00A56E4D">
              <w:rPr>
                <w:rFonts w:asciiTheme="minorHAnsi" w:hAnsiTheme="minorHAnsi" w:cs="Calibri"/>
                <w:sz w:val="20"/>
                <w:szCs w:val="20"/>
              </w:rPr>
              <w:t>Proficiency Assessment</w:t>
            </w:r>
          </w:p>
        </w:tc>
      </w:tr>
      <w:tr w:rsidR="00374C9A" w:rsidRPr="00A56E4D" w:rsidTr="00B23B4A">
        <w:trPr>
          <w:gridAfter w:val="1"/>
          <w:wAfter w:w="360" w:type="dxa"/>
        </w:trPr>
        <w:tc>
          <w:tcPr>
            <w:tcW w:w="3888" w:type="dxa"/>
          </w:tcPr>
          <w:p w:rsidR="00374C9A" w:rsidRPr="00A56E4D" w:rsidRDefault="00374C9A" w:rsidP="006E478C">
            <w:pPr>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Social Studies 10</w:t>
            </w:r>
          </w:p>
        </w:tc>
        <w:tc>
          <w:tcPr>
            <w:tcW w:w="3296" w:type="dxa"/>
            <w:gridSpan w:val="2"/>
          </w:tcPr>
          <w:p w:rsidR="00374C9A" w:rsidRPr="00A56E4D" w:rsidRDefault="00374C9A" w:rsidP="009723BC">
            <w:pPr>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Art 10</w:t>
            </w:r>
          </w:p>
        </w:tc>
        <w:tc>
          <w:tcPr>
            <w:tcW w:w="3240" w:type="dxa"/>
            <w:gridSpan w:val="2"/>
          </w:tcPr>
          <w:p w:rsidR="00374C9A" w:rsidRPr="00A56E4D" w:rsidRDefault="00374C9A" w:rsidP="009F653E">
            <w:pPr>
              <w:rPr>
                <w:rFonts w:asciiTheme="minorHAnsi" w:hAnsiTheme="minorHAnsi" w:cs="Calibri"/>
                <w:sz w:val="20"/>
                <w:szCs w:val="20"/>
              </w:rPr>
            </w:pPr>
          </w:p>
        </w:tc>
      </w:tr>
      <w:tr w:rsidR="00374C9A" w:rsidRPr="00A56E4D" w:rsidTr="00B23B4A">
        <w:trPr>
          <w:gridAfter w:val="1"/>
          <w:wAfter w:w="360" w:type="dxa"/>
        </w:trPr>
        <w:tc>
          <w:tcPr>
            <w:tcW w:w="3888" w:type="dxa"/>
          </w:tcPr>
          <w:p w:rsidR="00374C9A" w:rsidRPr="00A56E4D" w:rsidRDefault="00374C9A" w:rsidP="006E478C">
            <w:pPr>
              <w:rPr>
                <w:rFonts w:asciiTheme="minorHAnsi" w:hAnsiTheme="minorHAnsi" w:cs="Calibri"/>
                <w:sz w:val="20"/>
                <w:szCs w:val="20"/>
              </w:rPr>
            </w:pPr>
            <w:r w:rsidRPr="00A56E4D">
              <w:rPr>
                <w:rFonts w:asciiTheme="minorHAnsi" w:hAnsiTheme="minorHAnsi" w:cs="Calibri"/>
              </w:rPr>
              <w:t xml:space="preserve">□   </w:t>
            </w:r>
            <w:r w:rsidRPr="00A56E4D">
              <w:rPr>
                <w:rFonts w:asciiTheme="minorHAnsi" w:hAnsiTheme="minorHAnsi" w:cs="Calibri"/>
                <w:sz w:val="20"/>
                <w:szCs w:val="20"/>
              </w:rPr>
              <w:t>Science 10</w:t>
            </w:r>
          </w:p>
        </w:tc>
        <w:tc>
          <w:tcPr>
            <w:tcW w:w="3296" w:type="dxa"/>
            <w:gridSpan w:val="2"/>
          </w:tcPr>
          <w:p w:rsidR="00374C9A" w:rsidRPr="00A56E4D" w:rsidRDefault="00374C9A" w:rsidP="009723BC">
            <w:pPr>
              <w:rPr>
                <w:rFonts w:asciiTheme="minorHAnsi" w:hAnsiTheme="minorHAnsi" w:cs="Calibri"/>
                <w:b/>
                <w:sz w:val="20"/>
                <w:szCs w:val="20"/>
              </w:rPr>
            </w:pPr>
            <w:r w:rsidRPr="00A56E4D">
              <w:rPr>
                <w:rFonts w:asciiTheme="minorHAnsi" w:hAnsiTheme="minorHAnsi" w:cs="Calibri"/>
              </w:rPr>
              <w:t>□</w:t>
            </w:r>
            <w:r w:rsidRPr="00A56E4D">
              <w:rPr>
                <w:rFonts w:asciiTheme="minorHAnsi" w:hAnsiTheme="minorHAnsi" w:cs="Calibri"/>
                <w:b/>
                <w:sz w:val="20"/>
                <w:szCs w:val="20"/>
              </w:rPr>
              <w:t xml:space="preserve">    </w:t>
            </w:r>
            <w:r w:rsidRPr="00A56E4D">
              <w:rPr>
                <w:rFonts w:asciiTheme="minorHAnsi" w:hAnsiTheme="minorHAnsi" w:cs="Calibri"/>
                <w:sz w:val="20"/>
                <w:szCs w:val="20"/>
              </w:rPr>
              <w:t>Music 10</w:t>
            </w:r>
          </w:p>
        </w:tc>
        <w:tc>
          <w:tcPr>
            <w:tcW w:w="3240" w:type="dxa"/>
            <w:gridSpan w:val="2"/>
          </w:tcPr>
          <w:p w:rsidR="00374C9A" w:rsidRPr="00A56E4D" w:rsidRDefault="00374C9A" w:rsidP="006E478C">
            <w:pPr>
              <w:rPr>
                <w:rFonts w:asciiTheme="minorHAnsi" w:hAnsiTheme="minorHAnsi" w:cs="Calibri"/>
                <w:sz w:val="20"/>
                <w:szCs w:val="20"/>
              </w:rPr>
            </w:pPr>
          </w:p>
        </w:tc>
      </w:tr>
      <w:tr w:rsidR="00374C9A" w:rsidRPr="00A56E4D" w:rsidTr="00B23B4A">
        <w:trPr>
          <w:gridAfter w:val="1"/>
          <w:wAfter w:w="360" w:type="dxa"/>
        </w:trPr>
        <w:tc>
          <w:tcPr>
            <w:tcW w:w="3888" w:type="dxa"/>
          </w:tcPr>
          <w:p w:rsidR="00374C9A" w:rsidRPr="00A56E4D" w:rsidRDefault="00374C9A" w:rsidP="006E478C">
            <w:pPr>
              <w:rPr>
                <w:rFonts w:asciiTheme="minorHAnsi" w:hAnsiTheme="minorHAnsi" w:cs="Calibri"/>
                <w:sz w:val="20"/>
                <w:szCs w:val="20"/>
              </w:rPr>
            </w:pPr>
            <w:r w:rsidRPr="00A56E4D">
              <w:rPr>
                <w:rFonts w:asciiTheme="minorHAnsi" w:hAnsiTheme="minorHAnsi" w:cs="Calibri"/>
              </w:rPr>
              <w:t xml:space="preserve">□   </w:t>
            </w:r>
            <w:r w:rsidR="00D96616">
              <w:rPr>
                <w:rFonts w:asciiTheme="minorHAnsi" w:hAnsiTheme="minorHAnsi" w:cs="Calibri"/>
                <w:sz w:val="20"/>
                <w:szCs w:val="20"/>
              </w:rPr>
              <w:t>French 10 or Wolastoqey 10</w:t>
            </w:r>
            <w:bookmarkStart w:id="0" w:name="_GoBack"/>
            <w:bookmarkEnd w:id="0"/>
          </w:p>
        </w:tc>
        <w:tc>
          <w:tcPr>
            <w:tcW w:w="3296" w:type="dxa"/>
            <w:gridSpan w:val="2"/>
          </w:tcPr>
          <w:p w:rsidR="00374C9A" w:rsidRPr="00A56E4D" w:rsidRDefault="00374C9A" w:rsidP="009723BC">
            <w:pPr>
              <w:rPr>
                <w:rFonts w:asciiTheme="minorHAnsi" w:hAnsiTheme="minorHAnsi" w:cs="Calibri"/>
                <w:b/>
                <w:sz w:val="20"/>
                <w:szCs w:val="20"/>
              </w:rPr>
            </w:pPr>
            <w:r w:rsidRPr="00A56E4D">
              <w:rPr>
                <w:rFonts w:asciiTheme="minorHAnsi" w:hAnsiTheme="minorHAnsi" w:cs="Calibri"/>
                <w:b/>
                <w:sz w:val="20"/>
                <w:szCs w:val="20"/>
              </w:rPr>
              <w:t>(Any 2 of the above )</w:t>
            </w:r>
          </w:p>
        </w:tc>
        <w:tc>
          <w:tcPr>
            <w:tcW w:w="3240" w:type="dxa"/>
            <w:gridSpan w:val="2"/>
          </w:tcPr>
          <w:p w:rsidR="00374C9A" w:rsidRPr="00A56E4D" w:rsidRDefault="00374C9A" w:rsidP="006E478C">
            <w:pPr>
              <w:ind w:left="360"/>
              <w:rPr>
                <w:rFonts w:asciiTheme="minorHAnsi" w:hAnsiTheme="minorHAnsi" w:cs="Calibri"/>
                <w:sz w:val="20"/>
                <w:szCs w:val="20"/>
              </w:rPr>
            </w:pPr>
          </w:p>
        </w:tc>
      </w:tr>
      <w:tr w:rsidR="00374C9A" w:rsidRPr="00A56E4D" w:rsidTr="00B23B4A">
        <w:trPr>
          <w:gridAfter w:val="1"/>
          <w:wAfter w:w="360" w:type="dxa"/>
        </w:trPr>
        <w:tc>
          <w:tcPr>
            <w:tcW w:w="3888" w:type="dxa"/>
          </w:tcPr>
          <w:p w:rsidR="00374C9A" w:rsidRPr="00A56E4D" w:rsidRDefault="00374C9A" w:rsidP="006E478C">
            <w:pPr>
              <w:rPr>
                <w:rFonts w:asciiTheme="minorHAnsi" w:hAnsiTheme="minorHAnsi" w:cs="Calibri"/>
              </w:rPr>
            </w:pPr>
            <w:r w:rsidRPr="00A56E4D">
              <w:rPr>
                <w:rFonts w:asciiTheme="minorHAnsi" w:hAnsiTheme="minorHAnsi" w:cs="Calibri"/>
              </w:rPr>
              <w:t xml:space="preserve">□   </w:t>
            </w:r>
            <w:r w:rsidRPr="00A56E4D">
              <w:rPr>
                <w:rFonts w:asciiTheme="minorHAnsi" w:hAnsiTheme="minorHAnsi" w:cs="Calibri"/>
                <w:sz w:val="20"/>
                <w:szCs w:val="20"/>
              </w:rPr>
              <w:t>PDCP</w:t>
            </w:r>
          </w:p>
        </w:tc>
        <w:tc>
          <w:tcPr>
            <w:tcW w:w="3296" w:type="dxa"/>
            <w:gridSpan w:val="2"/>
          </w:tcPr>
          <w:p w:rsidR="00374C9A" w:rsidRPr="00A56E4D" w:rsidRDefault="00374C9A" w:rsidP="002D7D64">
            <w:pPr>
              <w:rPr>
                <w:rFonts w:asciiTheme="minorHAnsi" w:hAnsiTheme="minorHAnsi" w:cs="Calibri"/>
                <w:b/>
                <w:sz w:val="20"/>
                <w:szCs w:val="20"/>
              </w:rPr>
            </w:pPr>
          </w:p>
        </w:tc>
        <w:tc>
          <w:tcPr>
            <w:tcW w:w="3240" w:type="dxa"/>
            <w:gridSpan w:val="2"/>
          </w:tcPr>
          <w:p w:rsidR="00374C9A" w:rsidRPr="00A56E4D" w:rsidRDefault="00374C9A" w:rsidP="006E478C">
            <w:pPr>
              <w:rPr>
                <w:rFonts w:asciiTheme="minorHAnsi" w:hAnsiTheme="minorHAnsi" w:cs="Calibri"/>
                <w:sz w:val="20"/>
                <w:szCs w:val="20"/>
              </w:rPr>
            </w:pPr>
          </w:p>
        </w:tc>
      </w:tr>
      <w:tr w:rsidR="00374C9A" w:rsidRPr="00A56E4D" w:rsidTr="00B23B4A">
        <w:trPr>
          <w:gridAfter w:val="2"/>
          <w:wAfter w:w="1928" w:type="dxa"/>
          <w:trHeight w:val="345"/>
        </w:trPr>
        <w:tc>
          <w:tcPr>
            <w:tcW w:w="4608" w:type="dxa"/>
            <w:gridSpan w:val="2"/>
          </w:tcPr>
          <w:p w:rsidR="00374C9A" w:rsidRPr="00B23B4A" w:rsidRDefault="00374C9A">
            <w:pPr>
              <w:jc w:val="center"/>
              <w:rPr>
                <w:rFonts w:asciiTheme="minorHAnsi" w:hAnsiTheme="minorHAnsi" w:cs="Calibri"/>
                <w:b/>
                <w:sz w:val="22"/>
                <w:szCs w:val="22"/>
              </w:rPr>
            </w:pPr>
            <w:r w:rsidRPr="00B23B4A">
              <w:rPr>
                <w:rFonts w:asciiTheme="minorHAnsi" w:hAnsiTheme="minorHAnsi" w:cs="Calibri"/>
                <w:b/>
                <w:sz w:val="22"/>
                <w:szCs w:val="22"/>
              </w:rPr>
              <w:t>GRADE 11</w:t>
            </w:r>
          </w:p>
        </w:tc>
        <w:tc>
          <w:tcPr>
            <w:tcW w:w="4248" w:type="dxa"/>
            <w:gridSpan w:val="2"/>
          </w:tcPr>
          <w:p w:rsidR="00374C9A" w:rsidRPr="00B23B4A" w:rsidRDefault="00374C9A">
            <w:pPr>
              <w:jc w:val="center"/>
              <w:rPr>
                <w:rFonts w:asciiTheme="minorHAnsi" w:hAnsiTheme="minorHAnsi" w:cs="Calibri"/>
                <w:b/>
                <w:sz w:val="22"/>
                <w:szCs w:val="22"/>
              </w:rPr>
            </w:pPr>
            <w:r w:rsidRPr="00B23B4A">
              <w:rPr>
                <w:rFonts w:asciiTheme="minorHAnsi" w:hAnsiTheme="minorHAnsi" w:cs="Calibri"/>
                <w:b/>
                <w:sz w:val="22"/>
                <w:szCs w:val="22"/>
              </w:rPr>
              <w:t>ENTERING GRADE 12</w:t>
            </w:r>
          </w:p>
        </w:tc>
      </w:tr>
      <w:tr w:rsidR="00374C9A" w:rsidRPr="00A56E4D" w:rsidTr="00B23B4A">
        <w:trPr>
          <w:gridAfter w:val="2"/>
          <w:wAfter w:w="1928" w:type="dxa"/>
          <w:trHeight w:val="345"/>
        </w:trPr>
        <w:tc>
          <w:tcPr>
            <w:tcW w:w="4608" w:type="dxa"/>
            <w:gridSpan w:val="2"/>
          </w:tcPr>
          <w:p w:rsidR="00374C9A" w:rsidRPr="00A56E4D" w:rsidRDefault="00374C9A">
            <w:pPr>
              <w:rPr>
                <w:rFonts w:asciiTheme="minorHAnsi" w:hAnsiTheme="minorHAnsi" w:cs="Calibri"/>
                <w:sz w:val="20"/>
                <w:szCs w:val="20"/>
              </w:rPr>
            </w:pPr>
            <w:r w:rsidRPr="00A56E4D">
              <w:rPr>
                <w:rFonts w:asciiTheme="minorHAnsi" w:hAnsiTheme="minorHAnsi" w:cs="Calibri"/>
                <w:sz w:val="20"/>
                <w:szCs w:val="20"/>
              </w:rPr>
              <w:t xml:space="preserve">1.  English 111 </w:t>
            </w:r>
            <w:r w:rsidRPr="00A56E4D">
              <w:rPr>
                <w:rFonts w:asciiTheme="minorHAnsi" w:hAnsiTheme="minorHAnsi" w:cs="Calibri"/>
              </w:rPr>
              <w:t>□</w:t>
            </w:r>
            <w:r w:rsidRPr="00A56E4D">
              <w:rPr>
                <w:rFonts w:asciiTheme="minorHAnsi" w:hAnsiTheme="minorHAnsi" w:cs="Calibri"/>
                <w:sz w:val="20"/>
                <w:szCs w:val="20"/>
              </w:rPr>
              <w:t xml:space="preserve">  112  </w:t>
            </w:r>
            <w:r w:rsidRPr="00A56E4D">
              <w:rPr>
                <w:rFonts w:asciiTheme="minorHAnsi" w:hAnsiTheme="minorHAnsi" w:cs="Calibri"/>
              </w:rPr>
              <w:t>□</w:t>
            </w:r>
            <w:r w:rsidRPr="00A56E4D">
              <w:rPr>
                <w:rFonts w:asciiTheme="minorHAnsi" w:hAnsiTheme="minorHAnsi" w:cs="Calibri"/>
                <w:sz w:val="20"/>
                <w:szCs w:val="20"/>
              </w:rPr>
              <w:t xml:space="preserve">  113 </w:t>
            </w:r>
            <w:r w:rsidRPr="00A56E4D">
              <w:rPr>
                <w:rFonts w:asciiTheme="minorHAnsi" w:hAnsiTheme="minorHAnsi" w:cs="Calibri"/>
              </w:rPr>
              <w:t>□</w:t>
            </w:r>
            <w:r w:rsidRPr="00A56E4D">
              <w:rPr>
                <w:rFonts w:asciiTheme="minorHAnsi" w:hAnsiTheme="minorHAnsi" w:cs="Calibri"/>
                <w:sz w:val="20"/>
                <w:szCs w:val="20"/>
              </w:rPr>
              <w:t xml:space="preserve">   (full-year, 2 credits) </w:t>
            </w:r>
          </w:p>
        </w:tc>
        <w:tc>
          <w:tcPr>
            <w:tcW w:w="4248" w:type="dxa"/>
            <w:gridSpan w:val="2"/>
          </w:tcPr>
          <w:p w:rsidR="00374C9A" w:rsidRPr="00A56E4D" w:rsidRDefault="00374C9A" w:rsidP="00476046">
            <w:pPr>
              <w:ind w:left="72"/>
              <w:rPr>
                <w:rFonts w:asciiTheme="minorHAnsi" w:hAnsiTheme="minorHAnsi" w:cs="Calibri"/>
                <w:sz w:val="20"/>
                <w:szCs w:val="20"/>
              </w:rPr>
            </w:pPr>
            <w:r w:rsidRPr="00A56E4D">
              <w:rPr>
                <w:rFonts w:asciiTheme="minorHAnsi" w:hAnsiTheme="minorHAnsi" w:cs="Calibri"/>
                <w:sz w:val="20"/>
                <w:szCs w:val="20"/>
              </w:rPr>
              <w:t xml:space="preserve">  1.  English 12 _________________________</w:t>
            </w:r>
          </w:p>
        </w:tc>
      </w:tr>
      <w:tr w:rsidR="00374C9A" w:rsidRPr="00A56E4D" w:rsidTr="00B23B4A">
        <w:trPr>
          <w:gridAfter w:val="2"/>
          <w:wAfter w:w="1928" w:type="dxa"/>
          <w:trHeight w:val="345"/>
        </w:trPr>
        <w:tc>
          <w:tcPr>
            <w:tcW w:w="4608" w:type="dxa"/>
            <w:gridSpan w:val="2"/>
          </w:tcPr>
          <w:p w:rsidR="007C68FB" w:rsidRDefault="00374C9A">
            <w:pPr>
              <w:rPr>
                <w:rFonts w:asciiTheme="minorHAnsi" w:hAnsiTheme="minorHAnsi" w:cs="Calibri"/>
                <w:sz w:val="20"/>
                <w:szCs w:val="20"/>
              </w:rPr>
            </w:pPr>
            <w:r w:rsidRPr="00A56E4D">
              <w:rPr>
                <w:rFonts w:asciiTheme="minorHAnsi" w:hAnsiTheme="minorHAnsi" w:cs="Calibri"/>
                <w:sz w:val="20"/>
                <w:szCs w:val="20"/>
              </w:rPr>
              <w:t>2.  Financi</w:t>
            </w:r>
            <w:r w:rsidR="007C68FB">
              <w:rPr>
                <w:rFonts w:asciiTheme="minorHAnsi" w:hAnsiTheme="minorHAnsi" w:cs="Calibri"/>
                <w:sz w:val="20"/>
                <w:szCs w:val="20"/>
              </w:rPr>
              <w:t>al &amp; Workplace Mathematics</w:t>
            </w:r>
            <w:r w:rsidRPr="00A56E4D">
              <w:rPr>
                <w:rFonts w:asciiTheme="minorHAnsi" w:hAnsiTheme="minorHAnsi" w:cs="Calibri"/>
                <w:sz w:val="20"/>
                <w:szCs w:val="20"/>
              </w:rPr>
              <w:t xml:space="preserve">  </w:t>
            </w:r>
            <w:r w:rsidRPr="00A56E4D">
              <w:rPr>
                <w:rFonts w:asciiTheme="minorHAnsi" w:hAnsiTheme="minorHAnsi" w:cs="Calibri"/>
              </w:rPr>
              <w:t>□</w:t>
            </w:r>
            <w:r w:rsidRPr="00A56E4D">
              <w:rPr>
                <w:rFonts w:asciiTheme="minorHAnsi" w:hAnsiTheme="minorHAnsi" w:cs="Calibri"/>
                <w:sz w:val="20"/>
                <w:szCs w:val="20"/>
              </w:rPr>
              <w:t xml:space="preserve"> </w:t>
            </w:r>
          </w:p>
          <w:p w:rsidR="00374C9A" w:rsidRDefault="00374C9A">
            <w:pPr>
              <w:rPr>
                <w:rFonts w:asciiTheme="minorHAnsi" w:hAnsiTheme="minorHAnsi" w:cs="Calibri"/>
                <w:sz w:val="20"/>
                <w:szCs w:val="20"/>
              </w:rPr>
            </w:pPr>
            <w:r w:rsidRPr="00A56E4D">
              <w:rPr>
                <w:rFonts w:asciiTheme="minorHAnsi" w:hAnsiTheme="minorHAnsi" w:cs="Calibri"/>
                <w:sz w:val="20"/>
                <w:szCs w:val="20"/>
              </w:rPr>
              <w:t xml:space="preserve">     </w:t>
            </w:r>
            <w:r w:rsidRPr="00A56E4D">
              <w:rPr>
                <w:rFonts w:asciiTheme="minorHAnsi" w:hAnsiTheme="minorHAnsi" w:cs="Calibri"/>
                <w:b/>
                <w:sz w:val="20"/>
                <w:szCs w:val="20"/>
                <w:u w:val="single"/>
              </w:rPr>
              <w:t>OR</w:t>
            </w:r>
            <w:r w:rsidRPr="00A56E4D">
              <w:rPr>
                <w:rFonts w:asciiTheme="minorHAnsi" w:hAnsiTheme="minorHAnsi" w:cs="Calibri"/>
                <w:sz w:val="20"/>
                <w:szCs w:val="20"/>
              </w:rPr>
              <w:t xml:space="preserve">  Foundations of Mathematics 11  </w:t>
            </w:r>
            <w:r w:rsidRPr="00A56E4D">
              <w:rPr>
                <w:rFonts w:asciiTheme="minorHAnsi" w:hAnsiTheme="minorHAnsi" w:cs="Calibri"/>
              </w:rPr>
              <w:t>□</w:t>
            </w:r>
            <w:r w:rsidRPr="00A56E4D">
              <w:rPr>
                <w:rFonts w:asciiTheme="minorHAnsi" w:hAnsiTheme="minorHAnsi" w:cs="Calibri"/>
                <w:sz w:val="20"/>
                <w:szCs w:val="20"/>
              </w:rPr>
              <w:t xml:space="preserve">    </w:t>
            </w:r>
          </w:p>
          <w:p w:rsidR="007C68FB" w:rsidRPr="00A56E4D" w:rsidRDefault="007C68FB">
            <w:pPr>
              <w:rPr>
                <w:rFonts w:asciiTheme="minorHAnsi" w:hAnsiTheme="minorHAnsi" w:cs="Calibri"/>
                <w:sz w:val="20"/>
                <w:szCs w:val="20"/>
              </w:rPr>
            </w:pPr>
            <w:r>
              <w:rPr>
                <w:rFonts w:asciiTheme="minorHAnsi" w:hAnsiTheme="minorHAnsi" w:cs="Calibri"/>
                <w:sz w:val="20"/>
                <w:szCs w:val="20"/>
              </w:rPr>
              <w:t xml:space="preserve">     FI Foundations of Mathematics 11 </w:t>
            </w:r>
            <w:r w:rsidRPr="007C68FB">
              <w:rPr>
                <w:rFonts w:asciiTheme="minorHAnsi" w:hAnsiTheme="minorHAnsi" w:cs="Calibri"/>
                <w:sz w:val="20"/>
                <w:szCs w:val="20"/>
              </w:rPr>
              <w:t xml:space="preserve"> </w:t>
            </w:r>
            <w:r w:rsidRPr="007C68FB">
              <w:rPr>
                <w:rFonts w:asciiTheme="minorHAnsi" w:hAnsiTheme="minorHAnsi" w:cs="Calibri"/>
              </w:rPr>
              <w:t>□</w:t>
            </w:r>
            <w:r w:rsidRPr="007C68FB">
              <w:rPr>
                <w:rFonts w:asciiTheme="minorHAnsi" w:hAnsiTheme="minorHAnsi" w:cs="Calibri"/>
                <w:sz w:val="20"/>
                <w:szCs w:val="20"/>
              </w:rPr>
              <w:t xml:space="preserve">    </w:t>
            </w:r>
          </w:p>
        </w:tc>
        <w:tc>
          <w:tcPr>
            <w:tcW w:w="4248" w:type="dxa"/>
            <w:gridSpan w:val="2"/>
          </w:tcPr>
          <w:p w:rsidR="00374C9A" w:rsidRPr="00A56E4D" w:rsidRDefault="00374C9A" w:rsidP="007C68FB">
            <w:pPr>
              <w:ind w:left="72"/>
              <w:rPr>
                <w:rFonts w:asciiTheme="minorHAnsi" w:hAnsiTheme="minorHAnsi" w:cs="Calibri"/>
                <w:sz w:val="20"/>
                <w:szCs w:val="20"/>
              </w:rPr>
            </w:pPr>
            <w:r w:rsidRPr="00A56E4D">
              <w:rPr>
                <w:rFonts w:asciiTheme="minorHAnsi" w:hAnsiTheme="minorHAnsi" w:cs="Calibri"/>
                <w:sz w:val="20"/>
                <w:szCs w:val="20"/>
              </w:rPr>
              <w:t xml:space="preserve">  2.  __________________________________</w:t>
            </w:r>
          </w:p>
          <w:p w:rsidR="00B23B4A" w:rsidRDefault="00374C9A" w:rsidP="007C68FB">
            <w:pPr>
              <w:ind w:left="72"/>
              <w:rPr>
                <w:rFonts w:asciiTheme="minorHAnsi" w:hAnsiTheme="minorHAnsi" w:cs="Calibri"/>
                <w:sz w:val="20"/>
                <w:szCs w:val="20"/>
              </w:rPr>
            </w:pPr>
            <w:r w:rsidRPr="00A56E4D">
              <w:rPr>
                <w:rFonts w:asciiTheme="minorHAnsi" w:hAnsiTheme="minorHAnsi" w:cs="Calibri"/>
                <w:sz w:val="20"/>
                <w:szCs w:val="20"/>
              </w:rPr>
              <w:t xml:space="preserve"> </w:t>
            </w:r>
          </w:p>
          <w:p w:rsidR="007C68FB" w:rsidRDefault="00374C9A" w:rsidP="007C68FB">
            <w:pPr>
              <w:ind w:left="72"/>
              <w:rPr>
                <w:rFonts w:asciiTheme="minorHAnsi" w:hAnsiTheme="minorHAnsi" w:cs="Calibri"/>
                <w:sz w:val="20"/>
                <w:szCs w:val="20"/>
              </w:rPr>
            </w:pPr>
            <w:r w:rsidRPr="00A56E4D">
              <w:rPr>
                <w:rFonts w:asciiTheme="minorHAnsi" w:hAnsiTheme="minorHAnsi" w:cs="Calibri"/>
                <w:sz w:val="20"/>
                <w:szCs w:val="20"/>
              </w:rPr>
              <w:t xml:space="preserve"> 3.  __________________________________</w:t>
            </w:r>
          </w:p>
          <w:p w:rsidR="00374C9A" w:rsidRDefault="00374C9A" w:rsidP="007C68FB">
            <w:pPr>
              <w:rPr>
                <w:rFonts w:asciiTheme="minorHAnsi" w:hAnsiTheme="minorHAnsi" w:cs="Calibri"/>
                <w:sz w:val="20"/>
                <w:szCs w:val="20"/>
              </w:rPr>
            </w:pPr>
          </w:p>
          <w:p w:rsidR="00B23B4A" w:rsidRPr="007C68FB" w:rsidRDefault="00B23B4A" w:rsidP="007C68FB">
            <w:pPr>
              <w:rPr>
                <w:rFonts w:asciiTheme="minorHAnsi" w:hAnsiTheme="minorHAnsi" w:cs="Calibri"/>
                <w:sz w:val="20"/>
                <w:szCs w:val="20"/>
              </w:rPr>
            </w:pPr>
            <w:r>
              <w:rPr>
                <w:rFonts w:asciiTheme="minorHAnsi" w:hAnsiTheme="minorHAnsi" w:cs="Calibri"/>
                <w:sz w:val="20"/>
                <w:szCs w:val="20"/>
              </w:rPr>
              <w:t xml:space="preserve">   4.  __________________________________</w:t>
            </w:r>
          </w:p>
        </w:tc>
      </w:tr>
      <w:tr w:rsidR="00374C9A" w:rsidRPr="00A56E4D" w:rsidTr="00B23B4A">
        <w:trPr>
          <w:gridAfter w:val="2"/>
          <w:wAfter w:w="1928" w:type="dxa"/>
          <w:trHeight w:val="345"/>
        </w:trPr>
        <w:tc>
          <w:tcPr>
            <w:tcW w:w="4608" w:type="dxa"/>
            <w:gridSpan w:val="2"/>
          </w:tcPr>
          <w:p w:rsidR="007C68FB" w:rsidRDefault="007C68FB" w:rsidP="00E44C52">
            <w:pPr>
              <w:rPr>
                <w:rFonts w:asciiTheme="minorHAnsi" w:hAnsiTheme="minorHAnsi" w:cs="Calibri"/>
                <w:sz w:val="20"/>
                <w:szCs w:val="20"/>
              </w:rPr>
            </w:pPr>
            <w:r>
              <w:rPr>
                <w:rFonts w:asciiTheme="minorHAnsi" w:hAnsiTheme="minorHAnsi" w:cs="Calibri"/>
                <w:sz w:val="20"/>
                <w:szCs w:val="20"/>
              </w:rPr>
              <w:t xml:space="preserve">3.  Modern History </w:t>
            </w:r>
            <w:r w:rsidRPr="00A56E4D">
              <w:rPr>
                <w:rFonts w:asciiTheme="minorHAnsi" w:hAnsiTheme="minorHAnsi" w:cs="Calibri"/>
                <w:sz w:val="20"/>
                <w:szCs w:val="20"/>
              </w:rPr>
              <w:t xml:space="preserve">111  </w:t>
            </w:r>
            <w:r w:rsidRPr="00A56E4D">
              <w:rPr>
                <w:rFonts w:asciiTheme="minorHAnsi" w:hAnsiTheme="minorHAnsi" w:cs="Calibri"/>
              </w:rPr>
              <w:t>□</w:t>
            </w:r>
            <w:r w:rsidRPr="00A56E4D">
              <w:rPr>
                <w:rFonts w:asciiTheme="minorHAnsi" w:hAnsiTheme="minorHAnsi" w:cs="Calibri"/>
                <w:sz w:val="20"/>
                <w:szCs w:val="20"/>
              </w:rPr>
              <w:t xml:space="preserve"> 112  </w:t>
            </w:r>
            <w:r w:rsidRPr="00A56E4D">
              <w:rPr>
                <w:rFonts w:asciiTheme="minorHAnsi" w:hAnsiTheme="minorHAnsi" w:cs="Calibri"/>
              </w:rPr>
              <w:t>□</w:t>
            </w:r>
            <w:r w:rsidRPr="00A56E4D">
              <w:rPr>
                <w:rFonts w:asciiTheme="minorHAnsi" w:hAnsiTheme="minorHAnsi" w:cs="Calibri"/>
                <w:sz w:val="20"/>
                <w:szCs w:val="20"/>
              </w:rPr>
              <w:t xml:space="preserve">   113  </w:t>
            </w:r>
            <w:r w:rsidRPr="00A56E4D">
              <w:rPr>
                <w:rFonts w:asciiTheme="minorHAnsi" w:hAnsiTheme="minorHAnsi" w:cs="Calibri"/>
              </w:rPr>
              <w:t>□</w:t>
            </w:r>
            <w:r w:rsidRPr="00A56E4D">
              <w:rPr>
                <w:rFonts w:asciiTheme="minorHAnsi" w:hAnsiTheme="minorHAnsi" w:cs="Calibri"/>
                <w:sz w:val="20"/>
                <w:szCs w:val="20"/>
              </w:rPr>
              <w:t xml:space="preserve">   </w:t>
            </w:r>
          </w:p>
          <w:p w:rsidR="00374C9A" w:rsidRPr="00A56E4D" w:rsidRDefault="007C68FB" w:rsidP="007C68FB">
            <w:pPr>
              <w:rPr>
                <w:rFonts w:asciiTheme="minorHAnsi" w:hAnsiTheme="minorHAnsi" w:cs="Calibri"/>
                <w:sz w:val="20"/>
                <w:szCs w:val="20"/>
              </w:rPr>
            </w:pPr>
            <w:r>
              <w:rPr>
                <w:rFonts w:asciiTheme="minorHAnsi" w:hAnsiTheme="minorHAnsi" w:cs="Calibri"/>
                <w:sz w:val="20"/>
                <w:szCs w:val="20"/>
              </w:rPr>
              <w:t xml:space="preserve">      </w:t>
            </w:r>
            <w:r w:rsidR="00374C9A" w:rsidRPr="00A56E4D">
              <w:rPr>
                <w:rFonts w:asciiTheme="minorHAnsi" w:hAnsiTheme="minorHAnsi" w:cs="Calibri"/>
                <w:sz w:val="20"/>
                <w:szCs w:val="20"/>
              </w:rPr>
              <w:t>FI Mod Hist</w:t>
            </w:r>
            <w:r>
              <w:rPr>
                <w:rFonts w:asciiTheme="minorHAnsi" w:hAnsiTheme="minorHAnsi" w:cs="Calibri"/>
                <w:sz w:val="20"/>
                <w:szCs w:val="20"/>
              </w:rPr>
              <w:t>ory</w:t>
            </w:r>
            <w:r w:rsidR="00374C9A" w:rsidRPr="00A56E4D">
              <w:rPr>
                <w:rFonts w:asciiTheme="minorHAnsi" w:hAnsiTheme="minorHAnsi" w:cs="Calibri"/>
                <w:sz w:val="20"/>
                <w:szCs w:val="20"/>
              </w:rPr>
              <w:t xml:space="preserve"> </w:t>
            </w:r>
            <w:r w:rsidRPr="00A56E4D">
              <w:rPr>
                <w:rFonts w:asciiTheme="minorHAnsi" w:hAnsiTheme="minorHAnsi" w:cs="Calibri"/>
                <w:sz w:val="20"/>
                <w:szCs w:val="20"/>
              </w:rPr>
              <w:t xml:space="preserve">112  </w:t>
            </w:r>
            <w:r w:rsidRPr="00A56E4D">
              <w:rPr>
                <w:rFonts w:asciiTheme="minorHAnsi" w:hAnsiTheme="minorHAnsi" w:cs="Calibri"/>
              </w:rPr>
              <w:t>□</w:t>
            </w:r>
            <w:r w:rsidRPr="00A56E4D">
              <w:rPr>
                <w:rFonts w:asciiTheme="minorHAnsi" w:hAnsiTheme="minorHAnsi" w:cs="Calibri"/>
                <w:sz w:val="20"/>
                <w:szCs w:val="20"/>
              </w:rPr>
              <w:t xml:space="preserve">   </w:t>
            </w:r>
          </w:p>
        </w:tc>
        <w:tc>
          <w:tcPr>
            <w:tcW w:w="4248" w:type="dxa"/>
            <w:gridSpan w:val="2"/>
          </w:tcPr>
          <w:p w:rsidR="00B23B4A" w:rsidRDefault="00374C9A" w:rsidP="007C68FB">
            <w:pPr>
              <w:ind w:left="72"/>
              <w:rPr>
                <w:rFonts w:asciiTheme="minorHAnsi" w:hAnsiTheme="minorHAnsi" w:cs="Calibri"/>
                <w:sz w:val="20"/>
                <w:szCs w:val="20"/>
              </w:rPr>
            </w:pPr>
            <w:r w:rsidRPr="00A56E4D">
              <w:rPr>
                <w:rFonts w:asciiTheme="minorHAnsi" w:hAnsiTheme="minorHAnsi" w:cs="Calibri"/>
                <w:sz w:val="20"/>
                <w:szCs w:val="20"/>
              </w:rPr>
              <w:t xml:space="preserve"> </w:t>
            </w:r>
          </w:p>
          <w:p w:rsidR="00374C9A" w:rsidRPr="00A56E4D" w:rsidRDefault="00B23B4A" w:rsidP="007C68FB">
            <w:pPr>
              <w:ind w:left="72"/>
              <w:rPr>
                <w:rFonts w:asciiTheme="minorHAnsi" w:hAnsiTheme="minorHAnsi" w:cs="Calibri"/>
                <w:sz w:val="20"/>
                <w:szCs w:val="20"/>
              </w:rPr>
            </w:pPr>
            <w:r>
              <w:rPr>
                <w:rFonts w:asciiTheme="minorHAnsi" w:hAnsiTheme="minorHAnsi" w:cs="Calibri"/>
                <w:sz w:val="20"/>
                <w:szCs w:val="20"/>
              </w:rPr>
              <w:t xml:space="preserve">  5</w:t>
            </w:r>
            <w:r w:rsidR="00374C9A" w:rsidRPr="00A56E4D">
              <w:rPr>
                <w:rFonts w:asciiTheme="minorHAnsi" w:hAnsiTheme="minorHAnsi" w:cs="Calibri"/>
                <w:sz w:val="20"/>
                <w:szCs w:val="20"/>
              </w:rPr>
              <w:t>.  __________________________________</w:t>
            </w:r>
          </w:p>
        </w:tc>
      </w:tr>
      <w:tr w:rsidR="00374C9A" w:rsidRPr="00A56E4D" w:rsidTr="00B23B4A">
        <w:trPr>
          <w:gridAfter w:val="2"/>
          <w:wAfter w:w="1928" w:type="dxa"/>
          <w:trHeight w:val="345"/>
        </w:trPr>
        <w:tc>
          <w:tcPr>
            <w:tcW w:w="4608" w:type="dxa"/>
            <w:gridSpan w:val="2"/>
          </w:tcPr>
          <w:p w:rsidR="00374C9A" w:rsidRPr="00A56E4D" w:rsidRDefault="00374C9A">
            <w:pPr>
              <w:rPr>
                <w:rFonts w:asciiTheme="minorHAnsi" w:hAnsiTheme="minorHAnsi" w:cs="Calibri"/>
                <w:sz w:val="20"/>
                <w:szCs w:val="20"/>
              </w:rPr>
            </w:pPr>
            <w:r w:rsidRPr="00A56E4D">
              <w:rPr>
                <w:rFonts w:asciiTheme="minorHAnsi" w:hAnsiTheme="minorHAnsi" w:cs="Calibri"/>
                <w:sz w:val="20"/>
                <w:szCs w:val="20"/>
              </w:rPr>
              <w:t>4.  Science (see below)  _______________________</w:t>
            </w:r>
          </w:p>
        </w:tc>
        <w:tc>
          <w:tcPr>
            <w:tcW w:w="4248" w:type="dxa"/>
            <w:gridSpan w:val="2"/>
          </w:tcPr>
          <w:p w:rsidR="00374C9A" w:rsidRPr="00A56E4D" w:rsidRDefault="00B23B4A" w:rsidP="00B23B4A">
            <w:pPr>
              <w:ind w:left="72"/>
              <w:rPr>
                <w:rFonts w:asciiTheme="minorHAnsi" w:hAnsiTheme="minorHAnsi" w:cs="Calibri"/>
                <w:sz w:val="20"/>
                <w:szCs w:val="20"/>
              </w:rPr>
            </w:pPr>
            <w:r>
              <w:rPr>
                <w:rFonts w:asciiTheme="minorHAnsi" w:hAnsiTheme="minorHAnsi" w:cs="Calibri"/>
                <w:sz w:val="20"/>
                <w:szCs w:val="20"/>
              </w:rPr>
              <w:t xml:space="preserve"> </w:t>
            </w:r>
            <w:r w:rsidR="00374C9A" w:rsidRPr="00A56E4D">
              <w:rPr>
                <w:rFonts w:asciiTheme="minorHAnsi" w:hAnsiTheme="minorHAnsi" w:cs="Calibri"/>
                <w:sz w:val="20"/>
                <w:szCs w:val="20"/>
              </w:rPr>
              <w:t xml:space="preserve"> </w:t>
            </w:r>
            <w:r>
              <w:rPr>
                <w:rFonts w:asciiTheme="minorHAnsi" w:hAnsiTheme="minorHAnsi" w:cs="Calibri"/>
                <w:sz w:val="20"/>
                <w:szCs w:val="20"/>
              </w:rPr>
              <w:t>6</w:t>
            </w:r>
            <w:r w:rsidR="00374C9A" w:rsidRPr="00A56E4D">
              <w:rPr>
                <w:rFonts w:asciiTheme="minorHAnsi" w:hAnsiTheme="minorHAnsi" w:cs="Calibri"/>
                <w:sz w:val="20"/>
                <w:szCs w:val="20"/>
              </w:rPr>
              <w:t>.  __________________________________</w:t>
            </w:r>
          </w:p>
        </w:tc>
      </w:tr>
      <w:tr w:rsidR="00374C9A" w:rsidRPr="00A56E4D" w:rsidTr="00B23B4A">
        <w:trPr>
          <w:gridAfter w:val="2"/>
          <w:wAfter w:w="1928" w:type="dxa"/>
          <w:trHeight w:val="345"/>
        </w:trPr>
        <w:tc>
          <w:tcPr>
            <w:tcW w:w="4608" w:type="dxa"/>
            <w:gridSpan w:val="2"/>
          </w:tcPr>
          <w:p w:rsidR="00374C9A" w:rsidRPr="00A56E4D" w:rsidRDefault="00374C9A">
            <w:pPr>
              <w:rPr>
                <w:rFonts w:asciiTheme="minorHAnsi" w:hAnsiTheme="minorHAnsi" w:cs="Calibri"/>
                <w:sz w:val="20"/>
                <w:szCs w:val="20"/>
              </w:rPr>
            </w:pPr>
            <w:r w:rsidRPr="00A56E4D">
              <w:rPr>
                <w:rFonts w:asciiTheme="minorHAnsi" w:hAnsiTheme="minorHAnsi" w:cs="Calibri"/>
                <w:sz w:val="20"/>
                <w:szCs w:val="20"/>
              </w:rPr>
              <w:t>5.  Fine Arts &amp; Life Role (see below) _____________</w:t>
            </w:r>
          </w:p>
        </w:tc>
        <w:tc>
          <w:tcPr>
            <w:tcW w:w="4248" w:type="dxa"/>
            <w:gridSpan w:val="2"/>
          </w:tcPr>
          <w:p w:rsidR="00374C9A" w:rsidRPr="00A56E4D" w:rsidRDefault="00374C9A" w:rsidP="00B23B4A">
            <w:pPr>
              <w:ind w:left="72"/>
              <w:rPr>
                <w:rFonts w:asciiTheme="minorHAnsi" w:hAnsiTheme="minorHAnsi" w:cs="Calibri"/>
                <w:sz w:val="20"/>
                <w:szCs w:val="20"/>
              </w:rPr>
            </w:pPr>
            <w:r w:rsidRPr="00A56E4D">
              <w:rPr>
                <w:rFonts w:asciiTheme="minorHAnsi" w:hAnsiTheme="minorHAnsi" w:cs="Calibri"/>
                <w:sz w:val="20"/>
                <w:szCs w:val="20"/>
              </w:rPr>
              <w:t xml:space="preserve">  </w:t>
            </w:r>
            <w:r w:rsidR="00B23B4A">
              <w:rPr>
                <w:rFonts w:asciiTheme="minorHAnsi" w:hAnsiTheme="minorHAnsi" w:cs="Calibri"/>
                <w:sz w:val="20"/>
                <w:szCs w:val="20"/>
              </w:rPr>
              <w:t>7</w:t>
            </w:r>
            <w:r w:rsidRPr="00A56E4D">
              <w:rPr>
                <w:rFonts w:asciiTheme="minorHAnsi" w:hAnsiTheme="minorHAnsi" w:cs="Calibri"/>
                <w:sz w:val="20"/>
                <w:szCs w:val="20"/>
              </w:rPr>
              <w:t>.  __________________________________</w:t>
            </w:r>
          </w:p>
        </w:tc>
      </w:tr>
      <w:tr w:rsidR="00374C9A" w:rsidRPr="00A56E4D" w:rsidTr="00B23B4A">
        <w:trPr>
          <w:gridAfter w:val="2"/>
          <w:wAfter w:w="1928" w:type="dxa"/>
          <w:trHeight w:val="345"/>
        </w:trPr>
        <w:tc>
          <w:tcPr>
            <w:tcW w:w="4608" w:type="dxa"/>
            <w:gridSpan w:val="2"/>
          </w:tcPr>
          <w:p w:rsidR="00374C9A" w:rsidRPr="00A56E4D" w:rsidRDefault="00374C9A">
            <w:pPr>
              <w:rPr>
                <w:rFonts w:asciiTheme="minorHAnsi" w:hAnsiTheme="minorHAnsi" w:cs="Calibri"/>
                <w:sz w:val="20"/>
                <w:szCs w:val="20"/>
              </w:rPr>
            </w:pPr>
            <w:r w:rsidRPr="00A56E4D">
              <w:rPr>
                <w:rFonts w:asciiTheme="minorHAnsi" w:hAnsiTheme="minorHAnsi" w:cs="Calibri"/>
                <w:sz w:val="20"/>
                <w:szCs w:val="20"/>
              </w:rPr>
              <w:t>6. _________________________________________</w:t>
            </w:r>
          </w:p>
        </w:tc>
        <w:tc>
          <w:tcPr>
            <w:tcW w:w="4248" w:type="dxa"/>
            <w:gridSpan w:val="2"/>
          </w:tcPr>
          <w:p w:rsidR="00374C9A" w:rsidRPr="00A56E4D" w:rsidRDefault="00374C9A" w:rsidP="00B23B4A">
            <w:pPr>
              <w:ind w:left="72"/>
              <w:rPr>
                <w:rFonts w:asciiTheme="minorHAnsi" w:hAnsiTheme="minorHAnsi" w:cs="Calibri"/>
                <w:sz w:val="20"/>
                <w:szCs w:val="20"/>
              </w:rPr>
            </w:pPr>
            <w:r w:rsidRPr="00A56E4D">
              <w:rPr>
                <w:rFonts w:asciiTheme="minorHAnsi" w:hAnsiTheme="minorHAnsi" w:cs="Calibri"/>
                <w:sz w:val="20"/>
                <w:szCs w:val="20"/>
              </w:rPr>
              <w:t xml:space="preserve">  </w:t>
            </w:r>
            <w:r w:rsidR="00B23B4A">
              <w:rPr>
                <w:rFonts w:asciiTheme="minorHAnsi" w:hAnsiTheme="minorHAnsi" w:cs="Calibri"/>
                <w:sz w:val="20"/>
                <w:szCs w:val="20"/>
              </w:rPr>
              <w:t>8</w:t>
            </w:r>
            <w:r w:rsidRPr="00A56E4D">
              <w:rPr>
                <w:rFonts w:asciiTheme="minorHAnsi" w:hAnsiTheme="minorHAnsi" w:cs="Calibri"/>
                <w:sz w:val="20"/>
                <w:szCs w:val="20"/>
              </w:rPr>
              <w:t>.  __________________________________</w:t>
            </w:r>
          </w:p>
        </w:tc>
      </w:tr>
      <w:tr w:rsidR="00374C9A" w:rsidRPr="00A56E4D" w:rsidTr="00B23B4A">
        <w:trPr>
          <w:gridAfter w:val="2"/>
          <w:wAfter w:w="1928" w:type="dxa"/>
          <w:trHeight w:val="345"/>
        </w:trPr>
        <w:tc>
          <w:tcPr>
            <w:tcW w:w="4608" w:type="dxa"/>
            <w:gridSpan w:val="2"/>
          </w:tcPr>
          <w:p w:rsidR="00374C9A" w:rsidRPr="00A56E4D" w:rsidRDefault="00374C9A">
            <w:pPr>
              <w:rPr>
                <w:rFonts w:asciiTheme="minorHAnsi" w:hAnsiTheme="minorHAnsi" w:cs="Calibri"/>
                <w:sz w:val="20"/>
                <w:szCs w:val="20"/>
              </w:rPr>
            </w:pPr>
            <w:r w:rsidRPr="00A56E4D">
              <w:rPr>
                <w:rFonts w:asciiTheme="minorHAnsi" w:hAnsiTheme="minorHAnsi" w:cs="Calibri"/>
                <w:sz w:val="20"/>
                <w:szCs w:val="20"/>
              </w:rPr>
              <w:t>7.  ________________________________________</w:t>
            </w:r>
          </w:p>
        </w:tc>
        <w:tc>
          <w:tcPr>
            <w:tcW w:w="4248" w:type="dxa"/>
            <w:gridSpan w:val="2"/>
          </w:tcPr>
          <w:p w:rsidR="00374C9A" w:rsidRPr="00A56E4D" w:rsidRDefault="00374C9A" w:rsidP="00B23B4A">
            <w:pPr>
              <w:ind w:left="72"/>
              <w:rPr>
                <w:rFonts w:asciiTheme="minorHAnsi" w:hAnsiTheme="minorHAnsi" w:cs="Calibri"/>
                <w:sz w:val="20"/>
                <w:szCs w:val="20"/>
              </w:rPr>
            </w:pPr>
            <w:r w:rsidRPr="00A56E4D">
              <w:rPr>
                <w:rFonts w:asciiTheme="minorHAnsi" w:hAnsiTheme="minorHAnsi" w:cs="Calibri"/>
                <w:sz w:val="20"/>
                <w:szCs w:val="20"/>
              </w:rPr>
              <w:t xml:space="preserve">  </w:t>
            </w:r>
            <w:r w:rsidR="00B23B4A">
              <w:rPr>
                <w:rFonts w:asciiTheme="minorHAnsi" w:hAnsiTheme="minorHAnsi" w:cs="Calibri"/>
                <w:sz w:val="20"/>
                <w:szCs w:val="20"/>
              </w:rPr>
              <w:t>9</w:t>
            </w:r>
            <w:r w:rsidRPr="00A56E4D">
              <w:rPr>
                <w:rFonts w:asciiTheme="minorHAnsi" w:hAnsiTheme="minorHAnsi" w:cs="Calibri"/>
                <w:sz w:val="20"/>
                <w:szCs w:val="20"/>
              </w:rPr>
              <w:t>.  __________________________________</w:t>
            </w:r>
          </w:p>
        </w:tc>
      </w:tr>
      <w:tr w:rsidR="00374C9A" w:rsidRPr="00A56E4D" w:rsidTr="00B23B4A">
        <w:trPr>
          <w:gridAfter w:val="2"/>
          <w:wAfter w:w="1928" w:type="dxa"/>
          <w:trHeight w:val="345"/>
        </w:trPr>
        <w:tc>
          <w:tcPr>
            <w:tcW w:w="4608" w:type="dxa"/>
            <w:gridSpan w:val="2"/>
          </w:tcPr>
          <w:p w:rsidR="00374C9A" w:rsidRPr="00A56E4D" w:rsidRDefault="00374C9A">
            <w:pPr>
              <w:rPr>
                <w:rFonts w:asciiTheme="minorHAnsi" w:hAnsiTheme="minorHAnsi" w:cs="Calibri"/>
                <w:sz w:val="20"/>
                <w:szCs w:val="20"/>
              </w:rPr>
            </w:pPr>
            <w:r w:rsidRPr="00A56E4D">
              <w:rPr>
                <w:rFonts w:asciiTheme="minorHAnsi" w:hAnsiTheme="minorHAnsi" w:cs="Calibri"/>
                <w:sz w:val="20"/>
                <w:szCs w:val="20"/>
              </w:rPr>
              <w:t>8.  ________________________________________</w:t>
            </w:r>
          </w:p>
        </w:tc>
        <w:tc>
          <w:tcPr>
            <w:tcW w:w="4248" w:type="dxa"/>
            <w:gridSpan w:val="2"/>
          </w:tcPr>
          <w:p w:rsidR="00374C9A" w:rsidRPr="00A56E4D" w:rsidRDefault="00374C9A" w:rsidP="00B23B4A">
            <w:pPr>
              <w:ind w:left="72"/>
              <w:rPr>
                <w:rFonts w:asciiTheme="minorHAnsi" w:hAnsiTheme="minorHAnsi" w:cs="Calibri"/>
                <w:sz w:val="20"/>
                <w:szCs w:val="20"/>
              </w:rPr>
            </w:pPr>
            <w:r w:rsidRPr="00A56E4D">
              <w:rPr>
                <w:rFonts w:asciiTheme="minorHAnsi" w:hAnsiTheme="minorHAnsi" w:cs="Calibri"/>
                <w:sz w:val="20"/>
                <w:szCs w:val="20"/>
              </w:rPr>
              <w:t xml:space="preserve">  </w:t>
            </w:r>
            <w:r w:rsidR="00B23B4A">
              <w:rPr>
                <w:rFonts w:asciiTheme="minorHAnsi" w:hAnsiTheme="minorHAnsi" w:cs="Calibri"/>
                <w:sz w:val="20"/>
                <w:szCs w:val="20"/>
              </w:rPr>
              <w:t>10</w:t>
            </w:r>
            <w:r w:rsidRPr="00A56E4D">
              <w:rPr>
                <w:rFonts w:asciiTheme="minorHAnsi" w:hAnsiTheme="minorHAnsi" w:cs="Calibri"/>
                <w:sz w:val="20"/>
                <w:szCs w:val="20"/>
              </w:rPr>
              <w:t>.  __________________________________</w:t>
            </w:r>
          </w:p>
        </w:tc>
      </w:tr>
      <w:tr w:rsidR="00374C9A" w:rsidRPr="00A56E4D" w:rsidTr="00B23B4A">
        <w:trPr>
          <w:gridAfter w:val="2"/>
          <w:wAfter w:w="1928" w:type="dxa"/>
          <w:trHeight w:val="345"/>
        </w:trPr>
        <w:tc>
          <w:tcPr>
            <w:tcW w:w="4608" w:type="dxa"/>
            <w:gridSpan w:val="2"/>
          </w:tcPr>
          <w:p w:rsidR="00374C9A" w:rsidRPr="00A56E4D" w:rsidRDefault="00374C9A">
            <w:pPr>
              <w:rPr>
                <w:rFonts w:asciiTheme="minorHAnsi" w:hAnsiTheme="minorHAnsi" w:cs="Calibri"/>
                <w:sz w:val="20"/>
                <w:szCs w:val="20"/>
              </w:rPr>
            </w:pPr>
            <w:r w:rsidRPr="00A56E4D">
              <w:rPr>
                <w:rFonts w:asciiTheme="minorHAnsi" w:hAnsiTheme="minorHAnsi" w:cs="Calibri"/>
                <w:sz w:val="20"/>
                <w:szCs w:val="20"/>
              </w:rPr>
              <w:t>9.  ________________________________________</w:t>
            </w:r>
          </w:p>
        </w:tc>
        <w:tc>
          <w:tcPr>
            <w:tcW w:w="4248" w:type="dxa"/>
            <w:gridSpan w:val="2"/>
          </w:tcPr>
          <w:p w:rsidR="00374C9A" w:rsidRPr="00A56E4D" w:rsidRDefault="00374C9A" w:rsidP="00476046">
            <w:pPr>
              <w:ind w:left="72"/>
              <w:rPr>
                <w:rFonts w:asciiTheme="minorHAnsi" w:hAnsiTheme="minorHAnsi" w:cs="Calibri"/>
                <w:sz w:val="20"/>
                <w:szCs w:val="20"/>
              </w:rPr>
            </w:pPr>
          </w:p>
        </w:tc>
      </w:tr>
      <w:tr w:rsidR="00374C9A" w:rsidRPr="00A56E4D" w:rsidTr="00B23B4A">
        <w:trPr>
          <w:gridAfter w:val="2"/>
          <w:wAfter w:w="1928" w:type="dxa"/>
          <w:trHeight w:val="345"/>
        </w:trPr>
        <w:tc>
          <w:tcPr>
            <w:tcW w:w="4608" w:type="dxa"/>
            <w:gridSpan w:val="2"/>
          </w:tcPr>
          <w:p w:rsidR="00345FEF" w:rsidRDefault="00345FEF">
            <w:pPr>
              <w:rPr>
                <w:rFonts w:asciiTheme="minorHAnsi" w:hAnsiTheme="minorHAnsi" w:cs="Calibri"/>
                <w:sz w:val="20"/>
                <w:szCs w:val="20"/>
              </w:rPr>
            </w:pPr>
            <w:r>
              <w:rPr>
                <w:rFonts w:asciiTheme="minorHAnsi" w:hAnsiTheme="minorHAnsi" w:cs="Calibri"/>
                <w:sz w:val="20"/>
                <w:szCs w:val="20"/>
              </w:rPr>
              <w:t xml:space="preserve">Alternate #1: ________________________________  </w:t>
            </w:r>
          </w:p>
          <w:p w:rsidR="00993107" w:rsidRDefault="00345FEF">
            <w:pPr>
              <w:rPr>
                <w:rFonts w:asciiTheme="minorHAnsi" w:hAnsiTheme="minorHAnsi" w:cs="Calibri"/>
                <w:sz w:val="20"/>
                <w:szCs w:val="20"/>
              </w:rPr>
            </w:pPr>
            <w:r>
              <w:rPr>
                <w:rFonts w:asciiTheme="minorHAnsi" w:hAnsiTheme="minorHAnsi" w:cs="Calibri"/>
                <w:sz w:val="20"/>
                <w:szCs w:val="20"/>
              </w:rPr>
              <w:t xml:space="preserve">Alternate #2: ________________________________  </w:t>
            </w:r>
          </w:p>
          <w:p w:rsidR="00374C9A" w:rsidRPr="00345FEF" w:rsidRDefault="00993107">
            <w:pPr>
              <w:rPr>
                <w:rFonts w:asciiTheme="minorHAnsi" w:hAnsiTheme="minorHAnsi" w:cs="Calibri"/>
                <w:sz w:val="20"/>
                <w:szCs w:val="20"/>
                <w:u w:val="single"/>
              </w:rPr>
            </w:pPr>
            <w:r>
              <w:rPr>
                <w:rFonts w:asciiTheme="minorHAnsi" w:hAnsiTheme="minorHAnsi" w:cs="Calibri"/>
                <w:sz w:val="20"/>
                <w:szCs w:val="20"/>
              </w:rPr>
              <w:t xml:space="preserve">Alternate #3: ________________________________ </w:t>
            </w:r>
            <w:r w:rsidR="00345FEF">
              <w:rPr>
                <w:rFonts w:asciiTheme="minorHAnsi" w:hAnsiTheme="minorHAnsi" w:cs="Calibri"/>
                <w:sz w:val="20"/>
                <w:szCs w:val="20"/>
              </w:rPr>
              <w:t xml:space="preserve">               </w:t>
            </w:r>
          </w:p>
        </w:tc>
        <w:tc>
          <w:tcPr>
            <w:tcW w:w="4248" w:type="dxa"/>
            <w:gridSpan w:val="2"/>
          </w:tcPr>
          <w:p w:rsidR="00374C9A" w:rsidRDefault="00345FEF" w:rsidP="00345FEF">
            <w:pPr>
              <w:rPr>
                <w:rFonts w:asciiTheme="minorHAnsi" w:hAnsiTheme="minorHAnsi" w:cs="Calibri"/>
                <w:sz w:val="20"/>
                <w:szCs w:val="20"/>
              </w:rPr>
            </w:pPr>
            <w:r>
              <w:rPr>
                <w:rFonts w:asciiTheme="minorHAnsi" w:hAnsiTheme="minorHAnsi" w:cs="Calibri"/>
                <w:sz w:val="20"/>
                <w:szCs w:val="20"/>
              </w:rPr>
              <w:t>Alternate #1: ___________________________</w:t>
            </w:r>
          </w:p>
          <w:p w:rsidR="00993107" w:rsidRDefault="00345FEF" w:rsidP="00345FEF">
            <w:pPr>
              <w:rPr>
                <w:rFonts w:asciiTheme="minorHAnsi" w:hAnsiTheme="minorHAnsi" w:cs="Calibri"/>
                <w:sz w:val="20"/>
                <w:szCs w:val="20"/>
              </w:rPr>
            </w:pPr>
            <w:r>
              <w:rPr>
                <w:rFonts w:asciiTheme="minorHAnsi" w:hAnsiTheme="minorHAnsi" w:cs="Calibri"/>
                <w:sz w:val="20"/>
                <w:szCs w:val="20"/>
              </w:rPr>
              <w:t>Alternate #2:____________________________</w:t>
            </w:r>
          </w:p>
          <w:p w:rsidR="00345FEF" w:rsidRPr="00993107" w:rsidRDefault="00993107" w:rsidP="00993107">
            <w:pPr>
              <w:rPr>
                <w:rFonts w:asciiTheme="minorHAnsi" w:hAnsiTheme="minorHAnsi" w:cs="Calibri"/>
                <w:sz w:val="20"/>
                <w:szCs w:val="20"/>
              </w:rPr>
            </w:pPr>
            <w:r>
              <w:rPr>
                <w:rFonts w:asciiTheme="minorHAnsi" w:hAnsiTheme="minorHAnsi" w:cs="Calibri"/>
                <w:sz w:val="20"/>
                <w:szCs w:val="20"/>
              </w:rPr>
              <w:t>Alternate #3: ____________________________</w:t>
            </w:r>
          </w:p>
        </w:tc>
      </w:tr>
      <w:tr w:rsidR="00E06412" w:rsidRPr="00A56E4D" w:rsidTr="00B23B4A">
        <w:trPr>
          <w:gridAfter w:val="2"/>
          <w:wAfter w:w="1928" w:type="dxa"/>
          <w:trHeight w:val="345"/>
        </w:trPr>
        <w:tc>
          <w:tcPr>
            <w:tcW w:w="4608" w:type="dxa"/>
            <w:gridSpan w:val="2"/>
          </w:tcPr>
          <w:p w:rsidR="000E4884" w:rsidRDefault="000E4884" w:rsidP="00E06412">
            <w:pPr>
              <w:rPr>
                <w:rFonts w:asciiTheme="minorHAnsi" w:hAnsiTheme="minorHAnsi" w:cs="Calibri"/>
                <w:b/>
                <w:sz w:val="20"/>
                <w:szCs w:val="20"/>
                <w:u w:val="single"/>
              </w:rPr>
            </w:pPr>
          </w:p>
          <w:p w:rsidR="00E06412" w:rsidRPr="00A56E4D" w:rsidRDefault="00E06412" w:rsidP="00E06412">
            <w:pPr>
              <w:rPr>
                <w:rFonts w:asciiTheme="minorHAnsi" w:hAnsiTheme="minorHAnsi" w:cs="Calibri"/>
                <w:b/>
                <w:sz w:val="20"/>
                <w:szCs w:val="20"/>
                <w:u w:val="single"/>
              </w:rPr>
            </w:pPr>
            <w:r w:rsidRPr="00A56E4D">
              <w:rPr>
                <w:rFonts w:asciiTheme="minorHAnsi" w:hAnsiTheme="minorHAnsi" w:cs="Calibri"/>
                <w:b/>
                <w:sz w:val="20"/>
                <w:szCs w:val="20"/>
                <w:u w:val="single"/>
              </w:rPr>
              <w:t>SCIENCE OPTIONS</w:t>
            </w:r>
          </w:p>
          <w:p w:rsidR="00E06412" w:rsidRPr="00A56E4D" w:rsidRDefault="00E06412" w:rsidP="00E06412">
            <w:pPr>
              <w:rPr>
                <w:rFonts w:asciiTheme="minorHAnsi" w:hAnsiTheme="minorHAnsi"/>
              </w:rPr>
            </w:pPr>
            <w:r w:rsidRPr="00A56E4D">
              <w:rPr>
                <w:rFonts w:asciiTheme="minorHAnsi" w:hAnsiTheme="minorHAnsi" w:cs="Calibri"/>
                <w:sz w:val="20"/>
                <w:szCs w:val="20"/>
              </w:rPr>
              <w:t>Biology</w:t>
            </w:r>
          </w:p>
        </w:tc>
        <w:tc>
          <w:tcPr>
            <w:tcW w:w="4248" w:type="dxa"/>
            <w:gridSpan w:val="2"/>
          </w:tcPr>
          <w:p w:rsidR="000E4884" w:rsidRDefault="000E4884" w:rsidP="00E06412">
            <w:pPr>
              <w:ind w:left="1044"/>
              <w:rPr>
                <w:rFonts w:asciiTheme="minorHAnsi" w:hAnsiTheme="minorHAnsi" w:cs="Calibri"/>
                <w:b/>
                <w:sz w:val="20"/>
                <w:szCs w:val="20"/>
              </w:rPr>
            </w:pPr>
          </w:p>
          <w:p w:rsidR="00E06412" w:rsidRPr="000E4884" w:rsidRDefault="00E06412" w:rsidP="00E06412">
            <w:pPr>
              <w:ind w:left="1044"/>
              <w:rPr>
                <w:rFonts w:asciiTheme="minorHAnsi" w:hAnsiTheme="minorHAnsi" w:cs="Calibri"/>
                <w:b/>
                <w:sz w:val="20"/>
                <w:szCs w:val="20"/>
                <w:u w:val="single"/>
              </w:rPr>
            </w:pPr>
            <w:r w:rsidRPr="000E4884">
              <w:rPr>
                <w:rFonts w:asciiTheme="minorHAnsi" w:hAnsiTheme="minorHAnsi" w:cs="Calibri"/>
                <w:b/>
                <w:sz w:val="20"/>
                <w:szCs w:val="20"/>
                <w:u w:val="single"/>
              </w:rPr>
              <w:t xml:space="preserve">FINE ARTS AND LIFE ROLE </w:t>
            </w:r>
          </w:p>
          <w:p w:rsidR="00E06412" w:rsidRPr="00A56E4D" w:rsidRDefault="00E06412" w:rsidP="00E06412">
            <w:pPr>
              <w:ind w:left="1044"/>
              <w:rPr>
                <w:rFonts w:asciiTheme="minorHAnsi" w:hAnsiTheme="minorHAnsi"/>
                <w:u w:val="single"/>
              </w:rPr>
            </w:pPr>
            <w:r w:rsidRPr="00A56E4D">
              <w:rPr>
                <w:rFonts w:asciiTheme="minorHAnsi" w:hAnsiTheme="minorHAnsi" w:cs="Calibri"/>
                <w:b/>
                <w:sz w:val="20"/>
                <w:szCs w:val="20"/>
                <w:u w:val="single"/>
              </w:rPr>
              <w:t>DEVELOPMENT O</w:t>
            </w:r>
            <w:r w:rsidR="00B23B4A">
              <w:rPr>
                <w:rFonts w:asciiTheme="minorHAnsi" w:hAnsiTheme="minorHAnsi" w:cs="Calibri"/>
                <w:b/>
                <w:sz w:val="20"/>
                <w:szCs w:val="20"/>
                <w:u w:val="single"/>
              </w:rPr>
              <w:t>P</w:t>
            </w:r>
            <w:r w:rsidRPr="00A56E4D">
              <w:rPr>
                <w:rFonts w:asciiTheme="minorHAnsi" w:hAnsiTheme="minorHAnsi" w:cs="Calibri"/>
                <w:b/>
                <w:sz w:val="20"/>
                <w:szCs w:val="20"/>
                <w:u w:val="single"/>
              </w:rPr>
              <w:t>TIONS</w:t>
            </w:r>
          </w:p>
        </w:tc>
      </w:tr>
      <w:tr w:rsidR="00E06412" w:rsidRPr="00A56E4D" w:rsidTr="00B23B4A">
        <w:trPr>
          <w:gridAfter w:val="2"/>
          <w:wAfter w:w="1928" w:type="dxa"/>
          <w:trHeight w:val="207"/>
        </w:trPr>
        <w:tc>
          <w:tcPr>
            <w:tcW w:w="4608" w:type="dxa"/>
            <w:gridSpan w:val="2"/>
          </w:tcPr>
          <w:p w:rsidR="00E06412" w:rsidRPr="00A56E4D" w:rsidRDefault="00E06412" w:rsidP="00E06412">
            <w:pPr>
              <w:rPr>
                <w:rFonts w:asciiTheme="minorHAnsi" w:hAnsiTheme="minorHAnsi" w:cs="Calibri"/>
                <w:sz w:val="20"/>
                <w:szCs w:val="20"/>
              </w:rPr>
            </w:pPr>
            <w:r w:rsidRPr="00A56E4D">
              <w:rPr>
                <w:rFonts w:asciiTheme="minorHAnsi" w:hAnsiTheme="minorHAnsi" w:cs="Calibri"/>
                <w:sz w:val="20"/>
                <w:szCs w:val="20"/>
              </w:rPr>
              <w:t>Chemistry</w:t>
            </w:r>
          </w:p>
        </w:tc>
        <w:tc>
          <w:tcPr>
            <w:tcW w:w="4248" w:type="dxa"/>
            <w:gridSpan w:val="2"/>
          </w:tcPr>
          <w:p w:rsidR="00E06412" w:rsidRPr="00A56E4D" w:rsidRDefault="00F12B92" w:rsidP="00E06412">
            <w:pPr>
              <w:ind w:left="1044"/>
              <w:rPr>
                <w:rFonts w:asciiTheme="minorHAnsi" w:hAnsiTheme="minorHAnsi" w:cs="Calibri"/>
                <w:sz w:val="20"/>
                <w:szCs w:val="20"/>
              </w:rPr>
            </w:pPr>
            <w:r>
              <w:rPr>
                <w:rFonts w:asciiTheme="minorHAnsi" w:hAnsiTheme="minorHAnsi" w:cs="Calibri"/>
                <w:sz w:val="20"/>
                <w:szCs w:val="20"/>
              </w:rPr>
              <w:t xml:space="preserve">  </w:t>
            </w:r>
            <w:r w:rsidR="00E06412" w:rsidRPr="00A56E4D">
              <w:rPr>
                <w:rFonts w:asciiTheme="minorHAnsi" w:hAnsiTheme="minorHAnsi" w:cs="Calibri"/>
                <w:sz w:val="20"/>
                <w:szCs w:val="20"/>
              </w:rPr>
              <w:t>Career Exploration 110</w:t>
            </w:r>
          </w:p>
        </w:tc>
      </w:tr>
      <w:tr w:rsidR="00E06412" w:rsidRPr="00A56E4D" w:rsidTr="00B23B4A">
        <w:trPr>
          <w:gridAfter w:val="2"/>
          <w:wAfter w:w="1928" w:type="dxa"/>
          <w:trHeight w:val="243"/>
        </w:trPr>
        <w:tc>
          <w:tcPr>
            <w:tcW w:w="4608" w:type="dxa"/>
            <w:gridSpan w:val="2"/>
          </w:tcPr>
          <w:p w:rsidR="00E06412" w:rsidRDefault="00E06412" w:rsidP="00E06412">
            <w:pPr>
              <w:rPr>
                <w:rFonts w:asciiTheme="minorHAnsi" w:hAnsiTheme="minorHAnsi" w:cs="Calibri"/>
                <w:sz w:val="20"/>
                <w:szCs w:val="20"/>
              </w:rPr>
            </w:pPr>
            <w:r w:rsidRPr="00A56E4D">
              <w:rPr>
                <w:rFonts w:asciiTheme="minorHAnsi" w:hAnsiTheme="minorHAnsi" w:cs="Calibri"/>
                <w:sz w:val="20"/>
                <w:szCs w:val="20"/>
              </w:rPr>
              <w:t>Physics</w:t>
            </w:r>
          </w:p>
          <w:p w:rsidR="006F3676" w:rsidRDefault="006F3676" w:rsidP="00E06412">
            <w:pPr>
              <w:rPr>
                <w:rFonts w:asciiTheme="minorHAnsi" w:hAnsiTheme="minorHAnsi" w:cs="Calibri"/>
                <w:sz w:val="20"/>
                <w:szCs w:val="20"/>
              </w:rPr>
            </w:pPr>
            <w:r>
              <w:rPr>
                <w:rFonts w:asciiTheme="minorHAnsi" w:hAnsiTheme="minorHAnsi" w:cs="Calibri"/>
                <w:sz w:val="20"/>
                <w:szCs w:val="20"/>
              </w:rPr>
              <w:t>Human Physiology 110</w:t>
            </w:r>
          </w:p>
          <w:p w:rsidR="000E4884" w:rsidRDefault="000E4884" w:rsidP="00E06412">
            <w:pPr>
              <w:rPr>
                <w:rFonts w:asciiTheme="minorHAnsi" w:hAnsiTheme="minorHAnsi" w:cs="Calibri"/>
                <w:sz w:val="20"/>
                <w:szCs w:val="20"/>
              </w:rPr>
            </w:pPr>
            <w:r>
              <w:rPr>
                <w:rFonts w:asciiTheme="minorHAnsi" w:hAnsiTheme="minorHAnsi" w:cs="Calibri"/>
                <w:sz w:val="20"/>
                <w:szCs w:val="20"/>
              </w:rPr>
              <w:t>Introduction to Electronics 110</w:t>
            </w:r>
          </w:p>
          <w:p w:rsidR="000E4884" w:rsidRPr="00A56E4D" w:rsidRDefault="000E4884" w:rsidP="00E06412">
            <w:pPr>
              <w:rPr>
                <w:rFonts w:asciiTheme="minorHAnsi" w:hAnsiTheme="minorHAnsi" w:cs="Calibri"/>
                <w:sz w:val="20"/>
                <w:szCs w:val="20"/>
              </w:rPr>
            </w:pPr>
            <w:r w:rsidRPr="00A56E4D">
              <w:rPr>
                <w:rFonts w:asciiTheme="minorHAnsi" w:hAnsiTheme="minorHAnsi" w:cs="Calibri"/>
                <w:sz w:val="20"/>
                <w:szCs w:val="20"/>
              </w:rPr>
              <w:t>Introduction to Environmental Science 1</w:t>
            </w:r>
            <w:r>
              <w:rPr>
                <w:rFonts w:asciiTheme="minorHAnsi" w:hAnsiTheme="minorHAnsi" w:cs="Calibri"/>
                <w:sz w:val="20"/>
                <w:szCs w:val="20"/>
              </w:rPr>
              <w:t>20</w:t>
            </w:r>
          </w:p>
        </w:tc>
        <w:tc>
          <w:tcPr>
            <w:tcW w:w="4248" w:type="dxa"/>
            <w:gridSpan w:val="2"/>
          </w:tcPr>
          <w:p w:rsidR="00E06412" w:rsidRDefault="00F12B92" w:rsidP="00E06412">
            <w:pPr>
              <w:ind w:left="1044"/>
              <w:rPr>
                <w:rFonts w:asciiTheme="minorHAnsi" w:hAnsiTheme="minorHAnsi" w:cs="Calibri"/>
                <w:sz w:val="20"/>
                <w:szCs w:val="20"/>
              </w:rPr>
            </w:pPr>
            <w:r>
              <w:rPr>
                <w:rFonts w:asciiTheme="minorHAnsi" w:hAnsiTheme="minorHAnsi" w:cs="Calibri"/>
                <w:sz w:val="20"/>
                <w:szCs w:val="20"/>
              </w:rPr>
              <w:t xml:space="preserve">  </w:t>
            </w:r>
            <w:r w:rsidR="00E06412" w:rsidRPr="00A56E4D">
              <w:rPr>
                <w:rFonts w:asciiTheme="minorHAnsi" w:hAnsiTheme="minorHAnsi" w:cs="Calibri"/>
                <w:sz w:val="20"/>
                <w:szCs w:val="20"/>
              </w:rPr>
              <w:t>Cooperative Education 120</w:t>
            </w:r>
          </w:p>
          <w:p w:rsidR="006F3676" w:rsidRDefault="00F12B92" w:rsidP="00E06412">
            <w:pPr>
              <w:ind w:left="1044"/>
              <w:rPr>
                <w:rFonts w:asciiTheme="minorHAnsi" w:hAnsiTheme="minorHAnsi" w:cs="Calibri"/>
                <w:sz w:val="20"/>
                <w:szCs w:val="20"/>
              </w:rPr>
            </w:pPr>
            <w:r>
              <w:rPr>
                <w:rFonts w:asciiTheme="minorHAnsi" w:hAnsiTheme="minorHAnsi" w:cs="Calibri"/>
                <w:sz w:val="20"/>
                <w:szCs w:val="20"/>
              </w:rPr>
              <w:t xml:space="preserve">  </w:t>
            </w:r>
            <w:r w:rsidR="006F3676">
              <w:rPr>
                <w:rFonts w:asciiTheme="minorHAnsi" w:hAnsiTheme="minorHAnsi" w:cs="Calibri"/>
                <w:sz w:val="20"/>
                <w:szCs w:val="20"/>
              </w:rPr>
              <w:t>Entrepreneurship 110</w:t>
            </w:r>
          </w:p>
          <w:p w:rsidR="000E4884" w:rsidRDefault="000E4884" w:rsidP="000E4884">
            <w:pPr>
              <w:ind w:left="1044"/>
              <w:rPr>
                <w:rFonts w:asciiTheme="minorHAnsi" w:hAnsiTheme="minorHAnsi" w:cs="Calibri"/>
                <w:sz w:val="20"/>
                <w:szCs w:val="20"/>
              </w:rPr>
            </w:pPr>
            <w:r>
              <w:rPr>
                <w:rFonts w:asciiTheme="minorHAnsi" w:hAnsiTheme="minorHAnsi" w:cs="Calibri"/>
                <w:sz w:val="20"/>
                <w:szCs w:val="20"/>
              </w:rPr>
              <w:t xml:space="preserve">  </w:t>
            </w:r>
            <w:r w:rsidRPr="00A56E4D">
              <w:rPr>
                <w:rFonts w:asciiTheme="minorHAnsi" w:hAnsiTheme="minorHAnsi" w:cs="Calibri"/>
                <w:sz w:val="20"/>
                <w:szCs w:val="20"/>
              </w:rPr>
              <w:t>Individual &amp; Family Dynamics 120</w:t>
            </w:r>
          </w:p>
          <w:p w:rsidR="000E4884" w:rsidRPr="000E4884" w:rsidRDefault="000E4884" w:rsidP="000E4884">
            <w:pPr>
              <w:ind w:left="1044"/>
              <w:rPr>
                <w:rFonts w:asciiTheme="minorHAnsi" w:hAnsiTheme="minorHAnsi" w:cs="Calibri"/>
                <w:sz w:val="20"/>
                <w:szCs w:val="20"/>
              </w:rPr>
            </w:pPr>
            <w:r>
              <w:rPr>
                <w:rFonts w:asciiTheme="minorHAnsi" w:hAnsiTheme="minorHAnsi" w:cs="Calibri"/>
                <w:b/>
                <w:i/>
                <w:sz w:val="20"/>
                <w:szCs w:val="20"/>
              </w:rPr>
              <w:t xml:space="preserve">  </w:t>
            </w:r>
            <w:r w:rsidRPr="000E4884">
              <w:rPr>
                <w:rFonts w:asciiTheme="minorHAnsi" w:hAnsiTheme="minorHAnsi" w:cs="Calibri"/>
                <w:sz w:val="20"/>
                <w:szCs w:val="20"/>
              </w:rPr>
              <w:t>Fine Arts 110</w:t>
            </w:r>
          </w:p>
        </w:tc>
      </w:tr>
    </w:tbl>
    <w:p w:rsidR="00947AFD" w:rsidRPr="000E4884" w:rsidRDefault="000E4884" w:rsidP="006F3676">
      <w:pPr>
        <w:tabs>
          <w:tab w:val="left" w:pos="90"/>
          <w:tab w:val="left" w:pos="2160"/>
          <w:tab w:val="left" w:pos="6390"/>
          <w:tab w:val="left" w:pos="6480"/>
          <w:tab w:val="left" w:pos="7200"/>
        </w:tabs>
        <w:ind w:left="5760" w:hanging="5760"/>
        <w:rPr>
          <w:rFonts w:asciiTheme="minorHAnsi" w:hAnsiTheme="minorHAnsi" w:cs="Calibri"/>
          <w:sz w:val="20"/>
          <w:szCs w:val="20"/>
        </w:rPr>
      </w:pPr>
      <w:r>
        <w:rPr>
          <w:rFonts w:asciiTheme="minorHAnsi" w:hAnsiTheme="minorHAnsi" w:cs="Calibri"/>
          <w:sz w:val="20"/>
          <w:szCs w:val="20"/>
        </w:rPr>
        <w:t xml:space="preserve">  </w:t>
      </w:r>
      <w:r w:rsidRPr="000E4884">
        <w:rPr>
          <w:rFonts w:asciiTheme="minorHAnsi" w:hAnsiTheme="minorHAnsi" w:cs="Calibri"/>
          <w:sz w:val="20"/>
          <w:szCs w:val="20"/>
        </w:rPr>
        <w:t>Automotive Electrical Systems 120</w:t>
      </w:r>
      <w:r>
        <w:rPr>
          <w:rFonts w:asciiTheme="minorHAnsi" w:hAnsiTheme="minorHAnsi" w:cs="Calibri"/>
          <w:sz w:val="20"/>
          <w:szCs w:val="20"/>
        </w:rPr>
        <w:tab/>
        <w:t xml:space="preserve">  Graphic Art and Design 110</w:t>
      </w:r>
    </w:p>
    <w:p w:rsidR="00947AFD" w:rsidRPr="000E4884" w:rsidRDefault="006F3676" w:rsidP="009723BC">
      <w:pPr>
        <w:pStyle w:val="Heading2"/>
        <w:tabs>
          <w:tab w:val="left" w:pos="90"/>
          <w:tab w:val="left" w:pos="1440"/>
          <w:tab w:val="left" w:pos="5760"/>
          <w:tab w:val="left" w:pos="6120"/>
        </w:tabs>
        <w:jc w:val="left"/>
        <w:rPr>
          <w:rFonts w:asciiTheme="minorHAnsi" w:hAnsiTheme="minorHAnsi" w:cs="Calibri"/>
          <w:b w:val="0"/>
          <w:i w:val="0"/>
          <w:sz w:val="20"/>
          <w:szCs w:val="20"/>
        </w:rPr>
      </w:pPr>
      <w:r w:rsidRPr="000E4884">
        <w:rPr>
          <w:rFonts w:asciiTheme="minorHAnsi" w:hAnsiTheme="minorHAnsi" w:cs="Calibri"/>
          <w:b w:val="0"/>
          <w:i w:val="0"/>
          <w:sz w:val="20"/>
          <w:szCs w:val="20"/>
        </w:rPr>
        <w:tab/>
      </w:r>
      <w:r w:rsidRPr="006F3676">
        <w:rPr>
          <w:rFonts w:asciiTheme="minorHAnsi" w:hAnsiTheme="minorHAnsi" w:cs="Calibri"/>
          <w:b w:val="0"/>
          <w:i w:val="0"/>
          <w:sz w:val="20"/>
          <w:szCs w:val="20"/>
        </w:rPr>
        <w:t>Micro Electronics 120</w:t>
      </w:r>
      <w:r>
        <w:rPr>
          <w:rFonts w:asciiTheme="minorHAnsi" w:hAnsiTheme="minorHAnsi" w:cs="Calibri"/>
          <w:b w:val="0"/>
          <w:i w:val="0"/>
          <w:sz w:val="20"/>
          <w:szCs w:val="20"/>
        </w:rPr>
        <w:tab/>
      </w:r>
      <w:r w:rsidR="000E4884">
        <w:rPr>
          <w:rFonts w:asciiTheme="minorHAnsi" w:hAnsiTheme="minorHAnsi" w:cs="Calibri"/>
          <w:b w:val="0"/>
          <w:i w:val="0"/>
          <w:sz w:val="20"/>
          <w:szCs w:val="20"/>
        </w:rPr>
        <w:t xml:space="preserve">  </w:t>
      </w:r>
      <w:r w:rsidR="000E4884" w:rsidRPr="000E4884">
        <w:rPr>
          <w:rFonts w:asciiTheme="minorHAnsi" w:hAnsiTheme="minorHAnsi" w:cs="Calibri"/>
          <w:b w:val="0"/>
          <w:i w:val="0"/>
          <w:sz w:val="20"/>
          <w:szCs w:val="20"/>
        </w:rPr>
        <w:t>Physical Education Leadership 120</w:t>
      </w:r>
    </w:p>
    <w:p w:rsidR="000E4884" w:rsidRDefault="000E4884" w:rsidP="000E4884">
      <w:pPr>
        <w:tabs>
          <w:tab w:val="left" w:pos="90"/>
          <w:tab w:val="left" w:pos="1440"/>
          <w:tab w:val="left" w:pos="2160"/>
          <w:tab w:val="left" w:pos="5220"/>
        </w:tabs>
        <w:ind w:left="-180" w:firstLine="180"/>
        <w:rPr>
          <w:rFonts w:asciiTheme="minorHAnsi" w:hAnsiTheme="minorHAnsi" w:cs="Calibri"/>
          <w:sz w:val="20"/>
          <w:szCs w:val="20"/>
        </w:rPr>
      </w:pPr>
      <w:r>
        <w:rPr>
          <w:rFonts w:asciiTheme="minorHAnsi" w:hAnsiTheme="minorHAnsi" w:cs="Calibri"/>
          <w:sz w:val="20"/>
          <w:szCs w:val="20"/>
        </w:rPr>
        <w:t xml:space="preserve">  </w:t>
      </w:r>
      <w:r w:rsidR="006F3676" w:rsidRPr="006F3676">
        <w:rPr>
          <w:rFonts w:asciiTheme="minorHAnsi" w:hAnsiTheme="minorHAnsi" w:cs="Calibri"/>
          <w:sz w:val="20"/>
          <w:szCs w:val="20"/>
        </w:rPr>
        <w:t>Physical Geography 110</w:t>
      </w:r>
      <w:r w:rsidR="00947AFD" w:rsidRPr="00A56E4D">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  Music 111, 112, 120, 122</w:t>
      </w:r>
      <w:r w:rsidR="00947AFD" w:rsidRPr="00A56E4D">
        <w:rPr>
          <w:rFonts w:asciiTheme="minorHAnsi" w:hAnsiTheme="minorHAnsi" w:cs="Calibri"/>
          <w:sz w:val="20"/>
          <w:szCs w:val="20"/>
        </w:rPr>
        <w:tab/>
      </w:r>
    </w:p>
    <w:p w:rsidR="00947AFD" w:rsidRPr="00A56E4D" w:rsidRDefault="000E4884" w:rsidP="000E4884">
      <w:pPr>
        <w:tabs>
          <w:tab w:val="left" w:pos="90"/>
          <w:tab w:val="left" w:pos="1440"/>
          <w:tab w:val="left" w:pos="2160"/>
          <w:tab w:val="left" w:pos="5220"/>
        </w:tabs>
        <w:ind w:left="-180" w:firstLine="180"/>
        <w:rPr>
          <w:rFonts w:asciiTheme="minorHAnsi" w:hAnsiTheme="minorHAnsi" w:cs="Calibri"/>
          <w:b/>
          <w:i/>
          <w:sz w:val="20"/>
          <w:szCs w:val="20"/>
        </w:rPr>
      </w:pPr>
      <w:r>
        <w:rPr>
          <w:rFonts w:asciiTheme="minorHAnsi" w:hAnsiTheme="minorHAnsi" w:cs="Calibri"/>
          <w:sz w:val="20"/>
          <w:szCs w:val="20"/>
        </w:rPr>
        <w:t xml:space="preserve">  </w:t>
      </w:r>
      <w:r w:rsidR="006F3676" w:rsidRPr="000E4884">
        <w:rPr>
          <w:rFonts w:asciiTheme="minorHAnsi" w:hAnsiTheme="minorHAnsi" w:cs="Calibri"/>
          <w:sz w:val="20"/>
          <w:szCs w:val="20"/>
        </w:rPr>
        <w:t>Robotics and Automated Technology 120</w:t>
      </w:r>
      <w:r w:rsidR="00947AFD" w:rsidRPr="00A56E4D">
        <w:rPr>
          <w:rFonts w:asciiTheme="minorHAnsi" w:hAnsiTheme="minorHAnsi" w:cs="Calibri"/>
          <w:b/>
          <w:i/>
          <w:sz w:val="20"/>
          <w:szCs w:val="20"/>
        </w:rPr>
        <w:tab/>
      </w:r>
      <w:r w:rsidRPr="000E4884">
        <w:rPr>
          <w:rFonts w:asciiTheme="minorHAnsi" w:hAnsiTheme="minorHAnsi" w:cs="Calibri"/>
          <w:sz w:val="20"/>
          <w:szCs w:val="20"/>
        </w:rPr>
        <w:t xml:space="preserve">            </w:t>
      </w:r>
      <w:r>
        <w:rPr>
          <w:rFonts w:asciiTheme="minorHAnsi" w:hAnsiTheme="minorHAnsi" w:cs="Calibri"/>
          <w:sz w:val="20"/>
          <w:szCs w:val="20"/>
        </w:rPr>
        <w:t xml:space="preserve"> </w:t>
      </w:r>
      <w:r w:rsidRPr="000E4884">
        <w:rPr>
          <w:rFonts w:asciiTheme="minorHAnsi" w:hAnsiTheme="minorHAnsi" w:cs="Calibri"/>
          <w:sz w:val="20"/>
          <w:szCs w:val="20"/>
        </w:rPr>
        <w:t xml:space="preserve"> Outdoor Pursuits 110</w:t>
      </w:r>
      <w:r w:rsidRPr="00A56E4D">
        <w:rPr>
          <w:rFonts w:asciiTheme="minorHAnsi" w:hAnsiTheme="minorHAnsi" w:cs="Calibri"/>
          <w:b/>
          <w:i/>
          <w:sz w:val="20"/>
          <w:szCs w:val="20"/>
        </w:rPr>
        <w:t xml:space="preserve">                                                     </w:t>
      </w:r>
    </w:p>
    <w:p w:rsidR="00947AFD" w:rsidRPr="00A56E4D" w:rsidRDefault="008B47C1" w:rsidP="007C68FB">
      <w:pPr>
        <w:pStyle w:val="Heading2"/>
        <w:tabs>
          <w:tab w:val="left" w:pos="1440"/>
          <w:tab w:val="left" w:pos="5760"/>
          <w:tab w:val="left" w:pos="6120"/>
        </w:tabs>
        <w:ind w:left="-180" w:firstLine="180"/>
        <w:jc w:val="left"/>
        <w:rPr>
          <w:rFonts w:asciiTheme="minorHAnsi" w:hAnsiTheme="minorHAnsi" w:cs="Calibri"/>
          <w:b w:val="0"/>
          <w:i w:val="0"/>
          <w:sz w:val="20"/>
          <w:szCs w:val="20"/>
        </w:rPr>
      </w:pPr>
      <w:r>
        <w:rPr>
          <w:rFonts w:asciiTheme="minorHAnsi" w:hAnsiTheme="minorHAnsi" w:cs="Calibri"/>
          <w:b w:val="0"/>
          <w:i w:val="0"/>
          <w:noProof/>
          <w:sz w:val="20"/>
          <w:szCs w:val="20"/>
        </w:rPr>
        <mc:AlternateContent>
          <mc:Choice Requires="wps">
            <w:drawing>
              <wp:anchor distT="0" distB="0" distL="114300" distR="114300" simplePos="0" relativeHeight="251678208" behindDoc="1" locked="0" layoutInCell="1" allowOverlap="1">
                <wp:simplePos x="0" y="0"/>
                <wp:positionH relativeFrom="column">
                  <wp:posOffset>-123825</wp:posOffset>
                </wp:positionH>
                <wp:positionV relativeFrom="paragraph">
                  <wp:posOffset>69215</wp:posOffset>
                </wp:positionV>
                <wp:extent cx="3095625" cy="695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DEF" w:rsidRDefault="00306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9.75pt;margin-top:5.45pt;width:243.75pt;height:5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" fillcolor="white [3201]" strokeweight=".5pt">
                <v:textbox>
                  <w:txbxContent>
                    <w:p w:rsidR="00306DEF" w:rsidRDefault="00306DEF"/>
                  </w:txbxContent>
                </v:textbox>
              </v:shape>
            </w:pict>
          </mc:Fallback>
        </mc:AlternateContent>
      </w:r>
      <w:r w:rsidR="00947AFD" w:rsidRPr="00A56E4D">
        <w:rPr>
          <w:rFonts w:asciiTheme="minorHAnsi" w:hAnsiTheme="minorHAnsi" w:cs="Calibri"/>
          <w:b w:val="0"/>
          <w:i w:val="0"/>
          <w:sz w:val="20"/>
          <w:szCs w:val="20"/>
        </w:rPr>
        <w:tab/>
      </w:r>
      <w:r w:rsidR="00947AFD" w:rsidRPr="00A56E4D">
        <w:rPr>
          <w:rFonts w:asciiTheme="minorHAnsi" w:hAnsiTheme="minorHAnsi" w:cs="Calibri"/>
          <w:b w:val="0"/>
          <w:i w:val="0"/>
          <w:sz w:val="20"/>
          <w:szCs w:val="20"/>
        </w:rPr>
        <w:tab/>
      </w:r>
      <w:r w:rsidR="000E4884">
        <w:rPr>
          <w:rFonts w:asciiTheme="minorHAnsi" w:hAnsiTheme="minorHAnsi" w:cs="Calibri"/>
          <w:b w:val="0"/>
          <w:i w:val="0"/>
          <w:sz w:val="20"/>
          <w:szCs w:val="20"/>
        </w:rPr>
        <w:t xml:space="preserve">  </w:t>
      </w:r>
    </w:p>
    <w:p w:rsidR="00947AFD" w:rsidRPr="00A56E4D" w:rsidRDefault="008B47C1" w:rsidP="00947AFD">
      <w:pPr>
        <w:pStyle w:val="Heading2"/>
        <w:tabs>
          <w:tab w:val="left" w:pos="1440"/>
          <w:tab w:val="left" w:pos="5760"/>
        </w:tabs>
        <w:ind w:left="-180" w:firstLine="180"/>
        <w:jc w:val="left"/>
        <w:rPr>
          <w:rFonts w:asciiTheme="minorHAnsi" w:hAnsiTheme="minorHAnsi" w:cs="Calibri"/>
          <w:b w:val="0"/>
          <w:i w:val="0"/>
          <w:sz w:val="20"/>
          <w:szCs w:val="20"/>
        </w:rPr>
      </w:pPr>
      <w:r>
        <w:rPr>
          <w:rFonts w:asciiTheme="minorHAnsi" w:hAnsiTheme="minorHAnsi" w:cs="Calibri"/>
          <w:sz w:val="24"/>
          <w:szCs w:val="24"/>
        </w:rPr>
        <w:t>*Note</w:t>
      </w:r>
      <w:r w:rsidR="00E06412">
        <w:rPr>
          <w:rFonts w:asciiTheme="minorHAnsi" w:hAnsiTheme="minorHAnsi" w:cs="Calibri"/>
          <w:sz w:val="24"/>
          <w:szCs w:val="24"/>
        </w:rPr>
        <w:t>:</w:t>
      </w:r>
      <w:r w:rsidR="006F3676">
        <w:rPr>
          <w:rFonts w:asciiTheme="minorHAnsi" w:hAnsiTheme="minorHAnsi" w:cs="Calibri"/>
          <w:sz w:val="24"/>
          <w:szCs w:val="24"/>
        </w:rPr>
        <w:t xml:space="preserve"> 5 grade 12 credits</w:t>
      </w:r>
      <w:r w:rsidR="008E4627" w:rsidRPr="008E4627">
        <w:rPr>
          <w:rFonts w:asciiTheme="minorHAnsi" w:hAnsiTheme="minorHAnsi" w:cs="Calibri"/>
          <w:sz w:val="24"/>
          <w:szCs w:val="24"/>
        </w:rPr>
        <w:t xml:space="preserve"> must be </w:t>
      </w:r>
      <w:r>
        <w:rPr>
          <w:rFonts w:asciiTheme="minorHAnsi" w:hAnsiTheme="minorHAnsi" w:cs="Calibri"/>
          <w:sz w:val="24"/>
          <w:szCs w:val="24"/>
        </w:rPr>
        <w:t xml:space="preserve">earned out </w:t>
      </w:r>
      <w:r w:rsidR="00947AFD" w:rsidRPr="00A56E4D">
        <w:rPr>
          <w:rFonts w:asciiTheme="minorHAnsi" w:hAnsiTheme="minorHAnsi" w:cs="Calibri"/>
          <w:b w:val="0"/>
          <w:i w:val="0"/>
          <w:sz w:val="20"/>
          <w:szCs w:val="20"/>
        </w:rPr>
        <w:tab/>
      </w:r>
      <w:r w:rsidR="000E4884">
        <w:rPr>
          <w:rFonts w:asciiTheme="minorHAnsi" w:hAnsiTheme="minorHAnsi" w:cs="Calibri"/>
          <w:b w:val="0"/>
          <w:i w:val="0"/>
          <w:sz w:val="20"/>
          <w:szCs w:val="20"/>
        </w:rPr>
        <w:t xml:space="preserve">  </w:t>
      </w:r>
      <w:r w:rsidR="00947AFD" w:rsidRPr="00A56E4D">
        <w:rPr>
          <w:rFonts w:asciiTheme="minorHAnsi" w:hAnsiTheme="minorHAnsi" w:cs="Calibri"/>
          <w:b w:val="0"/>
          <w:i w:val="0"/>
          <w:sz w:val="20"/>
          <w:szCs w:val="20"/>
        </w:rPr>
        <w:t>Theatre Arts 120</w:t>
      </w:r>
    </w:p>
    <w:p w:rsidR="00947AFD" w:rsidRPr="00A56E4D" w:rsidRDefault="008B47C1" w:rsidP="00947AFD">
      <w:pPr>
        <w:pStyle w:val="Heading2"/>
        <w:tabs>
          <w:tab w:val="left" w:pos="1440"/>
          <w:tab w:val="left" w:pos="5760"/>
        </w:tabs>
        <w:jc w:val="left"/>
        <w:rPr>
          <w:rFonts w:asciiTheme="minorHAnsi" w:hAnsiTheme="minorHAnsi" w:cs="Calibri"/>
          <w:b w:val="0"/>
          <w:i w:val="0"/>
          <w:sz w:val="20"/>
          <w:szCs w:val="20"/>
        </w:rPr>
      </w:pPr>
      <w:r>
        <w:rPr>
          <w:rFonts w:asciiTheme="minorHAnsi" w:hAnsiTheme="minorHAnsi" w:cs="Calibri"/>
          <w:sz w:val="24"/>
          <w:szCs w:val="24"/>
        </w:rPr>
        <w:t xml:space="preserve"> of the 17 courses required for graduation.</w:t>
      </w:r>
      <w:r w:rsidR="008E4627">
        <w:rPr>
          <w:rFonts w:asciiTheme="minorHAnsi" w:hAnsiTheme="minorHAnsi" w:cs="Calibri"/>
          <w:b w:val="0"/>
          <w:i w:val="0"/>
          <w:sz w:val="20"/>
          <w:szCs w:val="20"/>
        </w:rPr>
        <w:t xml:space="preserve"> </w:t>
      </w:r>
      <w:r w:rsidR="00947AFD" w:rsidRPr="00A56E4D">
        <w:rPr>
          <w:rFonts w:asciiTheme="minorHAnsi" w:hAnsiTheme="minorHAnsi" w:cs="Calibri"/>
          <w:b w:val="0"/>
          <w:i w:val="0"/>
          <w:sz w:val="20"/>
          <w:szCs w:val="20"/>
        </w:rPr>
        <w:tab/>
      </w:r>
      <w:r w:rsidR="000E4884">
        <w:rPr>
          <w:rFonts w:asciiTheme="minorHAnsi" w:hAnsiTheme="minorHAnsi" w:cs="Calibri"/>
          <w:b w:val="0"/>
          <w:i w:val="0"/>
          <w:sz w:val="20"/>
          <w:szCs w:val="20"/>
        </w:rPr>
        <w:t xml:space="preserve">  </w:t>
      </w:r>
      <w:r w:rsidR="00947AFD" w:rsidRPr="00A56E4D">
        <w:rPr>
          <w:rFonts w:asciiTheme="minorHAnsi" w:hAnsiTheme="minorHAnsi" w:cs="Calibri"/>
          <w:b w:val="0"/>
          <w:i w:val="0"/>
          <w:sz w:val="20"/>
          <w:szCs w:val="20"/>
        </w:rPr>
        <w:t>Visual Arts 110, 120</w:t>
      </w:r>
    </w:p>
    <w:p w:rsidR="00374C9A" w:rsidRDefault="008B47C1" w:rsidP="00185640">
      <w:pPr>
        <w:tabs>
          <w:tab w:val="left" w:pos="1440"/>
          <w:tab w:val="left" w:pos="2160"/>
          <w:tab w:val="left" w:pos="5220"/>
        </w:tabs>
        <w:ind w:left="-180" w:firstLine="180"/>
        <w:rPr>
          <w:rFonts w:asciiTheme="minorHAnsi" w:hAnsiTheme="minorHAnsi" w:cs="Calibri"/>
          <w:sz w:val="20"/>
          <w:szCs w:val="20"/>
        </w:rPr>
      </w:pPr>
      <w:r>
        <w:rPr>
          <w:rFonts w:asciiTheme="minorHAnsi" w:hAnsiTheme="minorHAnsi" w:cs="Calibri"/>
          <w:b/>
          <w:i/>
        </w:rPr>
        <w:t xml:space="preserve"> Only 2 of the 17 can be local options.</w:t>
      </w:r>
      <w:r w:rsidR="00E06412">
        <w:rPr>
          <w:rFonts w:asciiTheme="minorHAnsi" w:hAnsiTheme="minorHAnsi" w:cs="Calibri"/>
          <w:b/>
          <w:i/>
        </w:rPr>
        <w:tab/>
      </w:r>
      <w:r w:rsidR="00E06412">
        <w:rPr>
          <w:rFonts w:asciiTheme="minorHAnsi" w:hAnsiTheme="minorHAnsi" w:cs="Calibri"/>
          <w:b/>
          <w:i/>
        </w:rPr>
        <w:tab/>
      </w:r>
      <w:r w:rsidR="000E4884">
        <w:rPr>
          <w:rFonts w:asciiTheme="minorHAnsi" w:hAnsiTheme="minorHAnsi" w:cs="Calibri"/>
          <w:b/>
          <w:i/>
        </w:rPr>
        <w:t xml:space="preserve"> </w:t>
      </w:r>
      <w:r w:rsidR="00E06412">
        <w:rPr>
          <w:rFonts w:asciiTheme="minorHAnsi" w:hAnsiTheme="minorHAnsi" w:cs="Calibri"/>
          <w:sz w:val="20"/>
          <w:szCs w:val="20"/>
        </w:rPr>
        <w:t>Wellness t</w:t>
      </w:r>
      <w:r w:rsidR="00947AFD" w:rsidRPr="00A56E4D">
        <w:rPr>
          <w:rFonts w:asciiTheme="minorHAnsi" w:hAnsiTheme="minorHAnsi" w:cs="Calibri"/>
          <w:sz w:val="20"/>
          <w:szCs w:val="20"/>
        </w:rPr>
        <w:t>hrough Physical Education 11</w:t>
      </w:r>
      <w:r w:rsidR="00E06412">
        <w:rPr>
          <w:rFonts w:asciiTheme="minorHAnsi" w:hAnsiTheme="minorHAnsi" w:cs="Calibri"/>
          <w:sz w:val="20"/>
          <w:szCs w:val="20"/>
        </w:rPr>
        <w:t>0</w:t>
      </w:r>
    </w:p>
    <w:p w:rsidR="00F56989" w:rsidRPr="00A56E4D" w:rsidRDefault="00F56989" w:rsidP="00185640">
      <w:pPr>
        <w:tabs>
          <w:tab w:val="left" w:pos="1440"/>
          <w:tab w:val="left" w:pos="2160"/>
          <w:tab w:val="left" w:pos="5220"/>
        </w:tabs>
        <w:ind w:left="-180" w:firstLine="180"/>
        <w:rPr>
          <w:rFonts w:asciiTheme="minorHAnsi" w:hAnsiTheme="minorHAnsi" w:cs="Calibri"/>
          <w:sz w:val="20"/>
          <w:szCs w:val="20"/>
        </w:rPr>
      </w:pPr>
    </w:p>
    <w:sectPr w:rsidR="00F56989" w:rsidRPr="00A56E4D" w:rsidSect="00D82011">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EF" w:rsidRDefault="00306DEF">
      <w:r>
        <w:separator/>
      </w:r>
    </w:p>
  </w:endnote>
  <w:endnote w:type="continuationSeparator" w:id="0">
    <w:p w:rsidR="00306DEF" w:rsidRDefault="0030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EF" w:rsidRDefault="00306DEF" w:rsidP="00F37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6DEF" w:rsidRDefault="00306D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EF" w:rsidRDefault="00306DEF" w:rsidP="00036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616">
      <w:rPr>
        <w:rStyle w:val="PageNumber"/>
        <w:noProof/>
      </w:rPr>
      <w:t>34</w:t>
    </w:r>
    <w:r>
      <w:rPr>
        <w:rStyle w:val="PageNumber"/>
      </w:rPr>
      <w:fldChar w:fldCharType="end"/>
    </w:r>
  </w:p>
  <w:p w:rsidR="00306DEF" w:rsidRDefault="00306DEF">
    <w:pPr>
      <w:pStyle w:val="Footer"/>
      <w:framePr w:wrap="around" w:vAnchor="text" w:hAnchor="margin" w:xAlign="right" w:y="1"/>
      <w:ind w:right="360"/>
      <w:rPr>
        <w:rStyle w:val="PageNumber"/>
      </w:rPr>
    </w:pPr>
  </w:p>
  <w:p w:rsidR="00306DEF" w:rsidRDefault="00306DEF" w:rsidP="00B7429A">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EF" w:rsidRDefault="00306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EF" w:rsidRDefault="00306DEF">
      <w:r>
        <w:separator/>
      </w:r>
    </w:p>
  </w:footnote>
  <w:footnote w:type="continuationSeparator" w:id="0">
    <w:p w:rsidR="00306DEF" w:rsidRDefault="00306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EF" w:rsidRDefault="00306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EF" w:rsidRDefault="00306DEF">
    <w:pPr>
      <w:pStyle w:val="Header"/>
      <w:jc w:val="center"/>
      <w:rPr>
        <w:rFonts w:ascii="Arial" w:hAnsi="Arial" w:cs="Arial"/>
      </w:rPr>
    </w:pPr>
    <w:r>
      <w:rPr>
        <w:rFonts w:ascii="Arial" w:hAnsi="Arial" w:cs="Arial"/>
      </w:rPr>
      <w:t>Leo Hayes High School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EF" w:rsidRDefault="00306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AA63"/>
      </v:shape>
    </w:pict>
  </w:numPicBullet>
  <w:abstractNum w:abstractNumId="0" w15:restartNumberingAfterBreak="0">
    <w:nsid w:val="00235D4D"/>
    <w:multiLevelType w:val="hybridMultilevel"/>
    <w:tmpl w:val="477CBFF8"/>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 w15:restartNumberingAfterBreak="0">
    <w:nsid w:val="039D4954"/>
    <w:multiLevelType w:val="hybridMultilevel"/>
    <w:tmpl w:val="ACD2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A4675"/>
    <w:multiLevelType w:val="hybridMultilevel"/>
    <w:tmpl w:val="785A765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F03F5"/>
    <w:multiLevelType w:val="hybridMultilevel"/>
    <w:tmpl w:val="80DE5EFA"/>
    <w:lvl w:ilvl="0" w:tplc="640217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1DF"/>
    <w:multiLevelType w:val="hybridMultilevel"/>
    <w:tmpl w:val="3876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622B18"/>
    <w:multiLevelType w:val="hybridMultilevel"/>
    <w:tmpl w:val="E4C035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A6CBF"/>
    <w:multiLevelType w:val="hybridMultilevel"/>
    <w:tmpl w:val="A788785E"/>
    <w:lvl w:ilvl="0" w:tplc="FFFFFFFF">
      <w:start w:val="3"/>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9230D"/>
    <w:multiLevelType w:val="hybridMultilevel"/>
    <w:tmpl w:val="B066D7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DD750F"/>
    <w:multiLevelType w:val="hybridMultilevel"/>
    <w:tmpl w:val="6DF01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B0EC2"/>
    <w:multiLevelType w:val="hybridMultilevel"/>
    <w:tmpl w:val="D792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A4449E"/>
    <w:multiLevelType w:val="hybridMultilevel"/>
    <w:tmpl w:val="646CE87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14B94408"/>
    <w:multiLevelType w:val="hybridMultilevel"/>
    <w:tmpl w:val="868C17AE"/>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768EE"/>
    <w:multiLevelType w:val="hybridMultilevel"/>
    <w:tmpl w:val="9586C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3C5572"/>
    <w:multiLevelType w:val="hybridMultilevel"/>
    <w:tmpl w:val="71680F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367F27"/>
    <w:multiLevelType w:val="multilevel"/>
    <w:tmpl w:val="A060FBFC"/>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CC5D95"/>
    <w:multiLevelType w:val="hybridMultilevel"/>
    <w:tmpl w:val="9008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733BD"/>
    <w:multiLevelType w:val="hybridMultilevel"/>
    <w:tmpl w:val="D6D670C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07709"/>
    <w:multiLevelType w:val="hybridMultilevel"/>
    <w:tmpl w:val="C7D49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8D3B6B"/>
    <w:multiLevelType w:val="hybridMultilevel"/>
    <w:tmpl w:val="57C2361E"/>
    <w:lvl w:ilvl="0" w:tplc="A9C22560">
      <w:start w:val="2"/>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15:restartNumberingAfterBreak="0">
    <w:nsid w:val="3AC30D83"/>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0943E23"/>
    <w:multiLevelType w:val="hybridMultilevel"/>
    <w:tmpl w:val="B93A650C"/>
    <w:lvl w:ilvl="0" w:tplc="C8A4E5CE">
      <w:numFmt w:val="bullet"/>
      <w:lvlText w:val=""/>
      <w:lvlJc w:val="left"/>
      <w:pPr>
        <w:tabs>
          <w:tab w:val="num" w:pos="1440"/>
        </w:tabs>
        <w:ind w:left="1440" w:hanging="720"/>
      </w:pPr>
      <w:rPr>
        <w:rFonts w:ascii="Symbol" w:eastAsia="Times New Roman" w:hAnsi="Symbol" w:hint="default"/>
        <w:sz w:val="4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877690"/>
    <w:multiLevelType w:val="hybridMultilevel"/>
    <w:tmpl w:val="8A380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AEC762B"/>
    <w:multiLevelType w:val="hybridMultilevel"/>
    <w:tmpl w:val="39C0D75A"/>
    <w:lvl w:ilvl="0" w:tplc="04090005">
      <w:start w:val="1"/>
      <w:numFmt w:val="bullet"/>
      <w:lvlText w:val=""/>
      <w:lvlJc w:val="left"/>
      <w:pPr>
        <w:tabs>
          <w:tab w:val="num" w:pos="720"/>
        </w:tabs>
        <w:ind w:left="720" w:hanging="360"/>
      </w:pPr>
      <w:rPr>
        <w:rFonts w:ascii="Wingdings" w:hAnsi="Wingdings" w:hint="default"/>
      </w:rPr>
    </w:lvl>
    <w:lvl w:ilvl="1" w:tplc="547212F2">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960D1"/>
    <w:multiLevelType w:val="hybridMultilevel"/>
    <w:tmpl w:val="060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848F7"/>
    <w:multiLevelType w:val="hybridMultilevel"/>
    <w:tmpl w:val="F8F46E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B300D8"/>
    <w:multiLevelType w:val="hybridMultilevel"/>
    <w:tmpl w:val="D33430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FA6418"/>
    <w:multiLevelType w:val="hybridMultilevel"/>
    <w:tmpl w:val="61D2322E"/>
    <w:lvl w:ilvl="0" w:tplc="F7123A50">
      <w:start w:val="1"/>
      <w:numFmt w:val="bullet"/>
      <w:lvlText w:val=""/>
      <w:lvlJc w:val="left"/>
      <w:pPr>
        <w:tabs>
          <w:tab w:val="num" w:pos="1440"/>
        </w:tabs>
        <w:ind w:left="1440" w:hanging="720"/>
      </w:pPr>
      <w:rPr>
        <w:rFonts w:ascii="Symbol" w:eastAsia="Times New Roman" w:hAnsi="Symbol" w:hint="default"/>
        <w:sz w:val="4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5B054F"/>
    <w:multiLevelType w:val="hybridMultilevel"/>
    <w:tmpl w:val="9B14C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8122FD"/>
    <w:multiLevelType w:val="hybridMultilevel"/>
    <w:tmpl w:val="0916E0C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9" w15:restartNumberingAfterBreak="0">
    <w:nsid w:val="53494E0D"/>
    <w:multiLevelType w:val="hybridMultilevel"/>
    <w:tmpl w:val="1C60E982"/>
    <w:lvl w:ilvl="0" w:tplc="D3E80D74">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6D37E4"/>
    <w:multiLevelType w:val="hybridMultilevel"/>
    <w:tmpl w:val="A6D0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6245D"/>
    <w:multiLevelType w:val="hybridMultilevel"/>
    <w:tmpl w:val="A07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832FE"/>
    <w:multiLevelType w:val="hybridMultilevel"/>
    <w:tmpl w:val="920416E4"/>
    <w:lvl w:ilvl="0" w:tplc="FFFFFFFF">
      <w:start w:val="6"/>
      <w:numFmt w:val="bullet"/>
      <w:lvlText w:val=""/>
      <w:lvlJc w:val="left"/>
      <w:pPr>
        <w:tabs>
          <w:tab w:val="num" w:pos="720"/>
        </w:tabs>
        <w:ind w:left="720" w:hanging="360"/>
      </w:pPr>
      <w:rPr>
        <w:rFonts w:ascii="Symbol" w:eastAsia="Times New Roman" w:hAnsi="Symbol"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47DD2"/>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58C41A3D"/>
    <w:multiLevelType w:val="hybridMultilevel"/>
    <w:tmpl w:val="87DC9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D5919"/>
    <w:multiLevelType w:val="hybridMultilevel"/>
    <w:tmpl w:val="C658A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317C4"/>
    <w:multiLevelType w:val="hybridMultilevel"/>
    <w:tmpl w:val="6CD0CA7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524995"/>
    <w:multiLevelType w:val="hybridMultilevel"/>
    <w:tmpl w:val="EBB2CE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7A86350"/>
    <w:multiLevelType w:val="hybridMultilevel"/>
    <w:tmpl w:val="0C3CB4FE"/>
    <w:lvl w:ilvl="0" w:tplc="A1BE71F8">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8887D56"/>
    <w:multiLevelType w:val="hybridMultilevel"/>
    <w:tmpl w:val="6144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467E0"/>
    <w:multiLevelType w:val="hybridMultilevel"/>
    <w:tmpl w:val="97D8E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67560F"/>
    <w:multiLevelType w:val="hybridMultilevel"/>
    <w:tmpl w:val="2C7298C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377F8"/>
    <w:multiLevelType w:val="hybridMultilevel"/>
    <w:tmpl w:val="D5465D4C"/>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1401B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15:restartNumberingAfterBreak="0">
    <w:nsid w:val="70291C20"/>
    <w:multiLevelType w:val="hybridMultilevel"/>
    <w:tmpl w:val="CEBA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F4DA3"/>
    <w:multiLevelType w:val="hybridMultilevel"/>
    <w:tmpl w:val="5DB8B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4D1493"/>
    <w:multiLevelType w:val="hybridMultilevel"/>
    <w:tmpl w:val="03C6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4"/>
  </w:num>
  <w:num w:numId="4">
    <w:abstractNumId w:val="19"/>
  </w:num>
  <w:num w:numId="5">
    <w:abstractNumId w:val="42"/>
  </w:num>
  <w:num w:numId="6">
    <w:abstractNumId w:val="11"/>
  </w:num>
  <w:num w:numId="7">
    <w:abstractNumId w:val="6"/>
  </w:num>
  <w:num w:numId="8">
    <w:abstractNumId w:val="33"/>
  </w:num>
  <w:num w:numId="9">
    <w:abstractNumId w:val="41"/>
  </w:num>
  <w:num w:numId="10">
    <w:abstractNumId w:val="45"/>
  </w:num>
  <w:num w:numId="11">
    <w:abstractNumId w:val="22"/>
  </w:num>
  <w:num w:numId="12">
    <w:abstractNumId w:val="5"/>
  </w:num>
  <w:num w:numId="13">
    <w:abstractNumId w:val="7"/>
  </w:num>
  <w:num w:numId="14">
    <w:abstractNumId w:val="9"/>
  </w:num>
  <w:num w:numId="15">
    <w:abstractNumId w:val="25"/>
  </w:num>
  <w:num w:numId="16">
    <w:abstractNumId w:val="18"/>
  </w:num>
  <w:num w:numId="17">
    <w:abstractNumId w:val="27"/>
  </w:num>
  <w:num w:numId="18">
    <w:abstractNumId w:val="36"/>
  </w:num>
  <w:num w:numId="19">
    <w:abstractNumId w:val="29"/>
  </w:num>
  <w:num w:numId="20">
    <w:abstractNumId w:val="24"/>
  </w:num>
  <w:num w:numId="21">
    <w:abstractNumId w:val="3"/>
  </w:num>
  <w:num w:numId="22">
    <w:abstractNumId w:val="26"/>
  </w:num>
  <w:num w:numId="23">
    <w:abstractNumId w:val="37"/>
  </w:num>
  <w:num w:numId="24">
    <w:abstractNumId w:val="20"/>
  </w:num>
  <w:num w:numId="25">
    <w:abstractNumId w:val="8"/>
  </w:num>
  <w:num w:numId="26">
    <w:abstractNumId w:val="12"/>
  </w:num>
  <w:num w:numId="27">
    <w:abstractNumId w:val="40"/>
  </w:num>
  <w:num w:numId="28">
    <w:abstractNumId w:val="21"/>
  </w:num>
  <w:num w:numId="29">
    <w:abstractNumId w:val="15"/>
  </w:num>
  <w:num w:numId="30">
    <w:abstractNumId w:val="1"/>
  </w:num>
  <w:num w:numId="31">
    <w:abstractNumId w:val="38"/>
  </w:num>
  <w:num w:numId="32">
    <w:abstractNumId w:val="10"/>
  </w:num>
  <w:num w:numId="33">
    <w:abstractNumId w:val="23"/>
  </w:num>
  <w:num w:numId="34">
    <w:abstractNumId w:val="4"/>
  </w:num>
  <w:num w:numId="35">
    <w:abstractNumId w:val="17"/>
  </w:num>
  <w:num w:numId="36">
    <w:abstractNumId w:val="31"/>
  </w:num>
  <w:num w:numId="37">
    <w:abstractNumId w:val="16"/>
  </w:num>
  <w:num w:numId="38">
    <w:abstractNumId w:val="2"/>
  </w:num>
  <w:num w:numId="39">
    <w:abstractNumId w:val="0"/>
  </w:num>
  <w:num w:numId="40">
    <w:abstractNumId w:val="44"/>
  </w:num>
  <w:num w:numId="41">
    <w:abstractNumId w:val="30"/>
  </w:num>
  <w:num w:numId="42">
    <w:abstractNumId w:val="46"/>
  </w:num>
  <w:num w:numId="43">
    <w:abstractNumId w:val="28"/>
  </w:num>
  <w:num w:numId="44">
    <w:abstractNumId w:val="39"/>
  </w:num>
  <w:num w:numId="45">
    <w:abstractNumId w:val="35"/>
  </w:num>
  <w:num w:numId="46">
    <w:abstractNumId w:val="1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72"/>
    <w:rsid w:val="00001707"/>
    <w:rsid w:val="00002169"/>
    <w:rsid w:val="00002E85"/>
    <w:rsid w:val="000036DC"/>
    <w:rsid w:val="00004914"/>
    <w:rsid w:val="000053D9"/>
    <w:rsid w:val="00005B41"/>
    <w:rsid w:val="000108BB"/>
    <w:rsid w:val="00010BE4"/>
    <w:rsid w:val="00012C3B"/>
    <w:rsid w:val="00012F14"/>
    <w:rsid w:val="00016381"/>
    <w:rsid w:val="00017B48"/>
    <w:rsid w:val="00021112"/>
    <w:rsid w:val="0002160E"/>
    <w:rsid w:val="00021B97"/>
    <w:rsid w:val="00022A82"/>
    <w:rsid w:val="000232A4"/>
    <w:rsid w:val="00025676"/>
    <w:rsid w:val="00025C1F"/>
    <w:rsid w:val="00026C1C"/>
    <w:rsid w:val="00026CDA"/>
    <w:rsid w:val="000279A5"/>
    <w:rsid w:val="00027DF0"/>
    <w:rsid w:val="00036926"/>
    <w:rsid w:val="00041776"/>
    <w:rsid w:val="00044717"/>
    <w:rsid w:val="000472D7"/>
    <w:rsid w:val="0004769F"/>
    <w:rsid w:val="00047D6D"/>
    <w:rsid w:val="00052575"/>
    <w:rsid w:val="00054280"/>
    <w:rsid w:val="000546DA"/>
    <w:rsid w:val="000607D0"/>
    <w:rsid w:val="0006236E"/>
    <w:rsid w:val="000731DB"/>
    <w:rsid w:val="000741A6"/>
    <w:rsid w:val="00077F91"/>
    <w:rsid w:val="00080C77"/>
    <w:rsid w:val="00081B42"/>
    <w:rsid w:val="000828DD"/>
    <w:rsid w:val="000839BD"/>
    <w:rsid w:val="000858B0"/>
    <w:rsid w:val="00085AE2"/>
    <w:rsid w:val="000862C4"/>
    <w:rsid w:val="00092AA3"/>
    <w:rsid w:val="00094311"/>
    <w:rsid w:val="00095CD9"/>
    <w:rsid w:val="000A386F"/>
    <w:rsid w:val="000A4008"/>
    <w:rsid w:val="000A41B1"/>
    <w:rsid w:val="000A684D"/>
    <w:rsid w:val="000B14FA"/>
    <w:rsid w:val="000B1C6C"/>
    <w:rsid w:val="000B1D8A"/>
    <w:rsid w:val="000B4A8A"/>
    <w:rsid w:val="000B5AF6"/>
    <w:rsid w:val="000B63E5"/>
    <w:rsid w:val="000B726F"/>
    <w:rsid w:val="000B7EB4"/>
    <w:rsid w:val="000C2614"/>
    <w:rsid w:val="000C3DD6"/>
    <w:rsid w:val="000C43A8"/>
    <w:rsid w:val="000D00E1"/>
    <w:rsid w:val="000D016C"/>
    <w:rsid w:val="000D1F4D"/>
    <w:rsid w:val="000D314C"/>
    <w:rsid w:val="000E06CA"/>
    <w:rsid w:val="000E07CF"/>
    <w:rsid w:val="000E47B7"/>
    <w:rsid w:val="000E4884"/>
    <w:rsid w:val="000E612F"/>
    <w:rsid w:val="000F0252"/>
    <w:rsid w:val="000F12B1"/>
    <w:rsid w:val="000F1929"/>
    <w:rsid w:val="000F48E7"/>
    <w:rsid w:val="000F4BEC"/>
    <w:rsid w:val="000F6FF0"/>
    <w:rsid w:val="00101910"/>
    <w:rsid w:val="0010603A"/>
    <w:rsid w:val="0010715B"/>
    <w:rsid w:val="001119CA"/>
    <w:rsid w:val="00112D02"/>
    <w:rsid w:val="00113BAB"/>
    <w:rsid w:val="0011541E"/>
    <w:rsid w:val="00115FF9"/>
    <w:rsid w:val="001219F3"/>
    <w:rsid w:val="001221D8"/>
    <w:rsid w:val="001225AF"/>
    <w:rsid w:val="00124C5B"/>
    <w:rsid w:val="001259D4"/>
    <w:rsid w:val="0013108A"/>
    <w:rsid w:val="0013127A"/>
    <w:rsid w:val="001312A9"/>
    <w:rsid w:val="001331E4"/>
    <w:rsid w:val="001336FE"/>
    <w:rsid w:val="001349B8"/>
    <w:rsid w:val="0013681B"/>
    <w:rsid w:val="0014165D"/>
    <w:rsid w:val="00143106"/>
    <w:rsid w:val="00144C48"/>
    <w:rsid w:val="0014509D"/>
    <w:rsid w:val="0014694D"/>
    <w:rsid w:val="0014763C"/>
    <w:rsid w:val="00152219"/>
    <w:rsid w:val="00153D95"/>
    <w:rsid w:val="00155858"/>
    <w:rsid w:val="00155AB0"/>
    <w:rsid w:val="00156C51"/>
    <w:rsid w:val="00157DB3"/>
    <w:rsid w:val="00160AA8"/>
    <w:rsid w:val="00162222"/>
    <w:rsid w:val="00162A88"/>
    <w:rsid w:val="00162E81"/>
    <w:rsid w:val="00163EDD"/>
    <w:rsid w:val="00164007"/>
    <w:rsid w:val="00164CEF"/>
    <w:rsid w:val="00165589"/>
    <w:rsid w:val="00171A2B"/>
    <w:rsid w:val="001756EA"/>
    <w:rsid w:val="0017624E"/>
    <w:rsid w:val="00176909"/>
    <w:rsid w:val="00183B89"/>
    <w:rsid w:val="00184AB8"/>
    <w:rsid w:val="00185486"/>
    <w:rsid w:val="00185640"/>
    <w:rsid w:val="00185E45"/>
    <w:rsid w:val="00186155"/>
    <w:rsid w:val="00187E6B"/>
    <w:rsid w:val="00190D3B"/>
    <w:rsid w:val="00195C80"/>
    <w:rsid w:val="0019666D"/>
    <w:rsid w:val="00197AC2"/>
    <w:rsid w:val="001A05B6"/>
    <w:rsid w:val="001A225F"/>
    <w:rsid w:val="001A3349"/>
    <w:rsid w:val="001A45E0"/>
    <w:rsid w:val="001A4A0C"/>
    <w:rsid w:val="001B07E5"/>
    <w:rsid w:val="001B1E38"/>
    <w:rsid w:val="001B1F6E"/>
    <w:rsid w:val="001B2315"/>
    <w:rsid w:val="001B355D"/>
    <w:rsid w:val="001B35D1"/>
    <w:rsid w:val="001B4D9F"/>
    <w:rsid w:val="001B5E9E"/>
    <w:rsid w:val="001B6680"/>
    <w:rsid w:val="001B6CA8"/>
    <w:rsid w:val="001B725F"/>
    <w:rsid w:val="001B7771"/>
    <w:rsid w:val="001B782E"/>
    <w:rsid w:val="001B791B"/>
    <w:rsid w:val="001C1ECF"/>
    <w:rsid w:val="001C28B8"/>
    <w:rsid w:val="001C50BD"/>
    <w:rsid w:val="001C542E"/>
    <w:rsid w:val="001C5DEB"/>
    <w:rsid w:val="001C5F38"/>
    <w:rsid w:val="001D056E"/>
    <w:rsid w:val="001D07F7"/>
    <w:rsid w:val="001D20F8"/>
    <w:rsid w:val="001D26AD"/>
    <w:rsid w:val="001D2972"/>
    <w:rsid w:val="001D79FC"/>
    <w:rsid w:val="001E0FAB"/>
    <w:rsid w:val="001E1CAB"/>
    <w:rsid w:val="001E3035"/>
    <w:rsid w:val="001E695E"/>
    <w:rsid w:val="001F0839"/>
    <w:rsid w:val="001F2A18"/>
    <w:rsid w:val="001F2D06"/>
    <w:rsid w:val="001F35A4"/>
    <w:rsid w:val="001F5515"/>
    <w:rsid w:val="001F64E3"/>
    <w:rsid w:val="001F68B9"/>
    <w:rsid w:val="00200BE1"/>
    <w:rsid w:val="0020176D"/>
    <w:rsid w:val="00204465"/>
    <w:rsid w:val="00205FC7"/>
    <w:rsid w:val="00211561"/>
    <w:rsid w:val="002171A4"/>
    <w:rsid w:val="00220224"/>
    <w:rsid w:val="002205AD"/>
    <w:rsid w:val="002219AF"/>
    <w:rsid w:val="002305F0"/>
    <w:rsid w:val="00230818"/>
    <w:rsid w:val="0023323B"/>
    <w:rsid w:val="002377FB"/>
    <w:rsid w:val="00243EB7"/>
    <w:rsid w:val="00246914"/>
    <w:rsid w:val="00246D2C"/>
    <w:rsid w:val="00251779"/>
    <w:rsid w:val="00251952"/>
    <w:rsid w:val="002569A0"/>
    <w:rsid w:val="002574CB"/>
    <w:rsid w:val="00257A4C"/>
    <w:rsid w:val="00261B56"/>
    <w:rsid w:val="0026234C"/>
    <w:rsid w:val="0026306C"/>
    <w:rsid w:val="002649F6"/>
    <w:rsid w:val="002735D6"/>
    <w:rsid w:val="00273C74"/>
    <w:rsid w:val="0027664F"/>
    <w:rsid w:val="00281460"/>
    <w:rsid w:val="00281C02"/>
    <w:rsid w:val="00286737"/>
    <w:rsid w:val="00292FEC"/>
    <w:rsid w:val="002942C2"/>
    <w:rsid w:val="00295D16"/>
    <w:rsid w:val="002A3D33"/>
    <w:rsid w:val="002A53FA"/>
    <w:rsid w:val="002A6816"/>
    <w:rsid w:val="002A7557"/>
    <w:rsid w:val="002B2E3E"/>
    <w:rsid w:val="002B3A1C"/>
    <w:rsid w:val="002B57DA"/>
    <w:rsid w:val="002B5C5D"/>
    <w:rsid w:val="002B7029"/>
    <w:rsid w:val="002B7123"/>
    <w:rsid w:val="002C2CF2"/>
    <w:rsid w:val="002C3DA1"/>
    <w:rsid w:val="002C5384"/>
    <w:rsid w:val="002C6120"/>
    <w:rsid w:val="002C73A4"/>
    <w:rsid w:val="002D0E63"/>
    <w:rsid w:val="002D12A8"/>
    <w:rsid w:val="002D44A2"/>
    <w:rsid w:val="002D5229"/>
    <w:rsid w:val="002D5DD0"/>
    <w:rsid w:val="002D5E9C"/>
    <w:rsid w:val="002D7230"/>
    <w:rsid w:val="002D748A"/>
    <w:rsid w:val="002D7D64"/>
    <w:rsid w:val="002E23B1"/>
    <w:rsid w:val="002E437D"/>
    <w:rsid w:val="002E5013"/>
    <w:rsid w:val="002E59A0"/>
    <w:rsid w:val="002E5FAD"/>
    <w:rsid w:val="002E608F"/>
    <w:rsid w:val="002E793D"/>
    <w:rsid w:val="002F0AF9"/>
    <w:rsid w:val="00306653"/>
    <w:rsid w:val="00306AF5"/>
    <w:rsid w:val="00306DEF"/>
    <w:rsid w:val="00313018"/>
    <w:rsid w:val="003143AA"/>
    <w:rsid w:val="00314785"/>
    <w:rsid w:val="00314879"/>
    <w:rsid w:val="00315FC7"/>
    <w:rsid w:val="0031650B"/>
    <w:rsid w:val="003172E4"/>
    <w:rsid w:val="00317783"/>
    <w:rsid w:val="0031778E"/>
    <w:rsid w:val="00321343"/>
    <w:rsid w:val="00321B71"/>
    <w:rsid w:val="0032791E"/>
    <w:rsid w:val="00330406"/>
    <w:rsid w:val="00330C01"/>
    <w:rsid w:val="00334428"/>
    <w:rsid w:val="003346CF"/>
    <w:rsid w:val="00343C0F"/>
    <w:rsid w:val="00345FEF"/>
    <w:rsid w:val="003461B4"/>
    <w:rsid w:val="00346BF9"/>
    <w:rsid w:val="00350818"/>
    <w:rsid w:val="00351561"/>
    <w:rsid w:val="00353564"/>
    <w:rsid w:val="00354F21"/>
    <w:rsid w:val="00362E70"/>
    <w:rsid w:val="0036359E"/>
    <w:rsid w:val="003653B4"/>
    <w:rsid w:val="00365B64"/>
    <w:rsid w:val="00365BA7"/>
    <w:rsid w:val="0036600C"/>
    <w:rsid w:val="0036647F"/>
    <w:rsid w:val="00367442"/>
    <w:rsid w:val="003704FA"/>
    <w:rsid w:val="00370F92"/>
    <w:rsid w:val="003712FD"/>
    <w:rsid w:val="003719AF"/>
    <w:rsid w:val="0037447C"/>
    <w:rsid w:val="00374C9A"/>
    <w:rsid w:val="00381C2B"/>
    <w:rsid w:val="00382921"/>
    <w:rsid w:val="003841D8"/>
    <w:rsid w:val="00384826"/>
    <w:rsid w:val="00385D7D"/>
    <w:rsid w:val="00386FDC"/>
    <w:rsid w:val="00390F8A"/>
    <w:rsid w:val="00393AF1"/>
    <w:rsid w:val="00397432"/>
    <w:rsid w:val="003A0B64"/>
    <w:rsid w:val="003A390D"/>
    <w:rsid w:val="003A3DDA"/>
    <w:rsid w:val="003A7F97"/>
    <w:rsid w:val="003B06EB"/>
    <w:rsid w:val="003B6A36"/>
    <w:rsid w:val="003C017B"/>
    <w:rsid w:val="003C10D7"/>
    <w:rsid w:val="003C18B5"/>
    <w:rsid w:val="003C6226"/>
    <w:rsid w:val="003D0EAD"/>
    <w:rsid w:val="003D1151"/>
    <w:rsid w:val="003D2DA0"/>
    <w:rsid w:val="003D33EB"/>
    <w:rsid w:val="003D35CB"/>
    <w:rsid w:val="003E022C"/>
    <w:rsid w:val="003E2D6A"/>
    <w:rsid w:val="003E70A6"/>
    <w:rsid w:val="003E78A3"/>
    <w:rsid w:val="003F06AE"/>
    <w:rsid w:val="003F3EB4"/>
    <w:rsid w:val="003F48F2"/>
    <w:rsid w:val="003F4949"/>
    <w:rsid w:val="003F767F"/>
    <w:rsid w:val="00405596"/>
    <w:rsid w:val="0041304B"/>
    <w:rsid w:val="0041474E"/>
    <w:rsid w:val="0041716B"/>
    <w:rsid w:val="00417528"/>
    <w:rsid w:val="00425394"/>
    <w:rsid w:val="004306A1"/>
    <w:rsid w:val="004314A4"/>
    <w:rsid w:val="004349DA"/>
    <w:rsid w:val="00434BA2"/>
    <w:rsid w:val="00437810"/>
    <w:rsid w:val="00440756"/>
    <w:rsid w:val="004433BA"/>
    <w:rsid w:val="00451C45"/>
    <w:rsid w:val="00451ED7"/>
    <w:rsid w:val="00452289"/>
    <w:rsid w:val="004527F8"/>
    <w:rsid w:val="00452AA1"/>
    <w:rsid w:val="00452D4D"/>
    <w:rsid w:val="00455DE4"/>
    <w:rsid w:val="00456F21"/>
    <w:rsid w:val="0046268C"/>
    <w:rsid w:val="0046358E"/>
    <w:rsid w:val="00475F82"/>
    <w:rsid w:val="00476046"/>
    <w:rsid w:val="004762E2"/>
    <w:rsid w:val="00477189"/>
    <w:rsid w:val="0048002E"/>
    <w:rsid w:val="00480D71"/>
    <w:rsid w:val="004847F1"/>
    <w:rsid w:val="00486CE2"/>
    <w:rsid w:val="00486FA4"/>
    <w:rsid w:val="004876AD"/>
    <w:rsid w:val="00487713"/>
    <w:rsid w:val="00490808"/>
    <w:rsid w:val="004908BB"/>
    <w:rsid w:val="004920CF"/>
    <w:rsid w:val="004939EB"/>
    <w:rsid w:val="00494895"/>
    <w:rsid w:val="004962B2"/>
    <w:rsid w:val="0049795A"/>
    <w:rsid w:val="004A075C"/>
    <w:rsid w:val="004A41A9"/>
    <w:rsid w:val="004A7E9B"/>
    <w:rsid w:val="004B0177"/>
    <w:rsid w:val="004B1679"/>
    <w:rsid w:val="004C2690"/>
    <w:rsid w:val="004C2976"/>
    <w:rsid w:val="004C4ABA"/>
    <w:rsid w:val="004C77E7"/>
    <w:rsid w:val="004D0093"/>
    <w:rsid w:val="004D2CD6"/>
    <w:rsid w:val="004D41B3"/>
    <w:rsid w:val="004D4571"/>
    <w:rsid w:val="004D4B90"/>
    <w:rsid w:val="004D57C2"/>
    <w:rsid w:val="004E0567"/>
    <w:rsid w:val="004E4524"/>
    <w:rsid w:val="004E4F2E"/>
    <w:rsid w:val="004E74FB"/>
    <w:rsid w:val="004F18AF"/>
    <w:rsid w:val="004F3A9E"/>
    <w:rsid w:val="00502852"/>
    <w:rsid w:val="0050392A"/>
    <w:rsid w:val="0050456B"/>
    <w:rsid w:val="00505043"/>
    <w:rsid w:val="00510DAD"/>
    <w:rsid w:val="00511FC7"/>
    <w:rsid w:val="0051755D"/>
    <w:rsid w:val="00517D83"/>
    <w:rsid w:val="00524430"/>
    <w:rsid w:val="00524761"/>
    <w:rsid w:val="00524B31"/>
    <w:rsid w:val="00525242"/>
    <w:rsid w:val="00525442"/>
    <w:rsid w:val="005328C2"/>
    <w:rsid w:val="00537BEE"/>
    <w:rsid w:val="00540225"/>
    <w:rsid w:val="005412C7"/>
    <w:rsid w:val="00541390"/>
    <w:rsid w:val="00542988"/>
    <w:rsid w:val="00543E4E"/>
    <w:rsid w:val="0054685E"/>
    <w:rsid w:val="00547D12"/>
    <w:rsid w:val="005502CD"/>
    <w:rsid w:val="00550E42"/>
    <w:rsid w:val="005517C0"/>
    <w:rsid w:val="00553469"/>
    <w:rsid w:val="00554D95"/>
    <w:rsid w:val="005558AE"/>
    <w:rsid w:val="0055597A"/>
    <w:rsid w:val="005610C9"/>
    <w:rsid w:val="0056141F"/>
    <w:rsid w:val="00567345"/>
    <w:rsid w:val="00571631"/>
    <w:rsid w:val="00572117"/>
    <w:rsid w:val="00572AE9"/>
    <w:rsid w:val="0058271D"/>
    <w:rsid w:val="005829B2"/>
    <w:rsid w:val="00583327"/>
    <w:rsid w:val="005833F0"/>
    <w:rsid w:val="0058512B"/>
    <w:rsid w:val="005863DE"/>
    <w:rsid w:val="00591D57"/>
    <w:rsid w:val="00593BBC"/>
    <w:rsid w:val="0059472B"/>
    <w:rsid w:val="00595C96"/>
    <w:rsid w:val="0059623E"/>
    <w:rsid w:val="005A3500"/>
    <w:rsid w:val="005A42D8"/>
    <w:rsid w:val="005B1A98"/>
    <w:rsid w:val="005B73D4"/>
    <w:rsid w:val="005B7688"/>
    <w:rsid w:val="005C1EBA"/>
    <w:rsid w:val="005C51CF"/>
    <w:rsid w:val="005C5D8B"/>
    <w:rsid w:val="005C6CBD"/>
    <w:rsid w:val="005D081E"/>
    <w:rsid w:val="005D1B9A"/>
    <w:rsid w:val="005D52B4"/>
    <w:rsid w:val="005D6662"/>
    <w:rsid w:val="005E158D"/>
    <w:rsid w:val="005E2432"/>
    <w:rsid w:val="005E3829"/>
    <w:rsid w:val="005E78F4"/>
    <w:rsid w:val="005E7A55"/>
    <w:rsid w:val="005F1A13"/>
    <w:rsid w:val="005F3E99"/>
    <w:rsid w:val="005F5B54"/>
    <w:rsid w:val="005F70A6"/>
    <w:rsid w:val="005F7A09"/>
    <w:rsid w:val="006023DA"/>
    <w:rsid w:val="0060582B"/>
    <w:rsid w:val="00606780"/>
    <w:rsid w:val="00611C1C"/>
    <w:rsid w:val="0061204C"/>
    <w:rsid w:val="0061378A"/>
    <w:rsid w:val="00622429"/>
    <w:rsid w:val="00623094"/>
    <w:rsid w:val="006245A8"/>
    <w:rsid w:val="006256C7"/>
    <w:rsid w:val="006261CB"/>
    <w:rsid w:val="0062762A"/>
    <w:rsid w:val="00630034"/>
    <w:rsid w:val="00630F96"/>
    <w:rsid w:val="00633B67"/>
    <w:rsid w:val="0063429E"/>
    <w:rsid w:val="00635E56"/>
    <w:rsid w:val="00641534"/>
    <w:rsid w:val="00641A55"/>
    <w:rsid w:val="0064259E"/>
    <w:rsid w:val="006470D5"/>
    <w:rsid w:val="00647B83"/>
    <w:rsid w:val="006502DE"/>
    <w:rsid w:val="0065109D"/>
    <w:rsid w:val="00651116"/>
    <w:rsid w:val="006513DD"/>
    <w:rsid w:val="00652A18"/>
    <w:rsid w:val="006545B3"/>
    <w:rsid w:val="00655FFB"/>
    <w:rsid w:val="00662AFE"/>
    <w:rsid w:val="00664D31"/>
    <w:rsid w:val="006721D5"/>
    <w:rsid w:val="00673FCC"/>
    <w:rsid w:val="00680DBA"/>
    <w:rsid w:val="00682B01"/>
    <w:rsid w:val="006841A6"/>
    <w:rsid w:val="00686E1E"/>
    <w:rsid w:val="006878A5"/>
    <w:rsid w:val="00690418"/>
    <w:rsid w:val="006941B2"/>
    <w:rsid w:val="006A1134"/>
    <w:rsid w:val="006A1656"/>
    <w:rsid w:val="006A37EA"/>
    <w:rsid w:val="006A43D1"/>
    <w:rsid w:val="006A46A0"/>
    <w:rsid w:val="006A4E1F"/>
    <w:rsid w:val="006A502A"/>
    <w:rsid w:val="006B1EA3"/>
    <w:rsid w:val="006B1FBA"/>
    <w:rsid w:val="006B3398"/>
    <w:rsid w:val="006B5BF1"/>
    <w:rsid w:val="006C3666"/>
    <w:rsid w:val="006C3F07"/>
    <w:rsid w:val="006C4D8E"/>
    <w:rsid w:val="006C524A"/>
    <w:rsid w:val="006C674D"/>
    <w:rsid w:val="006D4450"/>
    <w:rsid w:val="006D5F49"/>
    <w:rsid w:val="006D6EB8"/>
    <w:rsid w:val="006E02BF"/>
    <w:rsid w:val="006E3501"/>
    <w:rsid w:val="006E478C"/>
    <w:rsid w:val="006F16B5"/>
    <w:rsid w:val="006F2011"/>
    <w:rsid w:val="006F20F4"/>
    <w:rsid w:val="006F3676"/>
    <w:rsid w:val="006F616E"/>
    <w:rsid w:val="007018DB"/>
    <w:rsid w:val="00701C84"/>
    <w:rsid w:val="00713697"/>
    <w:rsid w:val="00714E9A"/>
    <w:rsid w:val="0071665F"/>
    <w:rsid w:val="00717803"/>
    <w:rsid w:val="00720D6B"/>
    <w:rsid w:val="00721F5D"/>
    <w:rsid w:val="00723BDB"/>
    <w:rsid w:val="007243B9"/>
    <w:rsid w:val="00724DDF"/>
    <w:rsid w:val="0072613A"/>
    <w:rsid w:val="007304F1"/>
    <w:rsid w:val="007331B6"/>
    <w:rsid w:val="007332E2"/>
    <w:rsid w:val="00733DB4"/>
    <w:rsid w:val="007356C5"/>
    <w:rsid w:val="00741810"/>
    <w:rsid w:val="0074377E"/>
    <w:rsid w:val="007450BD"/>
    <w:rsid w:val="0074525B"/>
    <w:rsid w:val="00746823"/>
    <w:rsid w:val="0074704E"/>
    <w:rsid w:val="00747C52"/>
    <w:rsid w:val="0075056C"/>
    <w:rsid w:val="007618C6"/>
    <w:rsid w:val="00764EAC"/>
    <w:rsid w:val="00767B42"/>
    <w:rsid w:val="00770442"/>
    <w:rsid w:val="00771BC1"/>
    <w:rsid w:val="007743A8"/>
    <w:rsid w:val="00775AA1"/>
    <w:rsid w:val="00782201"/>
    <w:rsid w:val="007845A3"/>
    <w:rsid w:val="00784C23"/>
    <w:rsid w:val="00790FA3"/>
    <w:rsid w:val="007A0FDD"/>
    <w:rsid w:val="007A1C6D"/>
    <w:rsid w:val="007B30D1"/>
    <w:rsid w:val="007B3B8E"/>
    <w:rsid w:val="007B7C03"/>
    <w:rsid w:val="007C5E49"/>
    <w:rsid w:val="007C68FB"/>
    <w:rsid w:val="007D4D34"/>
    <w:rsid w:val="007D731E"/>
    <w:rsid w:val="007E2B3D"/>
    <w:rsid w:val="007E2C5A"/>
    <w:rsid w:val="007E3292"/>
    <w:rsid w:val="007E47EC"/>
    <w:rsid w:val="007E594A"/>
    <w:rsid w:val="007E797B"/>
    <w:rsid w:val="007F326F"/>
    <w:rsid w:val="007F4B52"/>
    <w:rsid w:val="007F609A"/>
    <w:rsid w:val="007F75F4"/>
    <w:rsid w:val="008008B9"/>
    <w:rsid w:val="0080235B"/>
    <w:rsid w:val="0080387A"/>
    <w:rsid w:val="00805C61"/>
    <w:rsid w:val="008067F7"/>
    <w:rsid w:val="00807BED"/>
    <w:rsid w:val="00810282"/>
    <w:rsid w:val="0081051C"/>
    <w:rsid w:val="008112B5"/>
    <w:rsid w:val="00812D1B"/>
    <w:rsid w:val="008156F3"/>
    <w:rsid w:val="00815B18"/>
    <w:rsid w:val="00815C63"/>
    <w:rsid w:val="00817916"/>
    <w:rsid w:val="008179A7"/>
    <w:rsid w:val="00820076"/>
    <w:rsid w:val="0082113F"/>
    <w:rsid w:val="008213A3"/>
    <w:rsid w:val="008221F1"/>
    <w:rsid w:val="00822419"/>
    <w:rsid w:val="00823B9A"/>
    <w:rsid w:val="00831177"/>
    <w:rsid w:val="00831E05"/>
    <w:rsid w:val="00832FF1"/>
    <w:rsid w:val="0083331E"/>
    <w:rsid w:val="00834386"/>
    <w:rsid w:val="00840D06"/>
    <w:rsid w:val="00841186"/>
    <w:rsid w:val="008441FE"/>
    <w:rsid w:val="00850ACE"/>
    <w:rsid w:val="00853A46"/>
    <w:rsid w:val="00855B7A"/>
    <w:rsid w:val="00856A61"/>
    <w:rsid w:val="0085757B"/>
    <w:rsid w:val="00862CB4"/>
    <w:rsid w:val="00863DFA"/>
    <w:rsid w:val="00866073"/>
    <w:rsid w:val="008678B2"/>
    <w:rsid w:val="008679AF"/>
    <w:rsid w:val="008736EF"/>
    <w:rsid w:val="008741BF"/>
    <w:rsid w:val="00875D40"/>
    <w:rsid w:val="00877CF7"/>
    <w:rsid w:val="008840A5"/>
    <w:rsid w:val="008850B7"/>
    <w:rsid w:val="008851CC"/>
    <w:rsid w:val="008869C1"/>
    <w:rsid w:val="00886B72"/>
    <w:rsid w:val="008902F9"/>
    <w:rsid w:val="00890750"/>
    <w:rsid w:val="008913D3"/>
    <w:rsid w:val="0089189B"/>
    <w:rsid w:val="00894E6C"/>
    <w:rsid w:val="0089688E"/>
    <w:rsid w:val="008A45CA"/>
    <w:rsid w:val="008A45FD"/>
    <w:rsid w:val="008A4BD2"/>
    <w:rsid w:val="008A4EE9"/>
    <w:rsid w:val="008A6728"/>
    <w:rsid w:val="008A76BA"/>
    <w:rsid w:val="008B173E"/>
    <w:rsid w:val="008B3544"/>
    <w:rsid w:val="008B40DD"/>
    <w:rsid w:val="008B47C1"/>
    <w:rsid w:val="008B4DD4"/>
    <w:rsid w:val="008B5004"/>
    <w:rsid w:val="008B5D5C"/>
    <w:rsid w:val="008B5D7C"/>
    <w:rsid w:val="008B64C1"/>
    <w:rsid w:val="008C001C"/>
    <w:rsid w:val="008C7963"/>
    <w:rsid w:val="008D2D46"/>
    <w:rsid w:val="008D44A4"/>
    <w:rsid w:val="008D60BC"/>
    <w:rsid w:val="008E185F"/>
    <w:rsid w:val="008E3FF0"/>
    <w:rsid w:val="008E4297"/>
    <w:rsid w:val="008E4376"/>
    <w:rsid w:val="008E4627"/>
    <w:rsid w:val="008F06FE"/>
    <w:rsid w:val="008F0CC1"/>
    <w:rsid w:val="008F1729"/>
    <w:rsid w:val="008F3852"/>
    <w:rsid w:val="008F3D9B"/>
    <w:rsid w:val="008F4B80"/>
    <w:rsid w:val="008F4F97"/>
    <w:rsid w:val="00900E7F"/>
    <w:rsid w:val="00902BDB"/>
    <w:rsid w:val="00910F3C"/>
    <w:rsid w:val="00916F86"/>
    <w:rsid w:val="00917152"/>
    <w:rsid w:val="00917203"/>
    <w:rsid w:val="00921BA3"/>
    <w:rsid w:val="00927F5C"/>
    <w:rsid w:val="0093012F"/>
    <w:rsid w:val="0093187B"/>
    <w:rsid w:val="00932A5A"/>
    <w:rsid w:val="00936680"/>
    <w:rsid w:val="00941C4C"/>
    <w:rsid w:val="0094255A"/>
    <w:rsid w:val="00942B70"/>
    <w:rsid w:val="0094368C"/>
    <w:rsid w:val="00943BCB"/>
    <w:rsid w:val="009446D5"/>
    <w:rsid w:val="00945DD7"/>
    <w:rsid w:val="009476D8"/>
    <w:rsid w:val="00947AFD"/>
    <w:rsid w:val="00950623"/>
    <w:rsid w:val="00951039"/>
    <w:rsid w:val="00961199"/>
    <w:rsid w:val="00963FBA"/>
    <w:rsid w:val="00965F38"/>
    <w:rsid w:val="00971466"/>
    <w:rsid w:val="009723BC"/>
    <w:rsid w:val="00980D2C"/>
    <w:rsid w:val="0098191D"/>
    <w:rsid w:val="00992F89"/>
    <w:rsid w:val="00992FC6"/>
    <w:rsid w:val="00993107"/>
    <w:rsid w:val="009938EA"/>
    <w:rsid w:val="00994BAF"/>
    <w:rsid w:val="00995369"/>
    <w:rsid w:val="009A2102"/>
    <w:rsid w:val="009A267D"/>
    <w:rsid w:val="009A3368"/>
    <w:rsid w:val="009A342B"/>
    <w:rsid w:val="009A3683"/>
    <w:rsid w:val="009A4F31"/>
    <w:rsid w:val="009A6C30"/>
    <w:rsid w:val="009B18C2"/>
    <w:rsid w:val="009B21AA"/>
    <w:rsid w:val="009B238F"/>
    <w:rsid w:val="009B4E84"/>
    <w:rsid w:val="009B4FDA"/>
    <w:rsid w:val="009B600C"/>
    <w:rsid w:val="009B6ECD"/>
    <w:rsid w:val="009B7848"/>
    <w:rsid w:val="009D0C63"/>
    <w:rsid w:val="009D17E1"/>
    <w:rsid w:val="009D2EFF"/>
    <w:rsid w:val="009D5E99"/>
    <w:rsid w:val="009D624C"/>
    <w:rsid w:val="009D79B8"/>
    <w:rsid w:val="009E10D8"/>
    <w:rsid w:val="009E46B9"/>
    <w:rsid w:val="009E4C0A"/>
    <w:rsid w:val="009E6AB8"/>
    <w:rsid w:val="009E77B0"/>
    <w:rsid w:val="009F169F"/>
    <w:rsid w:val="009F2041"/>
    <w:rsid w:val="009F466C"/>
    <w:rsid w:val="009F4B4D"/>
    <w:rsid w:val="009F5C36"/>
    <w:rsid w:val="009F5F7D"/>
    <w:rsid w:val="009F653E"/>
    <w:rsid w:val="00A00C8D"/>
    <w:rsid w:val="00A016D4"/>
    <w:rsid w:val="00A032EE"/>
    <w:rsid w:val="00A07615"/>
    <w:rsid w:val="00A07B7E"/>
    <w:rsid w:val="00A14E31"/>
    <w:rsid w:val="00A15A53"/>
    <w:rsid w:val="00A2170F"/>
    <w:rsid w:val="00A238F1"/>
    <w:rsid w:val="00A27274"/>
    <w:rsid w:val="00A27566"/>
    <w:rsid w:val="00A30D88"/>
    <w:rsid w:val="00A33FC1"/>
    <w:rsid w:val="00A36051"/>
    <w:rsid w:val="00A36E73"/>
    <w:rsid w:val="00A4016C"/>
    <w:rsid w:val="00A4063C"/>
    <w:rsid w:val="00A445AE"/>
    <w:rsid w:val="00A45584"/>
    <w:rsid w:val="00A53877"/>
    <w:rsid w:val="00A56E4D"/>
    <w:rsid w:val="00A571E2"/>
    <w:rsid w:val="00A60F5E"/>
    <w:rsid w:val="00A635CB"/>
    <w:rsid w:val="00A655B3"/>
    <w:rsid w:val="00A71BCE"/>
    <w:rsid w:val="00A729BC"/>
    <w:rsid w:val="00A73E76"/>
    <w:rsid w:val="00A759D9"/>
    <w:rsid w:val="00A85C30"/>
    <w:rsid w:val="00A85CC6"/>
    <w:rsid w:val="00A86E7E"/>
    <w:rsid w:val="00A96A96"/>
    <w:rsid w:val="00AB18EA"/>
    <w:rsid w:val="00AB1CC6"/>
    <w:rsid w:val="00AB2496"/>
    <w:rsid w:val="00AB5A20"/>
    <w:rsid w:val="00AB66B4"/>
    <w:rsid w:val="00AB70CC"/>
    <w:rsid w:val="00AC0988"/>
    <w:rsid w:val="00AC1278"/>
    <w:rsid w:val="00AC334D"/>
    <w:rsid w:val="00AC3638"/>
    <w:rsid w:val="00AC48BA"/>
    <w:rsid w:val="00AC5B3A"/>
    <w:rsid w:val="00AD1F83"/>
    <w:rsid w:val="00AD3FED"/>
    <w:rsid w:val="00AD4AAE"/>
    <w:rsid w:val="00AD4E90"/>
    <w:rsid w:val="00AD5585"/>
    <w:rsid w:val="00AD603D"/>
    <w:rsid w:val="00AD7180"/>
    <w:rsid w:val="00AE06A7"/>
    <w:rsid w:val="00AE0B48"/>
    <w:rsid w:val="00AE1A62"/>
    <w:rsid w:val="00AE24DA"/>
    <w:rsid w:val="00AE7FB5"/>
    <w:rsid w:val="00AF047E"/>
    <w:rsid w:val="00AF0C58"/>
    <w:rsid w:val="00AF2196"/>
    <w:rsid w:val="00AF2728"/>
    <w:rsid w:val="00AF32ED"/>
    <w:rsid w:val="00AF41F8"/>
    <w:rsid w:val="00AF7E0A"/>
    <w:rsid w:val="00B01810"/>
    <w:rsid w:val="00B01E47"/>
    <w:rsid w:val="00B041F0"/>
    <w:rsid w:val="00B06DD9"/>
    <w:rsid w:val="00B11C34"/>
    <w:rsid w:val="00B15935"/>
    <w:rsid w:val="00B16DE3"/>
    <w:rsid w:val="00B20AB5"/>
    <w:rsid w:val="00B2149B"/>
    <w:rsid w:val="00B22236"/>
    <w:rsid w:val="00B22F20"/>
    <w:rsid w:val="00B239B0"/>
    <w:rsid w:val="00B23B4A"/>
    <w:rsid w:val="00B24464"/>
    <w:rsid w:val="00B27A1D"/>
    <w:rsid w:val="00B30D77"/>
    <w:rsid w:val="00B30F1E"/>
    <w:rsid w:val="00B3214B"/>
    <w:rsid w:val="00B3682A"/>
    <w:rsid w:val="00B437A0"/>
    <w:rsid w:val="00B45797"/>
    <w:rsid w:val="00B4713C"/>
    <w:rsid w:val="00B521EF"/>
    <w:rsid w:val="00B53025"/>
    <w:rsid w:val="00B570B7"/>
    <w:rsid w:val="00B6376D"/>
    <w:rsid w:val="00B65A2C"/>
    <w:rsid w:val="00B715E4"/>
    <w:rsid w:val="00B7429A"/>
    <w:rsid w:val="00B74F24"/>
    <w:rsid w:val="00B76771"/>
    <w:rsid w:val="00B803D5"/>
    <w:rsid w:val="00B80D9C"/>
    <w:rsid w:val="00B81E90"/>
    <w:rsid w:val="00B81FB7"/>
    <w:rsid w:val="00B849BE"/>
    <w:rsid w:val="00B85252"/>
    <w:rsid w:val="00B87C56"/>
    <w:rsid w:val="00B90310"/>
    <w:rsid w:val="00B96D19"/>
    <w:rsid w:val="00BA027C"/>
    <w:rsid w:val="00BA0D09"/>
    <w:rsid w:val="00BA45AC"/>
    <w:rsid w:val="00BA79D0"/>
    <w:rsid w:val="00BB0AB0"/>
    <w:rsid w:val="00BB1496"/>
    <w:rsid w:val="00BB18B8"/>
    <w:rsid w:val="00BB2163"/>
    <w:rsid w:val="00BB2EFB"/>
    <w:rsid w:val="00BB58D7"/>
    <w:rsid w:val="00BB64AF"/>
    <w:rsid w:val="00BB6D91"/>
    <w:rsid w:val="00BC07EC"/>
    <w:rsid w:val="00BC1648"/>
    <w:rsid w:val="00BC4E00"/>
    <w:rsid w:val="00BC5430"/>
    <w:rsid w:val="00BD50A0"/>
    <w:rsid w:val="00BD7BB2"/>
    <w:rsid w:val="00BE014A"/>
    <w:rsid w:val="00BE0E47"/>
    <w:rsid w:val="00BE1591"/>
    <w:rsid w:val="00BE21C3"/>
    <w:rsid w:val="00BE556B"/>
    <w:rsid w:val="00BE71D2"/>
    <w:rsid w:val="00BF37F2"/>
    <w:rsid w:val="00BF3B2C"/>
    <w:rsid w:val="00BF4C32"/>
    <w:rsid w:val="00BF5DA8"/>
    <w:rsid w:val="00BF72F3"/>
    <w:rsid w:val="00C00479"/>
    <w:rsid w:val="00C016DD"/>
    <w:rsid w:val="00C0616F"/>
    <w:rsid w:val="00C0771E"/>
    <w:rsid w:val="00C07A0D"/>
    <w:rsid w:val="00C10B30"/>
    <w:rsid w:val="00C130D3"/>
    <w:rsid w:val="00C16273"/>
    <w:rsid w:val="00C26025"/>
    <w:rsid w:val="00C31E7F"/>
    <w:rsid w:val="00C36A9F"/>
    <w:rsid w:val="00C37454"/>
    <w:rsid w:val="00C37A01"/>
    <w:rsid w:val="00C37FD0"/>
    <w:rsid w:val="00C4193D"/>
    <w:rsid w:val="00C459D2"/>
    <w:rsid w:val="00C461E6"/>
    <w:rsid w:val="00C46366"/>
    <w:rsid w:val="00C46C75"/>
    <w:rsid w:val="00C479D6"/>
    <w:rsid w:val="00C50DE3"/>
    <w:rsid w:val="00C531B6"/>
    <w:rsid w:val="00C54BBA"/>
    <w:rsid w:val="00C56FB6"/>
    <w:rsid w:val="00C57E57"/>
    <w:rsid w:val="00C62545"/>
    <w:rsid w:val="00C62D12"/>
    <w:rsid w:val="00C63B2A"/>
    <w:rsid w:val="00C67406"/>
    <w:rsid w:val="00C751D2"/>
    <w:rsid w:val="00C75A1C"/>
    <w:rsid w:val="00C77952"/>
    <w:rsid w:val="00C77D7C"/>
    <w:rsid w:val="00C864B0"/>
    <w:rsid w:val="00C91DCA"/>
    <w:rsid w:val="00C923D7"/>
    <w:rsid w:val="00C974CC"/>
    <w:rsid w:val="00CA0394"/>
    <w:rsid w:val="00CA117C"/>
    <w:rsid w:val="00CA1895"/>
    <w:rsid w:val="00CA283C"/>
    <w:rsid w:val="00CA578C"/>
    <w:rsid w:val="00CA5D96"/>
    <w:rsid w:val="00CA5EF9"/>
    <w:rsid w:val="00CB0487"/>
    <w:rsid w:val="00CB0F64"/>
    <w:rsid w:val="00CB1527"/>
    <w:rsid w:val="00CB24E4"/>
    <w:rsid w:val="00CB344B"/>
    <w:rsid w:val="00CB60EE"/>
    <w:rsid w:val="00CB7110"/>
    <w:rsid w:val="00CB7F2A"/>
    <w:rsid w:val="00CC3D92"/>
    <w:rsid w:val="00CC5153"/>
    <w:rsid w:val="00CC6866"/>
    <w:rsid w:val="00CD156E"/>
    <w:rsid w:val="00CD1C48"/>
    <w:rsid w:val="00CD3428"/>
    <w:rsid w:val="00CD379D"/>
    <w:rsid w:val="00CD6886"/>
    <w:rsid w:val="00CD7B4A"/>
    <w:rsid w:val="00CE79CF"/>
    <w:rsid w:val="00CE7EF4"/>
    <w:rsid w:val="00CF20F2"/>
    <w:rsid w:val="00CF210B"/>
    <w:rsid w:val="00CF33ED"/>
    <w:rsid w:val="00CF36DA"/>
    <w:rsid w:val="00CF6A10"/>
    <w:rsid w:val="00D01E1D"/>
    <w:rsid w:val="00D036C0"/>
    <w:rsid w:val="00D10A71"/>
    <w:rsid w:val="00D11734"/>
    <w:rsid w:val="00D141BD"/>
    <w:rsid w:val="00D22A83"/>
    <w:rsid w:val="00D2398A"/>
    <w:rsid w:val="00D23C7E"/>
    <w:rsid w:val="00D23E56"/>
    <w:rsid w:val="00D23F5B"/>
    <w:rsid w:val="00D25520"/>
    <w:rsid w:val="00D275BF"/>
    <w:rsid w:val="00D276A8"/>
    <w:rsid w:val="00D27BB9"/>
    <w:rsid w:val="00D32426"/>
    <w:rsid w:val="00D40EEE"/>
    <w:rsid w:val="00D427F3"/>
    <w:rsid w:val="00D42EFB"/>
    <w:rsid w:val="00D4476E"/>
    <w:rsid w:val="00D459A8"/>
    <w:rsid w:val="00D45CDC"/>
    <w:rsid w:val="00D479EE"/>
    <w:rsid w:val="00D55772"/>
    <w:rsid w:val="00D578EF"/>
    <w:rsid w:val="00D65E9F"/>
    <w:rsid w:val="00D70468"/>
    <w:rsid w:val="00D727E3"/>
    <w:rsid w:val="00D74A31"/>
    <w:rsid w:val="00D81C10"/>
    <w:rsid w:val="00D81F0E"/>
    <w:rsid w:val="00D82011"/>
    <w:rsid w:val="00D829CD"/>
    <w:rsid w:val="00D844BA"/>
    <w:rsid w:val="00D85A7D"/>
    <w:rsid w:val="00D8671B"/>
    <w:rsid w:val="00D904C9"/>
    <w:rsid w:val="00D905A0"/>
    <w:rsid w:val="00D91C78"/>
    <w:rsid w:val="00D923AB"/>
    <w:rsid w:val="00D9594B"/>
    <w:rsid w:val="00D95BE2"/>
    <w:rsid w:val="00D96616"/>
    <w:rsid w:val="00DB58E2"/>
    <w:rsid w:val="00DC2978"/>
    <w:rsid w:val="00DC3827"/>
    <w:rsid w:val="00DC60DF"/>
    <w:rsid w:val="00DC7577"/>
    <w:rsid w:val="00DE28D8"/>
    <w:rsid w:val="00DE3211"/>
    <w:rsid w:val="00DE47BD"/>
    <w:rsid w:val="00DE577A"/>
    <w:rsid w:val="00DF0903"/>
    <w:rsid w:val="00DF3452"/>
    <w:rsid w:val="00DF4312"/>
    <w:rsid w:val="00DF71E7"/>
    <w:rsid w:val="00DF79FC"/>
    <w:rsid w:val="00E00D01"/>
    <w:rsid w:val="00E04620"/>
    <w:rsid w:val="00E04FA0"/>
    <w:rsid w:val="00E06412"/>
    <w:rsid w:val="00E06925"/>
    <w:rsid w:val="00E111F1"/>
    <w:rsid w:val="00E1571A"/>
    <w:rsid w:val="00E15C6C"/>
    <w:rsid w:val="00E16400"/>
    <w:rsid w:val="00E173D1"/>
    <w:rsid w:val="00E17DF1"/>
    <w:rsid w:val="00E203D1"/>
    <w:rsid w:val="00E20A7F"/>
    <w:rsid w:val="00E215B4"/>
    <w:rsid w:val="00E22648"/>
    <w:rsid w:val="00E23C2A"/>
    <w:rsid w:val="00E24791"/>
    <w:rsid w:val="00E26466"/>
    <w:rsid w:val="00E26EEB"/>
    <w:rsid w:val="00E27FBE"/>
    <w:rsid w:val="00E309A5"/>
    <w:rsid w:val="00E37405"/>
    <w:rsid w:val="00E40BE0"/>
    <w:rsid w:val="00E432D7"/>
    <w:rsid w:val="00E44A4E"/>
    <w:rsid w:val="00E44C52"/>
    <w:rsid w:val="00E463D2"/>
    <w:rsid w:val="00E46EF1"/>
    <w:rsid w:val="00E4764E"/>
    <w:rsid w:val="00E53C55"/>
    <w:rsid w:val="00E53FE7"/>
    <w:rsid w:val="00E54E68"/>
    <w:rsid w:val="00E5510F"/>
    <w:rsid w:val="00E55BE0"/>
    <w:rsid w:val="00E61065"/>
    <w:rsid w:val="00E61721"/>
    <w:rsid w:val="00E67C67"/>
    <w:rsid w:val="00E70058"/>
    <w:rsid w:val="00E74DFD"/>
    <w:rsid w:val="00E77172"/>
    <w:rsid w:val="00E773D8"/>
    <w:rsid w:val="00E77759"/>
    <w:rsid w:val="00E82C71"/>
    <w:rsid w:val="00E852D0"/>
    <w:rsid w:val="00E952DB"/>
    <w:rsid w:val="00E97622"/>
    <w:rsid w:val="00EA0D5D"/>
    <w:rsid w:val="00EA2E74"/>
    <w:rsid w:val="00EA33FB"/>
    <w:rsid w:val="00EA6083"/>
    <w:rsid w:val="00EA644E"/>
    <w:rsid w:val="00EB5FDA"/>
    <w:rsid w:val="00EB67E2"/>
    <w:rsid w:val="00EB74AA"/>
    <w:rsid w:val="00EB7D20"/>
    <w:rsid w:val="00EC1177"/>
    <w:rsid w:val="00EC36C1"/>
    <w:rsid w:val="00EC3DA7"/>
    <w:rsid w:val="00EC5A70"/>
    <w:rsid w:val="00EC6E1B"/>
    <w:rsid w:val="00ED0F75"/>
    <w:rsid w:val="00ED2D04"/>
    <w:rsid w:val="00ED3A43"/>
    <w:rsid w:val="00ED6019"/>
    <w:rsid w:val="00EE0099"/>
    <w:rsid w:val="00EE0D57"/>
    <w:rsid w:val="00EE1921"/>
    <w:rsid w:val="00EF3340"/>
    <w:rsid w:val="00EF5E59"/>
    <w:rsid w:val="00EF6D96"/>
    <w:rsid w:val="00EF7BBB"/>
    <w:rsid w:val="00F03570"/>
    <w:rsid w:val="00F0529B"/>
    <w:rsid w:val="00F06B8B"/>
    <w:rsid w:val="00F07862"/>
    <w:rsid w:val="00F1125B"/>
    <w:rsid w:val="00F11922"/>
    <w:rsid w:val="00F11E36"/>
    <w:rsid w:val="00F12B92"/>
    <w:rsid w:val="00F17F3B"/>
    <w:rsid w:val="00F204B6"/>
    <w:rsid w:val="00F20628"/>
    <w:rsid w:val="00F20CA6"/>
    <w:rsid w:val="00F212C4"/>
    <w:rsid w:val="00F2195F"/>
    <w:rsid w:val="00F2342D"/>
    <w:rsid w:val="00F26EDE"/>
    <w:rsid w:val="00F27C85"/>
    <w:rsid w:val="00F30075"/>
    <w:rsid w:val="00F3101C"/>
    <w:rsid w:val="00F31F2D"/>
    <w:rsid w:val="00F32DBD"/>
    <w:rsid w:val="00F37C9C"/>
    <w:rsid w:val="00F37F56"/>
    <w:rsid w:val="00F418E6"/>
    <w:rsid w:val="00F41FC4"/>
    <w:rsid w:val="00F429ED"/>
    <w:rsid w:val="00F44BC0"/>
    <w:rsid w:val="00F4543C"/>
    <w:rsid w:val="00F47566"/>
    <w:rsid w:val="00F52605"/>
    <w:rsid w:val="00F56989"/>
    <w:rsid w:val="00F61622"/>
    <w:rsid w:val="00F622F0"/>
    <w:rsid w:val="00F62404"/>
    <w:rsid w:val="00F62F80"/>
    <w:rsid w:val="00F6327A"/>
    <w:rsid w:val="00F63BF3"/>
    <w:rsid w:val="00F63C48"/>
    <w:rsid w:val="00F673F8"/>
    <w:rsid w:val="00F705E6"/>
    <w:rsid w:val="00F70678"/>
    <w:rsid w:val="00F70D31"/>
    <w:rsid w:val="00F76125"/>
    <w:rsid w:val="00F7674D"/>
    <w:rsid w:val="00F8087C"/>
    <w:rsid w:val="00F81FDC"/>
    <w:rsid w:val="00F8513F"/>
    <w:rsid w:val="00F85667"/>
    <w:rsid w:val="00F858B4"/>
    <w:rsid w:val="00F86551"/>
    <w:rsid w:val="00F90A9A"/>
    <w:rsid w:val="00F91B0C"/>
    <w:rsid w:val="00F9326C"/>
    <w:rsid w:val="00F95CC0"/>
    <w:rsid w:val="00F975F1"/>
    <w:rsid w:val="00FA09BA"/>
    <w:rsid w:val="00FA0B5B"/>
    <w:rsid w:val="00FA1697"/>
    <w:rsid w:val="00FA17E7"/>
    <w:rsid w:val="00FA3635"/>
    <w:rsid w:val="00FA47E9"/>
    <w:rsid w:val="00FB0206"/>
    <w:rsid w:val="00FB1B1F"/>
    <w:rsid w:val="00FB3AB1"/>
    <w:rsid w:val="00FB5773"/>
    <w:rsid w:val="00FB617F"/>
    <w:rsid w:val="00FB768D"/>
    <w:rsid w:val="00FC1876"/>
    <w:rsid w:val="00FC1EF6"/>
    <w:rsid w:val="00FC3D2D"/>
    <w:rsid w:val="00FC798D"/>
    <w:rsid w:val="00FD74F6"/>
    <w:rsid w:val="00FD759A"/>
    <w:rsid w:val="00FE0A1A"/>
    <w:rsid w:val="00FE1183"/>
    <w:rsid w:val="00FE22AD"/>
    <w:rsid w:val="00FE2739"/>
    <w:rsid w:val="00FE2F16"/>
    <w:rsid w:val="00FE61BB"/>
    <w:rsid w:val="00FE7529"/>
    <w:rsid w:val="00FF1A4B"/>
    <w:rsid w:val="00FF3431"/>
    <w:rsid w:val="00FF4539"/>
    <w:rsid w:val="00FF6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2CCA1D-06D9-496F-B0D8-2DD264ED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68"/>
    <w:rPr>
      <w:sz w:val="24"/>
      <w:szCs w:val="24"/>
    </w:rPr>
  </w:style>
  <w:style w:type="paragraph" w:styleId="Heading1">
    <w:name w:val="heading 1"/>
    <w:basedOn w:val="Normal"/>
    <w:next w:val="Normal"/>
    <w:link w:val="Heading1Char"/>
    <w:uiPriority w:val="99"/>
    <w:qFormat/>
    <w:rsid w:val="00E54E68"/>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4E68"/>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54E68"/>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E54E68"/>
    <w:pPr>
      <w:keepNext/>
      <w:ind w:left="720"/>
      <w:outlineLvl w:val="3"/>
    </w:pPr>
    <w:rPr>
      <w:rFonts w:ascii="Calibri" w:hAnsi="Calibri"/>
      <w:b/>
      <w:bCs/>
      <w:sz w:val="28"/>
      <w:szCs w:val="28"/>
    </w:rPr>
  </w:style>
  <w:style w:type="paragraph" w:styleId="Heading5">
    <w:name w:val="heading 5"/>
    <w:basedOn w:val="Normal"/>
    <w:next w:val="Normal"/>
    <w:link w:val="Heading5Char"/>
    <w:uiPriority w:val="99"/>
    <w:qFormat/>
    <w:rsid w:val="00E54E68"/>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54E68"/>
    <w:pPr>
      <w:keepNext/>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E54E68"/>
    <w:pPr>
      <w:keepNext/>
      <w:outlineLvl w:val="6"/>
    </w:pPr>
    <w:rPr>
      <w:rFonts w:ascii="Calibri" w:hAnsi="Calibri"/>
    </w:rPr>
  </w:style>
  <w:style w:type="paragraph" w:styleId="Heading8">
    <w:name w:val="heading 8"/>
    <w:basedOn w:val="Normal"/>
    <w:next w:val="Normal"/>
    <w:link w:val="Heading8Char"/>
    <w:uiPriority w:val="99"/>
    <w:qFormat/>
    <w:rsid w:val="00E54E68"/>
    <w:pPr>
      <w:keepNext/>
      <w:outlineLvl w:val="7"/>
    </w:pPr>
    <w:rPr>
      <w:rFonts w:ascii="Calibri" w:hAnsi="Calibri"/>
      <w:i/>
      <w:iCs/>
    </w:rPr>
  </w:style>
  <w:style w:type="paragraph" w:styleId="Heading9">
    <w:name w:val="heading 9"/>
    <w:basedOn w:val="Normal"/>
    <w:next w:val="Normal"/>
    <w:link w:val="Heading9Char"/>
    <w:uiPriority w:val="99"/>
    <w:qFormat/>
    <w:rsid w:val="00E54E68"/>
    <w:pPr>
      <w:keepNex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41F0"/>
    <w:rPr>
      <w:rFonts w:ascii="Cambria" w:hAnsi="Cambria" w:cs="Times New Roman"/>
      <w:b/>
      <w:bCs/>
      <w:kern w:val="32"/>
      <w:sz w:val="32"/>
      <w:szCs w:val="32"/>
    </w:rPr>
  </w:style>
  <w:style w:type="character" w:customStyle="1" w:styleId="Heading2Char">
    <w:name w:val="Heading 2 Char"/>
    <w:link w:val="Heading2"/>
    <w:uiPriority w:val="99"/>
    <w:semiHidden/>
    <w:locked/>
    <w:rsid w:val="00B041F0"/>
    <w:rPr>
      <w:rFonts w:ascii="Cambria" w:hAnsi="Cambria" w:cs="Times New Roman"/>
      <w:b/>
      <w:bCs/>
      <w:i/>
      <w:iCs/>
      <w:sz w:val="28"/>
      <w:szCs w:val="28"/>
    </w:rPr>
  </w:style>
  <w:style w:type="character" w:customStyle="1" w:styleId="Heading3Char">
    <w:name w:val="Heading 3 Char"/>
    <w:link w:val="Heading3"/>
    <w:uiPriority w:val="99"/>
    <w:semiHidden/>
    <w:locked/>
    <w:rsid w:val="00B041F0"/>
    <w:rPr>
      <w:rFonts w:ascii="Cambria" w:hAnsi="Cambria" w:cs="Times New Roman"/>
      <w:b/>
      <w:bCs/>
      <w:sz w:val="26"/>
      <w:szCs w:val="26"/>
    </w:rPr>
  </w:style>
  <w:style w:type="character" w:customStyle="1" w:styleId="Heading4Char">
    <w:name w:val="Heading 4 Char"/>
    <w:link w:val="Heading4"/>
    <w:uiPriority w:val="99"/>
    <w:semiHidden/>
    <w:locked/>
    <w:rsid w:val="00B041F0"/>
    <w:rPr>
      <w:rFonts w:ascii="Calibri" w:hAnsi="Calibri" w:cs="Times New Roman"/>
      <w:b/>
      <w:bCs/>
      <w:sz w:val="28"/>
      <w:szCs w:val="28"/>
    </w:rPr>
  </w:style>
  <w:style w:type="character" w:customStyle="1" w:styleId="Heading5Char">
    <w:name w:val="Heading 5 Char"/>
    <w:link w:val="Heading5"/>
    <w:uiPriority w:val="99"/>
    <w:semiHidden/>
    <w:locked/>
    <w:rsid w:val="00B041F0"/>
    <w:rPr>
      <w:rFonts w:ascii="Calibri" w:hAnsi="Calibri" w:cs="Times New Roman"/>
      <w:b/>
      <w:bCs/>
      <w:i/>
      <w:iCs/>
      <w:sz w:val="26"/>
      <w:szCs w:val="26"/>
    </w:rPr>
  </w:style>
  <w:style w:type="character" w:customStyle="1" w:styleId="Heading6Char">
    <w:name w:val="Heading 6 Char"/>
    <w:link w:val="Heading6"/>
    <w:uiPriority w:val="99"/>
    <w:semiHidden/>
    <w:locked/>
    <w:rsid w:val="00B041F0"/>
    <w:rPr>
      <w:rFonts w:ascii="Calibri" w:hAnsi="Calibri" w:cs="Times New Roman"/>
      <w:b/>
      <w:bCs/>
      <w:sz w:val="22"/>
      <w:szCs w:val="22"/>
    </w:rPr>
  </w:style>
  <w:style w:type="character" w:customStyle="1" w:styleId="Heading7Char">
    <w:name w:val="Heading 7 Char"/>
    <w:link w:val="Heading7"/>
    <w:uiPriority w:val="99"/>
    <w:semiHidden/>
    <w:locked/>
    <w:rsid w:val="00B041F0"/>
    <w:rPr>
      <w:rFonts w:ascii="Calibri" w:hAnsi="Calibri" w:cs="Times New Roman"/>
      <w:sz w:val="24"/>
      <w:szCs w:val="24"/>
    </w:rPr>
  </w:style>
  <w:style w:type="character" w:customStyle="1" w:styleId="Heading8Char">
    <w:name w:val="Heading 8 Char"/>
    <w:link w:val="Heading8"/>
    <w:uiPriority w:val="99"/>
    <w:semiHidden/>
    <w:locked/>
    <w:rsid w:val="00B041F0"/>
    <w:rPr>
      <w:rFonts w:ascii="Calibri" w:hAnsi="Calibri" w:cs="Times New Roman"/>
      <w:i/>
      <w:iCs/>
      <w:sz w:val="24"/>
      <w:szCs w:val="24"/>
    </w:rPr>
  </w:style>
  <w:style w:type="character" w:customStyle="1" w:styleId="Heading9Char">
    <w:name w:val="Heading 9 Char"/>
    <w:link w:val="Heading9"/>
    <w:uiPriority w:val="99"/>
    <w:semiHidden/>
    <w:locked/>
    <w:rsid w:val="00B041F0"/>
    <w:rPr>
      <w:rFonts w:ascii="Cambria" w:hAnsi="Cambria" w:cs="Times New Roman"/>
      <w:sz w:val="22"/>
      <w:szCs w:val="22"/>
    </w:rPr>
  </w:style>
  <w:style w:type="paragraph" w:styleId="BodyText">
    <w:name w:val="Body Text"/>
    <w:basedOn w:val="Normal"/>
    <w:link w:val="BodyTextChar"/>
    <w:uiPriority w:val="99"/>
    <w:rsid w:val="00E54E68"/>
  </w:style>
  <w:style w:type="character" w:customStyle="1" w:styleId="BodyTextChar">
    <w:name w:val="Body Text Char"/>
    <w:link w:val="BodyText"/>
    <w:uiPriority w:val="99"/>
    <w:semiHidden/>
    <w:locked/>
    <w:rsid w:val="00B041F0"/>
    <w:rPr>
      <w:rFonts w:cs="Times New Roman"/>
      <w:sz w:val="24"/>
      <w:szCs w:val="24"/>
    </w:rPr>
  </w:style>
  <w:style w:type="paragraph" w:styleId="BodyText2">
    <w:name w:val="Body Text 2"/>
    <w:basedOn w:val="Normal"/>
    <w:link w:val="BodyText2Char"/>
    <w:uiPriority w:val="99"/>
    <w:rsid w:val="00E54E68"/>
  </w:style>
  <w:style w:type="character" w:customStyle="1" w:styleId="BodyText2Char">
    <w:name w:val="Body Text 2 Char"/>
    <w:link w:val="BodyText2"/>
    <w:uiPriority w:val="99"/>
    <w:semiHidden/>
    <w:locked/>
    <w:rsid w:val="00B041F0"/>
    <w:rPr>
      <w:rFonts w:cs="Times New Roman"/>
      <w:sz w:val="24"/>
      <w:szCs w:val="24"/>
    </w:rPr>
  </w:style>
  <w:style w:type="paragraph" w:styleId="Subtitle">
    <w:name w:val="Subtitle"/>
    <w:basedOn w:val="Normal"/>
    <w:link w:val="SubtitleChar"/>
    <w:uiPriority w:val="99"/>
    <w:qFormat/>
    <w:rsid w:val="00E54E68"/>
    <w:rPr>
      <w:rFonts w:ascii="Cambria" w:hAnsi="Cambria"/>
    </w:rPr>
  </w:style>
  <w:style w:type="character" w:customStyle="1" w:styleId="SubtitleChar">
    <w:name w:val="Subtitle Char"/>
    <w:link w:val="Subtitle"/>
    <w:uiPriority w:val="99"/>
    <w:locked/>
    <w:rsid w:val="00B041F0"/>
    <w:rPr>
      <w:rFonts w:ascii="Cambria" w:hAnsi="Cambria" w:cs="Times New Roman"/>
      <w:sz w:val="24"/>
      <w:szCs w:val="24"/>
    </w:rPr>
  </w:style>
  <w:style w:type="paragraph" w:styleId="BodyText3">
    <w:name w:val="Body Text 3"/>
    <w:basedOn w:val="Normal"/>
    <w:link w:val="BodyText3Char"/>
    <w:uiPriority w:val="99"/>
    <w:rsid w:val="00E54E68"/>
    <w:pPr>
      <w:jc w:val="both"/>
    </w:pPr>
    <w:rPr>
      <w:sz w:val="16"/>
      <w:szCs w:val="16"/>
    </w:rPr>
  </w:style>
  <w:style w:type="character" w:customStyle="1" w:styleId="BodyText3Char">
    <w:name w:val="Body Text 3 Char"/>
    <w:link w:val="BodyText3"/>
    <w:uiPriority w:val="99"/>
    <w:semiHidden/>
    <w:locked/>
    <w:rsid w:val="00B041F0"/>
    <w:rPr>
      <w:rFonts w:cs="Times New Roman"/>
      <w:sz w:val="16"/>
      <w:szCs w:val="16"/>
    </w:rPr>
  </w:style>
  <w:style w:type="paragraph" w:styleId="BodyTextIndent">
    <w:name w:val="Body Text Indent"/>
    <w:basedOn w:val="Normal"/>
    <w:link w:val="BodyTextIndentChar"/>
    <w:uiPriority w:val="99"/>
    <w:rsid w:val="00E54E68"/>
    <w:pPr>
      <w:ind w:hanging="720"/>
    </w:pPr>
  </w:style>
  <w:style w:type="character" w:customStyle="1" w:styleId="BodyTextIndentChar">
    <w:name w:val="Body Text Indent Char"/>
    <w:link w:val="BodyTextIndent"/>
    <w:uiPriority w:val="99"/>
    <w:semiHidden/>
    <w:locked/>
    <w:rsid w:val="00B041F0"/>
    <w:rPr>
      <w:rFonts w:cs="Times New Roman"/>
      <w:sz w:val="24"/>
      <w:szCs w:val="24"/>
    </w:rPr>
  </w:style>
  <w:style w:type="paragraph" w:styleId="Footer">
    <w:name w:val="footer"/>
    <w:basedOn w:val="Normal"/>
    <w:link w:val="FooterChar"/>
    <w:uiPriority w:val="99"/>
    <w:rsid w:val="00E54E68"/>
    <w:pPr>
      <w:tabs>
        <w:tab w:val="center" w:pos="4320"/>
        <w:tab w:val="right" w:pos="8640"/>
      </w:tabs>
    </w:pPr>
  </w:style>
  <w:style w:type="character" w:customStyle="1" w:styleId="FooterChar">
    <w:name w:val="Footer Char"/>
    <w:link w:val="Footer"/>
    <w:uiPriority w:val="99"/>
    <w:semiHidden/>
    <w:locked/>
    <w:rsid w:val="00B041F0"/>
    <w:rPr>
      <w:rFonts w:cs="Times New Roman"/>
      <w:sz w:val="24"/>
      <w:szCs w:val="24"/>
    </w:rPr>
  </w:style>
  <w:style w:type="character" w:styleId="PageNumber">
    <w:name w:val="page number"/>
    <w:uiPriority w:val="99"/>
    <w:rsid w:val="00E54E68"/>
    <w:rPr>
      <w:rFonts w:cs="Times New Roman"/>
    </w:rPr>
  </w:style>
  <w:style w:type="paragraph" w:styleId="Header">
    <w:name w:val="header"/>
    <w:basedOn w:val="Normal"/>
    <w:link w:val="HeaderChar"/>
    <w:uiPriority w:val="99"/>
    <w:rsid w:val="00E54E68"/>
    <w:pPr>
      <w:tabs>
        <w:tab w:val="center" w:pos="4320"/>
        <w:tab w:val="right" w:pos="8640"/>
      </w:tabs>
    </w:pPr>
  </w:style>
  <w:style w:type="character" w:customStyle="1" w:styleId="HeaderChar">
    <w:name w:val="Header Char"/>
    <w:link w:val="Header"/>
    <w:uiPriority w:val="99"/>
    <w:semiHidden/>
    <w:locked/>
    <w:rsid w:val="00B041F0"/>
    <w:rPr>
      <w:rFonts w:cs="Times New Roman"/>
      <w:sz w:val="24"/>
      <w:szCs w:val="24"/>
    </w:rPr>
  </w:style>
  <w:style w:type="paragraph" w:styleId="FootnoteText">
    <w:name w:val="footnote text"/>
    <w:basedOn w:val="Normal"/>
    <w:link w:val="FootnoteTextChar"/>
    <w:uiPriority w:val="99"/>
    <w:semiHidden/>
    <w:rsid w:val="00E54E68"/>
    <w:rPr>
      <w:sz w:val="20"/>
      <w:szCs w:val="20"/>
    </w:rPr>
  </w:style>
  <w:style w:type="character" w:customStyle="1" w:styleId="FootnoteTextChar">
    <w:name w:val="Footnote Text Char"/>
    <w:link w:val="FootnoteText"/>
    <w:uiPriority w:val="99"/>
    <w:semiHidden/>
    <w:locked/>
    <w:rsid w:val="00B041F0"/>
    <w:rPr>
      <w:rFonts w:cs="Times New Roman"/>
    </w:rPr>
  </w:style>
  <w:style w:type="character" w:styleId="FootnoteReference">
    <w:name w:val="footnote reference"/>
    <w:uiPriority w:val="99"/>
    <w:semiHidden/>
    <w:rsid w:val="00E54E68"/>
    <w:rPr>
      <w:rFonts w:cs="Times New Roman"/>
      <w:vertAlign w:val="superscript"/>
    </w:rPr>
  </w:style>
  <w:style w:type="paragraph" w:styleId="Title">
    <w:name w:val="Title"/>
    <w:basedOn w:val="Normal"/>
    <w:link w:val="TitleChar"/>
    <w:uiPriority w:val="99"/>
    <w:qFormat/>
    <w:rsid w:val="00E54E68"/>
    <w:pPr>
      <w:jc w:val="center"/>
    </w:pPr>
    <w:rPr>
      <w:rFonts w:ascii="Cambria" w:hAnsi="Cambria"/>
      <w:b/>
      <w:bCs/>
      <w:kern w:val="28"/>
      <w:sz w:val="32"/>
      <w:szCs w:val="32"/>
    </w:rPr>
  </w:style>
  <w:style w:type="character" w:customStyle="1" w:styleId="TitleChar">
    <w:name w:val="Title Char"/>
    <w:link w:val="Title"/>
    <w:uiPriority w:val="99"/>
    <w:locked/>
    <w:rsid w:val="00B041F0"/>
    <w:rPr>
      <w:rFonts w:ascii="Cambria" w:hAnsi="Cambria" w:cs="Times New Roman"/>
      <w:b/>
      <w:bCs/>
      <w:kern w:val="28"/>
      <w:sz w:val="32"/>
      <w:szCs w:val="32"/>
    </w:rPr>
  </w:style>
  <w:style w:type="character" w:styleId="Hyperlink">
    <w:name w:val="Hyperlink"/>
    <w:uiPriority w:val="99"/>
    <w:rsid w:val="00E54E68"/>
    <w:rPr>
      <w:rFonts w:cs="Times New Roman"/>
      <w:color w:val="0000FF"/>
      <w:u w:val="single"/>
    </w:rPr>
  </w:style>
  <w:style w:type="character" w:styleId="FollowedHyperlink">
    <w:name w:val="FollowedHyperlink"/>
    <w:uiPriority w:val="99"/>
    <w:rsid w:val="00E54E68"/>
    <w:rPr>
      <w:rFonts w:cs="Times New Roman"/>
      <w:color w:val="800080"/>
      <w:u w:val="single"/>
    </w:rPr>
  </w:style>
  <w:style w:type="paragraph" w:customStyle="1" w:styleId="FR1">
    <w:name w:val="FR1"/>
    <w:uiPriority w:val="99"/>
    <w:rsid w:val="00E54E68"/>
    <w:pPr>
      <w:widowControl w:val="0"/>
      <w:autoSpaceDE w:val="0"/>
      <w:autoSpaceDN w:val="0"/>
      <w:adjustRightInd w:val="0"/>
      <w:spacing w:before="220" w:line="280" w:lineRule="auto"/>
      <w:ind w:right="1200"/>
      <w:jc w:val="both"/>
    </w:pPr>
    <w:rPr>
      <w:rFonts w:ascii="Arial" w:hAnsi="Arial" w:cs="Arial"/>
      <w:b/>
      <w:bCs/>
      <w:i/>
      <w:iCs/>
    </w:rPr>
  </w:style>
  <w:style w:type="paragraph" w:styleId="BodyTextIndent2">
    <w:name w:val="Body Text Indent 2"/>
    <w:basedOn w:val="Normal"/>
    <w:link w:val="BodyTextIndent2Char"/>
    <w:uiPriority w:val="99"/>
    <w:rsid w:val="00E54E68"/>
    <w:pPr>
      <w:ind w:left="-360"/>
    </w:pPr>
  </w:style>
  <w:style w:type="character" w:customStyle="1" w:styleId="BodyTextIndent2Char">
    <w:name w:val="Body Text Indent 2 Char"/>
    <w:link w:val="BodyTextIndent2"/>
    <w:uiPriority w:val="99"/>
    <w:semiHidden/>
    <w:locked/>
    <w:rsid w:val="00B041F0"/>
    <w:rPr>
      <w:rFonts w:cs="Times New Roman"/>
      <w:sz w:val="24"/>
      <w:szCs w:val="24"/>
    </w:rPr>
  </w:style>
  <w:style w:type="paragraph" w:styleId="BalloonText">
    <w:name w:val="Balloon Text"/>
    <w:basedOn w:val="Normal"/>
    <w:link w:val="BalloonTextChar"/>
    <w:uiPriority w:val="99"/>
    <w:semiHidden/>
    <w:rsid w:val="0014165D"/>
    <w:rPr>
      <w:sz w:val="2"/>
      <w:szCs w:val="20"/>
    </w:rPr>
  </w:style>
  <w:style w:type="character" w:customStyle="1" w:styleId="BalloonTextChar">
    <w:name w:val="Balloon Text Char"/>
    <w:link w:val="BalloonText"/>
    <w:uiPriority w:val="99"/>
    <w:semiHidden/>
    <w:locked/>
    <w:rsid w:val="00B041F0"/>
    <w:rPr>
      <w:rFonts w:cs="Times New Roman"/>
      <w:sz w:val="2"/>
    </w:rPr>
  </w:style>
  <w:style w:type="paragraph" w:styleId="NormalWeb">
    <w:name w:val="Normal (Web)"/>
    <w:basedOn w:val="Normal"/>
    <w:uiPriority w:val="99"/>
    <w:rsid w:val="0050392A"/>
    <w:pPr>
      <w:spacing w:before="100" w:beforeAutospacing="1" w:after="100" w:afterAutospacing="1"/>
    </w:pPr>
  </w:style>
  <w:style w:type="table" w:styleId="TableGrid">
    <w:name w:val="Table Grid"/>
    <w:basedOn w:val="TableNormal"/>
    <w:uiPriority w:val="59"/>
    <w:rsid w:val="001A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841D8"/>
    <w:rPr>
      <w:rFonts w:cs="Times New Roman"/>
      <w:i/>
      <w:iCs/>
    </w:rPr>
  </w:style>
  <w:style w:type="paragraph" w:customStyle="1" w:styleId="BodyText1">
    <w:name w:val="Body Text+1"/>
    <w:basedOn w:val="Normal"/>
    <w:next w:val="Normal"/>
    <w:uiPriority w:val="99"/>
    <w:rsid w:val="00F32DBD"/>
    <w:pPr>
      <w:autoSpaceDE w:val="0"/>
      <w:autoSpaceDN w:val="0"/>
      <w:adjustRightInd w:val="0"/>
    </w:pPr>
    <w:rPr>
      <w:rFonts w:ascii="Arial" w:hAnsi="Arial"/>
    </w:rPr>
  </w:style>
  <w:style w:type="character" w:customStyle="1" w:styleId="EmailStyle55">
    <w:name w:val="EmailStyle55"/>
    <w:uiPriority w:val="99"/>
    <w:semiHidden/>
    <w:rsid w:val="00832FF1"/>
    <w:rPr>
      <w:rFonts w:ascii="Arial" w:hAnsi="Arial" w:cs="Arial"/>
      <w:color w:val="auto"/>
      <w:sz w:val="20"/>
      <w:szCs w:val="20"/>
    </w:rPr>
  </w:style>
  <w:style w:type="paragraph" w:customStyle="1" w:styleId="dash6b636587">
    <w:name w:val="dash6b63_6587"/>
    <w:basedOn w:val="Normal"/>
    <w:uiPriority w:val="99"/>
    <w:rsid w:val="00CD1C48"/>
  </w:style>
  <w:style w:type="paragraph" w:styleId="ListParagraph">
    <w:name w:val="List Paragraph"/>
    <w:basedOn w:val="Normal"/>
    <w:uiPriority w:val="99"/>
    <w:qFormat/>
    <w:rsid w:val="00AD4AAE"/>
    <w:pPr>
      <w:ind w:left="720"/>
      <w:contextualSpacing/>
    </w:pPr>
    <w:rPr>
      <w:rFonts w:ascii="Calibri" w:hAnsi="Calibri"/>
    </w:rPr>
  </w:style>
  <w:style w:type="paragraph" w:customStyle="1" w:styleId="Default">
    <w:name w:val="Default"/>
    <w:rsid w:val="00D81F0E"/>
    <w:pPr>
      <w:autoSpaceDE w:val="0"/>
      <w:autoSpaceDN w:val="0"/>
      <w:adjustRightInd w:val="0"/>
    </w:pPr>
    <w:rPr>
      <w:rFonts w:ascii="Myriad Pro" w:hAnsi="Myriad Pro" w:cs="Myriad Pro"/>
      <w:color w:val="000000"/>
      <w:sz w:val="24"/>
      <w:szCs w:val="24"/>
    </w:rPr>
  </w:style>
  <w:style w:type="character" w:customStyle="1" w:styleId="A1">
    <w:name w:val="A1"/>
    <w:uiPriority w:val="99"/>
    <w:rsid w:val="00D81F0E"/>
    <w:rPr>
      <w:color w:val="000000"/>
      <w:sz w:val="22"/>
    </w:rPr>
  </w:style>
  <w:style w:type="paragraph" w:customStyle="1" w:styleId="Pa0">
    <w:name w:val="Pa0"/>
    <w:basedOn w:val="Default"/>
    <w:next w:val="Default"/>
    <w:uiPriority w:val="99"/>
    <w:rsid w:val="00D81F0E"/>
    <w:pPr>
      <w:spacing w:line="241" w:lineRule="atLeast"/>
    </w:pPr>
    <w:rPr>
      <w:rFonts w:cs="Times New Roman"/>
      <w:color w:val="auto"/>
    </w:rPr>
  </w:style>
  <w:style w:type="table" w:customStyle="1" w:styleId="TableGrid1">
    <w:name w:val="Table Grid1"/>
    <w:basedOn w:val="TableNormal"/>
    <w:next w:val="TableGrid"/>
    <w:uiPriority w:val="59"/>
    <w:rsid w:val="00EE00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31B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A3683"/>
    <w:rPr>
      <w:rFonts w:cs="Times New Roman"/>
      <w:b/>
      <w:bCs/>
    </w:rPr>
  </w:style>
  <w:style w:type="paragraph" w:customStyle="1" w:styleId="default0">
    <w:name w:val="default"/>
    <w:basedOn w:val="Normal"/>
    <w:rsid w:val="00875D40"/>
    <w:rPr>
      <w:lang w:val="en-CA" w:eastAsia="en-CA"/>
    </w:rPr>
  </w:style>
  <w:style w:type="paragraph" w:styleId="PlainText">
    <w:name w:val="Plain Text"/>
    <w:basedOn w:val="Normal"/>
    <w:link w:val="PlainTextChar"/>
    <w:uiPriority w:val="99"/>
    <w:unhideWhenUsed/>
    <w:locked/>
    <w:rsid w:val="00162E81"/>
    <w:rPr>
      <w:rFonts w:ascii="Calibri" w:eastAsia="Calibri" w:hAnsi="Calibri"/>
      <w:sz w:val="22"/>
      <w:szCs w:val="21"/>
    </w:rPr>
  </w:style>
  <w:style w:type="character" w:customStyle="1" w:styleId="PlainTextChar">
    <w:name w:val="Plain Text Char"/>
    <w:link w:val="PlainText"/>
    <w:uiPriority w:val="99"/>
    <w:rsid w:val="00162E81"/>
    <w:rPr>
      <w:rFonts w:ascii="Calibri" w:eastAsia="Calibri" w:hAnsi="Calibri"/>
      <w:sz w:val="22"/>
      <w:szCs w:val="21"/>
    </w:rPr>
  </w:style>
  <w:style w:type="character" w:styleId="IntenseEmphasis">
    <w:name w:val="Intense Emphasis"/>
    <w:basedOn w:val="DefaultParagraphFont"/>
    <w:uiPriority w:val="21"/>
    <w:qFormat/>
    <w:rsid w:val="003D1151"/>
    <w:rPr>
      <w:b/>
      <w:bCs/>
      <w:i/>
      <w:iCs/>
      <w:color w:val="4F81BD" w:themeColor="accent1"/>
    </w:rPr>
  </w:style>
  <w:style w:type="character" w:styleId="CommentReference">
    <w:name w:val="annotation reference"/>
    <w:basedOn w:val="DefaultParagraphFont"/>
    <w:uiPriority w:val="99"/>
    <w:semiHidden/>
    <w:unhideWhenUsed/>
    <w:locked/>
    <w:rsid w:val="007C68FB"/>
    <w:rPr>
      <w:sz w:val="16"/>
      <w:szCs w:val="16"/>
    </w:rPr>
  </w:style>
  <w:style w:type="paragraph" w:styleId="CommentText">
    <w:name w:val="annotation text"/>
    <w:basedOn w:val="Normal"/>
    <w:link w:val="CommentTextChar"/>
    <w:uiPriority w:val="99"/>
    <w:semiHidden/>
    <w:unhideWhenUsed/>
    <w:locked/>
    <w:rsid w:val="007C68FB"/>
    <w:rPr>
      <w:sz w:val="20"/>
      <w:szCs w:val="20"/>
    </w:rPr>
  </w:style>
  <w:style w:type="character" w:customStyle="1" w:styleId="CommentTextChar">
    <w:name w:val="Comment Text Char"/>
    <w:basedOn w:val="DefaultParagraphFont"/>
    <w:link w:val="CommentText"/>
    <w:uiPriority w:val="99"/>
    <w:semiHidden/>
    <w:rsid w:val="007C68FB"/>
  </w:style>
  <w:style w:type="paragraph" w:styleId="CommentSubject">
    <w:name w:val="annotation subject"/>
    <w:basedOn w:val="CommentText"/>
    <w:next w:val="CommentText"/>
    <w:link w:val="CommentSubjectChar"/>
    <w:uiPriority w:val="99"/>
    <w:semiHidden/>
    <w:unhideWhenUsed/>
    <w:locked/>
    <w:rsid w:val="007C68FB"/>
    <w:rPr>
      <w:b/>
      <w:bCs/>
    </w:rPr>
  </w:style>
  <w:style w:type="character" w:customStyle="1" w:styleId="CommentSubjectChar">
    <w:name w:val="Comment Subject Char"/>
    <w:basedOn w:val="CommentTextChar"/>
    <w:link w:val="CommentSubject"/>
    <w:uiPriority w:val="99"/>
    <w:semiHidden/>
    <w:rsid w:val="007C6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4153">
      <w:marLeft w:val="0"/>
      <w:marRight w:val="0"/>
      <w:marTop w:val="0"/>
      <w:marBottom w:val="0"/>
      <w:divBdr>
        <w:top w:val="none" w:sz="0" w:space="0" w:color="auto"/>
        <w:left w:val="none" w:sz="0" w:space="0" w:color="auto"/>
        <w:bottom w:val="none" w:sz="0" w:space="0" w:color="auto"/>
        <w:right w:val="none" w:sz="0" w:space="0" w:color="auto"/>
      </w:divBdr>
      <w:divsChild>
        <w:div w:id="118964179">
          <w:marLeft w:val="0"/>
          <w:marRight w:val="0"/>
          <w:marTop w:val="0"/>
          <w:marBottom w:val="0"/>
          <w:divBdr>
            <w:top w:val="none" w:sz="0" w:space="0" w:color="auto"/>
            <w:left w:val="none" w:sz="0" w:space="0" w:color="auto"/>
            <w:bottom w:val="none" w:sz="0" w:space="0" w:color="auto"/>
            <w:right w:val="none" w:sz="0" w:space="0" w:color="auto"/>
          </w:divBdr>
          <w:divsChild>
            <w:div w:id="1189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54">
      <w:marLeft w:val="0"/>
      <w:marRight w:val="0"/>
      <w:marTop w:val="0"/>
      <w:marBottom w:val="0"/>
      <w:divBdr>
        <w:top w:val="none" w:sz="0" w:space="0" w:color="auto"/>
        <w:left w:val="none" w:sz="0" w:space="0" w:color="auto"/>
        <w:bottom w:val="none" w:sz="0" w:space="0" w:color="auto"/>
        <w:right w:val="none" w:sz="0" w:space="0" w:color="auto"/>
      </w:divBdr>
    </w:div>
    <w:div w:id="118964156">
      <w:marLeft w:val="0"/>
      <w:marRight w:val="0"/>
      <w:marTop w:val="0"/>
      <w:marBottom w:val="0"/>
      <w:divBdr>
        <w:top w:val="none" w:sz="0" w:space="0" w:color="auto"/>
        <w:left w:val="none" w:sz="0" w:space="0" w:color="auto"/>
        <w:bottom w:val="none" w:sz="0" w:space="0" w:color="auto"/>
        <w:right w:val="none" w:sz="0" w:space="0" w:color="auto"/>
      </w:divBdr>
    </w:div>
    <w:div w:id="118964157">
      <w:marLeft w:val="0"/>
      <w:marRight w:val="0"/>
      <w:marTop w:val="0"/>
      <w:marBottom w:val="0"/>
      <w:divBdr>
        <w:top w:val="none" w:sz="0" w:space="0" w:color="auto"/>
        <w:left w:val="none" w:sz="0" w:space="0" w:color="auto"/>
        <w:bottom w:val="none" w:sz="0" w:space="0" w:color="auto"/>
        <w:right w:val="none" w:sz="0" w:space="0" w:color="auto"/>
      </w:divBdr>
    </w:div>
    <w:div w:id="118964158">
      <w:marLeft w:val="0"/>
      <w:marRight w:val="0"/>
      <w:marTop w:val="0"/>
      <w:marBottom w:val="0"/>
      <w:divBdr>
        <w:top w:val="none" w:sz="0" w:space="0" w:color="auto"/>
        <w:left w:val="none" w:sz="0" w:space="0" w:color="auto"/>
        <w:bottom w:val="none" w:sz="0" w:space="0" w:color="auto"/>
        <w:right w:val="none" w:sz="0" w:space="0" w:color="auto"/>
      </w:divBdr>
      <w:divsChild>
        <w:div w:id="118964178">
          <w:marLeft w:val="0"/>
          <w:marRight w:val="0"/>
          <w:marTop w:val="0"/>
          <w:marBottom w:val="0"/>
          <w:divBdr>
            <w:top w:val="none" w:sz="0" w:space="0" w:color="auto"/>
            <w:left w:val="none" w:sz="0" w:space="0" w:color="auto"/>
            <w:bottom w:val="none" w:sz="0" w:space="0" w:color="auto"/>
            <w:right w:val="none" w:sz="0" w:space="0" w:color="auto"/>
          </w:divBdr>
          <w:divsChild>
            <w:div w:id="118964160">
              <w:marLeft w:val="0"/>
              <w:marRight w:val="0"/>
              <w:marTop w:val="0"/>
              <w:marBottom w:val="0"/>
              <w:divBdr>
                <w:top w:val="none" w:sz="0" w:space="0" w:color="auto"/>
                <w:left w:val="none" w:sz="0" w:space="0" w:color="auto"/>
                <w:bottom w:val="none" w:sz="0" w:space="0" w:color="auto"/>
                <w:right w:val="none" w:sz="0" w:space="0" w:color="auto"/>
              </w:divBdr>
              <w:divsChild>
                <w:div w:id="1189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161">
      <w:marLeft w:val="0"/>
      <w:marRight w:val="0"/>
      <w:marTop w:val="0"/>
      <w:marBottom w:val="0"/>
      <w:divBdr>
        <w:top w:val="none" w:sz="0" w:space="0" w:color="auto"/>
        <w:left w:val="none" w:sz="0" w:space="0" w:color="auto"/>
        <w:bottom w:val="none" w:sz="0" w:space="0" w:color="auto"/>
        <w:right w:val="none" w:sz="0" w:space="0" w:color="auto"/>
      </w:divBdr>
    </w:div>
    <w:div w:id="118964162">
      <w:marLeft w:val="0"/>
      <w:marRight w:val="0"/>
      <w:marTop w:val="0"/>
      <w:marBottom w:val="0"/>
      <w:divBdr>
        <w:top w:val="none" w:sz="0" w:space="0" w:color="auto"/>
        <w:left w:val="none" w:sz="0" w:space="0" w:color="auto"/>
        <w:bottom w:val="none" w:sz="0" w:space="0" w:color="auto"/>
        <w:right w:val="none" w:sz="0" w:space="0" w:color="auto"/>
      </w:divBdr>
      <w:divsChild>
        <w:div w:id="118964173">
          <w:marLeft w:val="0"/>
          <w:marRight w:val="0"/>
          <w:marTop w:val="0"/>
          <w:marBottom w:val="0"/>
          <w:divBdr>
            <w:top w:val="none" w:sz="0" w:space="0" w:color="auto"/>
            <w:left w:val="none" w:sz="0" w:space="0" w:color="auto"/>
            <w:bottom w:val="none" w:sz="0" w:space="0" w:color="auto"/>
            <w:right w:val="none" w:sz="0" w:space="0" w:color="auto"/>
          </w:divBdr>
          <w:divsChild>
            <w:div w:id="1189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67">
      <w:marLeft w:val="0"/>
      <w:marRight w:val="0"/>
      <w:marTop w:val="0"/>
      <w:marBottom w:val="0"/>
      <w:divBdr>
        <w:top w:val="none" w:sz="0" w:space="0" w:color="auto"/>
        <w:left w:val="none" w:sz="0" w:space="0" w:color="auto"/>
        <w:bottom w:val="none" w:sz="0" w:space="0" w:color="auto"/>
        <w:right w:val="none" w:sz="0" w:space="0" w:color="auto"/>
      </w:divBdr>
      <w:divsChild>
        <w:div w:id="118964171">
          <w:marLeft w:val="0"/>
          <w:marRight w:val="0"/>
          <w:marTop w:val="0"/>
          <w:marBottom w:val="0"/>
          <w:divBdr>
            <w:top w:val="none" w:sz="0" w:space="0" w:color="auto"/>
            <w:left w:val="none" w:sz="0" w:space="0" w:color="auto"/>
            <w:bottom w:val="none" w:sz="0" w:space="0" w:color="auto"/>
            <w:right w:val="none" w:sz="0" w:space="0" w:color="auto"/>
          </w:divBdr>
          <w:divsChild>
            <w:div w:id="118964170">
              <w:marLeft w:val="0"/>
              <w:marRight w:val="0"/>
              <w:marTop w:val="0"/>
              <w:marBottom w:val="0"/>
              <w:divBdr>
                <w:top w:val="none" w:sz="0" w:space="0" w:color="auto"/>
                <w:left w:val="none" w:sz="0" w:space="0" w:color="auto"/>
                <w:bottom w:val="none" w:sz="0" w:space="0" w:color="auto"/>
                <w:right w:val="none" w:sz="0" w:space="0" w:color="auto"/>
              </w:divBdr>
              <w:divsChild>
                <w:div w:id="1189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168">
      <w:marLeft w:val="0"/>
      <w:marRight w:val="0"/>
      <w:marTop w:val="0"/>
      <w:marBottom w:val="0"/>
      <w:divBdr>
        <w:top w:val="none" w:sz="0" w:space="0" w:color="auto"/>
        <w:left w:val="none" w:sz="0" w:space="0" w:color="auto"/>
        <w:bottom w:val="none" w:sz="0" w:space="0" w:color="auto"/>
        <w:right w:val="none" w:sz="0" w:space="0" w:color="auto"/>
      </w:divBdr>
      <w:divsChild>
        <w:div w:id="118964163">
          <w:marLeft w:val="0"/>
          <w:marRight w:val="0"/>
          <w:marTop w:val="0"/>
          <w:marBottom w:val="0"/>
          <w:divBdr>
            <w:top w:val="none" w:sz="0" w:space="0" w:color="auto"/>
            <w:left w:val="none" w:sz="0" w:space="0" w:color="auto"/>
            <w:bottom w:val="none" w:sz="0" w:space="0" w:color="auto"/>
            <w:right w:val="none" w:sz="0" w:space="0" w:color="auto"/>
          </w:divBdr>
          <w:divsChild>
            <w:div w:id="1189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69">
      <w:marLeft w:val="0"/>
      <w:marRight w:val="0"/>
      <w:marTop w:val="0"/>
      <w:marBottom w:val="0"/>
      <w:divBdr>
        <w:top w:val="none" w:sz="0" w:space="0" w:color="auto"/>
        <w:left w:val="none" w:sz="0" w:space="0" w:color="auto"/>
        <w:bottom w:val="none" w:sz="0" w:space="0" w:color="auto"/>
        <w:right w:val="none" w:sz="0" w:space="0" w:color="auto"/>
      </w:divBdr>
      <w:divsChild>
        <w:div w:id="118964166">
          <w:marLeft w:val="0"/>
          <w:marRight w:val="0"/>
          <w:marTop w:val="0"/>
          <w:marBottom w:val="0"/>
          <w:divBdr>
            <w:top w:val="none" w:sz="0" w:space="0" w:color="auto"/>
            <w:left w:val="none" w:sz="0" w:space="0" w:color="auto"/>
            <w:bottom w:val="none" w:sz="0" w:space="0" w:color="auto"/>
            <w:right w:val="none" w:sz="0" w:space="0" w:color="auto"/>
          </w:divBdr>
          <w:divsChild>
            <w:div w:id="1189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6">
      <w:marLeft w:val="0"/>
      <w:marRight w:val="0"/>
      <w:marTop w:val="0"/>
      <w:marBottom w:val="0"/>
      <w:divBdr>
        <w:top w:val="none" w:sz="0" w:space="0" w:color="auto"/>
        <w:left w:val="none" w:sz="0" w:space="0" w:color="auto"/>
        <w:bottom w:val="none" w:sz="0" w:space="0" w:color="auto"/>
        <w:right w:val="none" w:sz="0" w:space="0" w:color="auto"/>
      </w:divBdr>
      <w:divsChild>
        <w:div w:id="118964175">
          <w:marLeft w:val="0"/>
          <w:marRight w:val="0"/>
          <w:marTop w:val="0"/>
          <w:marBottom w:val="0"/>
          <w:divBdr>
            <w:top w:val="none" w:sz="0" w:space="0" w:color="auto"/>
            <w:left w:val="none" w:sz="0" w:space="0" w:color="auto"/>
            <w:bottom w:val="none" w:sz="0" w:space="0" w:color="auto"/>
            <w:right w:val="none" w:sz="0" w:space="0" w:color="auto"/>
          </w:divBdr>
        </w:div>
      </w:divsChild>
    </w:div>
    <w:div w:id="118964180">
      <w:marLeft w:val="0"/>
      <w:marRight w:val="0"/>
      <w:marTop w:val="0"/>
      <w:marBottom w:val="0"/>
      <w:divBdr>
        <w:top w:val="none" w:sz="0" w:space="0" w:color="auto"/>
        <w:left w:val="none" w:sz="0" w:space="0" w:color="auto"/>
        <w:bottom w:val="none" w:sz="0" w:space="0" w:color="auto"/>
        <w:right w:val="none" w:sz="0" w:space="0" w:color="auto"/>
      </w:divBdr>
      <w:divsChild>
        <w:div w:id="118964182">
          <w:marLeft w:val="0"/>
          <w:marRight w:val="0"/>
          <w:marTop w:val="0"/>
          <w:marBottom w:val="0"/>
          <w:divBdr>
            <w:top w:val="none" w:sz="0" w:space="0" w:color="auto"/>
            <w:left w:val="none" w:sz="0" w:space="0" w:color="auto"/>
            <w:bottom w:val="none" w:sz="0" w:space="0" w:color="auto"/>
            <w:right w:val="none" w:sz="0" w:space="0" w:color="auto"/>
          </w:divBdr>
          <w:divsChild>
            <w:div w:id="1189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81">
      <w:marLeft w:val="0"/>
      <w:marRight w:val="0"/>
      <w:marTop w:val="0"/>
      <w:marBottom w:val="0"/>
      <w:divBdr>
        <w:top w:val="none" w:sz="0" w:space="0" w:color="auto"/>
        <w:left w:val="none" w:sz="0" w:space="0" w:color="auto"/>
        <w:bottom w:val="none" w:sz="0" w:space="0" w:color="auto"/>
        <w:right w:val="none" w:sz="0" w:space="0" w:color="auto"/>
      </w:divBdr>
    </w:div>
    <w:div w:id="297615742">
      <w:bodyDiv w:val="1"/>
      <w:marLeft w:val="0"/>
      <w:marRight w:val="0"/>
      <w:marTop w:val="0"/>
      <w:marBottom w:val="0"/>
      <w:divBdr>
        <w:top w:val="none" w:sz="0" w:space="0" w:color="auto"/>
        <w:left w:val="none" w:sz="0" w:space="0" w:color="auto"/>
        <w:bottom w:val="none" w:sz="0" w:space="0" w:color="auto"/>
        <w:right w:val="none" w:sz="0" w:space="0" w:color="auto"/>
      </w:divBdr>
    </w:div>
    <w:div w:id="319311330">
      <w:bodyDiv w:val="1"/>
      <w:marLeft w:val="0"/>
      <w:marRight w:val="0"/>
      <w:marTop w:val="0"/>
      <w:marBottom w:val="0"/>
      <w:divBdr>
        <w:top w:val="none" w:sz="0" w:space="0" w:color="auto"/>
        <w:left w:val="none" w:sz="0" w:space="0" w:color="auto"/>
        <w:bottom w:val="none" w:sz="0" w:space="0" w:color="auto"/>
        <w:right w:val="none" w:sz="0" w:space="0" w:color="auto"/>
      </w:divBdr>
    </w:div>
    <w:div w:id="322010342">
      <w:bodyDiv w:val="1"/>
      <w:marLeft w:val="0"/>
      <w:marRight w:val="0"/>
      <w:marTop w:val="0"/>
      <w:marBottom w:val="0"/>
      <w:divBdr>
        <w:top w:val="none" w:sz="0" w:space="0" w:color="auto"/>
        <w:left w:val="none" w:sz="0" w:space="0" w:color="auto"/>
        <w:bottom w:val="none" w:sz="0" w:space="0" w:color="auto"/>
        <w:right w:val="none" w:sz="0" w:space="0" w:color="auto"/>
      </w:divBdr>
    </w:div>
    <w:div w:id="426464313">
      <w:bodyDiv w:val="1"/>
      <w:marLeft w:val="0"/>
      <w:marRight w:val="0"/>
      <w:marTop w:val="0"/>
      <w:marBottom w:val="0"/>
      <w:divBdr>
        <w:top w:val="none" w:sz="0" w:space="0" w:color="auto"/>
        <w:left w:val="none" w:sz="0" w:space="0" w:color="auto"/>
        <w:bottom w:val="none" w:sz="0" w:space="0" w:color="auto"/>
        <w:right w:val="none" w:sz="0" w:space="0" w:color="auto"/>
      </w:divBdr>
    </w:div>
    <w:div w:id="473647073">
      <w:bodyDiv w:val="1"/>
      <w:marLeft w:val="0"/>
      <w:marRight w:val="0"/>
      <w:marTop w:val="0"/>
      <w:marBottom w:val="0"/>
      <w:divBdr>
        <w:top w:val="none" w:sz="0" w:space="0" w:color="auto"/>
        <w:left w:val="none" w:sz="0" w:space="0" w:color="auto"/>
        <w:bottom w:val="none" w:sz="0" w:space="0" w:color="auto"/>
        <w:right w:val="none" w:sz="0" w:space="0" w:color="auto"/>
      </w:divBdr>
      <w:divsChild>
        <w:div w:id="1559394657">
          <w:marLeft w:val="0"/>
          <w:marRight w:val="0"/>
          <w:marTop w:val="0"/>
          <w:marBottom w:val="0"/>
          <w:divBdr>
            <w:top w:val="none" w:sz="0" w:space="0" w:color="auto"/>
            <w:left w:val="none" w:sz="0" w:space="0" w:color="auto"/>
            <w:bottom w:val="none" w:sz="0" w:space="0" w:color="auto"/>
            <w:right w:val="none" w:sz="0" w:space="0" w:color="auto"/>
          </w:divBdr>
          <w:divsChild>
            <w:div w:id="2037583198">
              <w:marLeft w:val="0"/>
              <w:marRight w:val="0"/>
              <w:marTop w:val="0"/>
              <w:marBottom w:val="0"/>
              <w:divBdr>
                <w:top w:val="none" w:sz="0" w:space="0" w:color="auto"/>
                <w:left w:val="none" w:sz="0" w:space="0" w:color="auto"/>
                <w:bottom w:val="none" w:sz="0" w:space="0" w:color="auto"/>
                <w:right w:val="none" w:sz="0" w:space="0" w:color="auto"/>
              </w:divBdr>
              <w:divsChild>
                <w:div w:id="1571892000">
                  <w:marLeft w:val="0"/>
                  <w:marRight w:val="0"/>
                  <w:marTop w:val="0"/>
                  <w:marBottom w:val="0"/>
                  <w:divBdr>
                    <w:top w:val="none" w:sz="0" w:space="0" w:color="auto"/>
                    <w:left w:val="none" w:sz="0" w:space="0" w:color="auto"/>
                    <w:bottom w:val="none" w:sz="0" w:space="0" w:color="auto"/>
                    <w:right w:val="none" w:sz="0" w:space="0" w:color="auto"/>
                  </w:divBdr>
                  <w:divsChild>
                    <w:div w:id="1569419871">
                      <w:marLeft w:val="0"/>
                      <w:marRight w:val="0"/>
                      <w:marTop w:val="0"/>
                      <w:marBottom w:val="0"/>
                      <w:divBdr>
                        <w:top w:val="none" w:sz="0" w:space="0" w:color="auto"/>
                        <w:left w:val="none" w:sz="0" w:space="0" w:color="auto"/>
                        <w:bottom w:val="none" w:sz="0" w:space="0" w:color="auto"/>
                        <w:right w:val="none" w:sz="0" w:space="0" w:color="auto"/>
                      </w:divBdr>
                      <w:divsChild>
                        <w:div w:id="1236941473">
                          <w:marLeft w:val="0"/>
                          <w:marRight w:val="0"/>
                          <w:marTop w:val="0"/>
                          <w:marBottom w:val="0"/>
                          <w:divBdr>
                            <w:top w:val="none" w:sz="0" w:space="0" w:color="auto"/>
                            <w:left w:val="none" w:sz="0" w:space="0" w:color="auto"/>
                            <w:bottom w:val="none" w:sz="0" w:space="0" w:color="auto"/>
                            <w:right w:val="none" w:sz="0" w:space="0" w:color="auto"/>
                          </w:divBdr>
                          <w:divsChild>
                            <w:div w:id="1029987353">
                              <w:marLeft w:val="0"/>
                              <w:marRight w:val="0"/>
                              <w:marTop w:val="0"/>
                              <w:marBottom w:val="0"/>
                              <w:divBdr>
                                <w:top w:val="none" w:sz="0" w:space="0" w:color="auto"/>
                                <w:left w:val="none" w:sz="0" w:space="0" w:color="auto"/>
                                <w:bottom w:val="none" w:sz="0" w:space="0" w:color="auto"/>
                                <w:right w:val="none" w:sz="0" w:space="0" w:color="auto"/>
                              </w:divBdr>
                              <w:divsChild>
                                <w:div w:id="711076602">
                                  <w:marLeft w:val="0"/>
                                  <w:marRight w:val="0"/>
                                  <w:marTop w:val="0"/>
                                  <w:marBottom w:val="0"/>
                                  <w:divBdr>
                                    <w:top w:val="none" w:sz="0" w:space="0" w:color="auto"/>
                                    <w:left w:val="none" w:sz="0" w:space="0" w:color="auto"/>
                                    <w:bottom w:val="none" w:sz="0" w:space="0" w:color="auto"/>
                                    <w:right w:val="none" w:sz="0" w:space="0" w:color="auto"/>
                                  </w:divBdr>
                                  <w:divsChild>
                                    <w:div w:id="419839789">
                                      <w:marLeft w:val="0"/>
                                      <w:marRight w:val="0"/>
                                      <w:marTop w:val="0"/>
                                      <w:marBottom w:val="0"/>
                                      <w:divBdr>
                                        <w:top w:val="none" w:sz="0" w:space="0" w:color="auto"/>
                                        <w:left w:val="none" w:sz="0" w:space="0" w:color="auto"/>
                                        <w:bottom w:val="none" w:sz="0" w:space="0" w:color="auto"/>
                                        <w:right w:val="none" w:sz="0" w:space="0" w:color="auto"/>
                                      </w:divBdr>
                                      <w:divsChild>
                                        <w:div w:id="1453597432">
                                          <w:marLeft w:val="0"/>
                                          <w:marRight w:val="0"/>
                                          <w:marTop w:val="0"/>
                                          <w:marBottom w:val="0"/>
                                          <w:divBdr>
                                            <w:top w:val="none" w:sz="0" w:space="0" w:color="auto"/>
                                            <w:left w:val="none" w:sz="0" w:space="0" w:color="auto"/>
                                            <w:bottom w:val="none" w:sz="0" w:space="0" w:color="auto"/>
                                            <w:right w:val="none" w:sz="0" w:space="0" w:color="auto"/>
                                          </w:divBdr>
                                          <w:divsChild>
                                            <w:div w:id="1190148432">
                                              <w:marLeft w:val="0"/>
                                              <w:marRight w:val="0"/>
                                              <w:marTop w:val="0"/>
                                              <w:marBottom w:val="0"/>
                                              <w:divBdr>
                                                <w:top w:val="none" w:sz="0" w:space="0" w:color="auto"/>
                                                <w:left w:val="none" w:sz="0" w:space="0" w:color="auto"/>
                                                <w:bottom w:val="none" w:sz="0" w:space="0" w:color="auto"/>
                                                <w:right w:val="none" w:sz="0" w:space="0" w:color="auto"/>
                                              </w:divBdr>
                                              <w:divsChild>
                                                <w:div w:id="396830147">
                                                  <w:marLeft w:val="0"/>
                                                  <w:marRight w:val="0"/>
                                                  <w:marTop w:val="0"/>
                                                  <w:marBottom w:val="0"/>
                                                  <w:divBdr>
                                                    <w:top w:val="none" w:sz="0" w:space="0" w:color="auto"/>
                                                    <w:left w:val="none" w:sz="0" w:space="0" w:color="auto"/>
                                                    <w:bottom w:val="none" w:sz="0" w:space="0" w:color="auto"/>
                                                    <w:right w:val="none" w:sz="0" w:space="0" w:color="auto"/>
                                                  </w:divBdr>
                                                  <w:divsChild>
                                                    <w:div w:id="1134445717">
                                                      <w:marLeft w:val="0"/>
                                                      <w:marRight w:val="0"/>
                                                      <w:marTop w:val="0"/>
                                                      <w:marBottom w:val="0"/>
                                                      <w:divBdr>
                                                        <w:top w:val="none" w:sz="0" w:space="0" w:color="auto"/>
                                                        <w:left w:val="none" w:sz="0" w:space="0" w:color="auto"/>
                                                        <w:bottom w:val="none" w:sz="0" w:space="0" w:color="auto"/>
                                                        <w:right w:val="none" w:sz="0" w:space="0" w:color="auto"/>
                                                      </w:divBdr>
                                                      <w:divsChild>
                                                        <w:div w:id="1246189723">
                                                          <w:marLeft w:val="0"/>
                                                          <w:marRight w:val="0"/>
                                                          <w:marTop w:val="0"/>
                                                          <w:marBottom w:val="0"/>
                                                          <w:divBdr>
                                                            <w:top w:val="none" w:sz="0" w:space="0" w:color="auto"/>
                                                            <w:left w:val="none" w:sz="0" w:space="0" w:color="auto"/>
                                                            <w:bottom w:val="none" w:sz="0" w:space="0" w:color="auto"/>
                                                            <w:right w:val="none" w:sz="0" w:space="0" w:color="auto"/>
                                                          </w:divBdr>
                                                          <w:divsChild>
                                                            <w:div w:id="501511081">
                                                              <w:marLeft w:val="0"/>
                                                              <w:marRight w:val="150"/>
                                                              <w:marTop w:val="0"/>
                                                              <w:marBottom w:val="150"/>
                                                              <w:divBdr>
                                                                <w:top w:val="none" w:sz="0" w:space="0" w:color="auto"/>
                                                                <w:left w:val="none" w:sz="0" w:space="0" w:color="auto"/>
                                                                <w:bottom w:val="none" w:sz="0" w:space="0" w:color="auto"/>
                                                                <w:right w:val="none" w:sz="0" w:space="0" w:color="auto"/>
                                                              </w:divBdr>
                                                              <w:divsChild>
                                                                <w:div w:id="1689062969">
                                                                  <w:marLeft w:val="0"/>
                                                                  <w:marRight w:val="0"/>
                                                                  <w:marTop w:val="0"/>
                                                                  <w:marBottom w:val="0"/>
                                                                  <w:divBdr>
                                                                    <w:top w:val="none" w:sz="0" w:space="0" w:color="auto"/>
                                                                    <w:left w:val="none" w:sz="0" w:space="0" w:color="auto"/>
                                                                    <w:bottom w:val="none" w:sz="0" w:space="0" w:color="auto"/>
                                                                    <w:right w:val="none" w:sz="0" w:space="0" w:color="auto"/>
                                                                  </w:divBdr>
                                                                  <w:divsChild>
                                                                    <w:div w:id="245575399">
                                                                      <w:marLeft w:val="0"/>
                                                                      <w:marRight w:val="0"/>
                                                                      <w:marTop w:val="0"/>
                                                                      <w:marBottom w:val="0"/>
                                                                      <w:divBdr>
                                                                        <w:top w:val="none" w:sz="0" w:space="0" w:color="auto"/>
                                                                        <w:left w:val="none" w:sz="0" w:space="0" w:color="auto"/>
                                                                        <w:bottom w:val="none" w:sz="0" w:space="0" w:color="auto"/>
                                                                        <w:right w:val="none" w:sz="0" w:space="0" w:color="auto"/>
                                                                      </w:divBdr>
                                                                      <w:divsChild>
                                                                        <w:div w:id="1339309154">
                                                                          <w:marLeft w:val="0"/>
                                                                          <w:marRight w:val="0"/>
                                                                          <w:marTop w:val="0"/>
                                                                          <w:marBottom w:val="0"/>
                                                                          <w:divBdr>
                                                                            <w:top w:val="none" w:sz="0" w:space="0" w:color="auto"/>
                                                                            <w:left w:val="none" w:sz="0" w:space="0" w:color="auto"/>
                                                                            <w:bottom w:val="none" w:sz="0" w:space="0" w:color="auto"/>
                                                                            <w:right w:val="none" w:sz="0" w:space="0" w:color="auto"/>
                                                                          </w:divBdr>
                                                                          <w:divsChild>
                                                                            <w:div w:id="20783912">
                                                                              <w:marLeft w:val="0"/>
                                                                              <w:marRight w:val="0"/>
                                                                              <w:marTop w:val="0"/>
                                                                              <w:marBottom w:val="0"/>
                                                                              <w:divBdr>
                                                                                <w:top w:val="none" w:sz="0" w:space="0" w:color="auto"/>
                                                                                <w:left w:val="none" w:sz="0" w:space="0" w:color="auto"/>
                                                                                <w:bottom w:val="none" w:sz="0" w:space="0" w:color="auto"/>
                                                                                <w:right w:val="none" w:sz="0" w:space="0" w:color="auto"/>
                                                                              </w:divBdr>
                                                                              <w:divsChild>
                                                                                <w:div w:id="1936553652">
                                                                                  <w:marLeft w:val="0"/>
                                                                                  <w:marRight w:val="0"/>
                                                                                  <w:marTop w:val="0"/>
                                                                                  <w:marBottom w:val="0"/>
                                                                                  <w:divBdr>
                                                                                    <w:top w:val="none" w:sz="0" w:space="0" w:color="auto"/>
                                                                                    <w:left w:val="none" w:sz="0" w:space="0" w:color="auto"/>
                                                                                    <w:bottom w:val="none" w:sz="0" w:space="0" w:color="auto"/>
                                                                                    <w:right w:val="none" w:sz="0" w:space="0" w:color="auto"/>
                                                                                  </w:divBdr>
                                                                                  <w:divsChild>
                                                                                    <w:div w:id="971012634">
                                                                                      <w:marLeft w:val="0"/>
                                                                                      <w:marRight w:val="0"/>
                                                                                      <w:marTop w:val="0"/>
                                                                                      <w:marBottom w:val="0"/>
                                                                                      <w:divBdr>
                                                                                        <w:top w:val="none" w:sz="0" w:space="0" w:color="auto"/>
                                                                                        <w:left w:val="none" w:sz="0" w:space="0" w:color="auto"/>
                                                                                        <w:bottom w:val="none" w:sz="0" w:space="0" w:color="auto"/>
                                                                                        <w:right w:val="none" w:sz="0" w:space="0" w:color="auto"/>
                                                                                      </w:divBdr>
                                                                                      <w:divsChild>
                                                                                        <w:div w:id="861209115">
                                                                                          <w:marLeft w:val="0"/>
                                                                                          <w:marRight w:val="0"/>
                                                                                          <w:marTop w:val="0"/>
                                                                                          <w:marBottom w:val="0"/>
                                                                                          <w:divBdr>
                                                                                            <w:top w:val="none" w:sz="0" w:space="0" w:color="auto"/>
                                                                                            <w:left w:val="none" w:sz="0" w:space="0" w:color="auto"/>
                                                                                            <w:bottom w:val="none" w:sz="0" w:space="0" w:color="auto"/>
                                                                                            <w:right w:val="none" w:sz="0" w:space="0" w:color="auto"/>
                                                                                          </w:divBdr>
                                                                                        </w:div>
                                                                                        <w:div w:id="1267345701">
                                                                                          <w:marLeft w:val="0"/>
                                                                                          <w:marRight w:val="0"/>
                                                                                          <w:marTop w:val="0"/>
                                                                                          <w:marBottom w:val="0"/>
                                                                                          <w:divBdr>
                                                                                            <w:top w:val="none" w:sz="0" w:space="0" w:color="auto"/>
                                                                                            <w:left w:val="none" w:sz="0" w:space="0" w:color="auto"/>
                                                                                            <w:bottom w:val="none" w:sz="0" w:space="0" w:color="auto"/>
                                                                                            <w:right w:val="none" w:sz="0" w:space="0" w:color="auto"/>
                                                                                          </w:divBdr>
                                                                                        </w:div>
                                                                                        <w:div w:id="2090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12197">
      <w:bodyDiv w:val="1"/>
      <w:marLeft w:val="0"/>
      <w:marRight w:val="0"/>
      <w:marTop w:val="0"/>
      <w:marBottom w:val="0"/>
      <w:divBdr>
        <w:top w:val="none" w:sz="0" w:space="0" w:color="auto"/>
        <w:left w:val="none" w:sz="0" w:space="0" w:color="auto"/>
        <w:bottom w:val="none" w:sz="0" w:space="0" w:color="auto"/>
        <w:right w:val="none" w:sz="0" w:space="0" w:color="auto"/>
      </w:divBdr>
    </w:div>
    <w:div w:id="568425822">
      <w:bodyDiv w:val="1"/>
      <w:marLeft w:val="0"/>
      <w:marRight w:val="0"/>
      <w:marTop w:val="0"/>
      <w:marBottom w:val="0"/>
      <w:divBdr>
        <w:top w:val="none" w:sz="0" w:space="0" w:color="auto"/>
        <w:left w:val="none" w:sz="0" w:space="0" w:color="auto"/>
        <w:bottom w:val="none" w:sz="0" w:space="0" w:color="auto"/>
        <w:right w:val="none" w:sz="0" w:space="0" w:color="auto"/>
      </w:divBdr>
      <w:divsChild>
        <w:div w:id="1967394467">
          <w:marLeft w:val="0"/>
          <w:marRight w:val="0"/>
          <w:marTop w:val="0"/>
          <w:marBottom w:val="0"/>
          <w:divBdr>
            <w:top w:val="none" w:sz="0" w:space="0" w:color="auto"/>
            <w:left w:val="none" w:sz="0" w:space="0" w:color="auto"/>
            <w:bottom w:val="none" w:sz="0" w:space="0" w:color="auto"/>
            <w:right w:val="none" w:sz="0" w:space="0" w:color="auto"/>
          </w:divBdr>
          <w:divsChild>
            <w:div w:id="1473138763">
              <w:marLeft w:val="0"/>
              <w:marRight w:val="0"/>
              <w:marTop w:val="0"/>
              <w:marBottom w:val="0"/>
              <w:divBdr>
                <w:top w:val="none" w:sz="0" w:space="0" w:color="auto"/>
                <w:left w:val="none" w:sz="0" w:space="0" w:color="auto"/>
                <w:bottom w:val="none" w:sz="0" w:space="0" w:color="auto"/>
                <w:right w:val="none" w:sz="0" w:space="0" w:color="auto"/>
              </w:divBdr>
              <w:divsChild>
                <w:div w:id="886837381">
                  <w:marLeft w:val="0"/>
                  <w:marRight w:val="0"/>
                  <w:marTop w:val="0"/>
                  <w:marBottom w:val="0"/>
                  <w:divBdr>
                    <w:top w:val="none" w:sz="0" w:space="0" w:color="auto"/>
                    <w:left w:val="none" w:sz="0" w:space="0" w:color="auto"/>
                    <w:bottom w:val="none" w:sz="0" w:space="0" w:color="auto"/>
                    <w:right w:val="none" w:sz="0" w:space="0" w:color="auto"/>
                  </w:divBdr>
                  <w:divsChild>
                    <w:div w:id="346443082">
                      <w:marLeft w:val="0"/>
                      <w:marRight w:val="0"/>
                      <w:marTop w:val="0"/>
                      <w:marBottom w:val="0"/>
                      <w:divBdr>
                        <w:top w:val="none" w:sz="0" w:space="0" w:color="auto"/>
                        <w:left w:val="none" w:sz="0" w:space="0" w:color="auto"/>
                        <w:bottom w:val="none" w:sz="0" w:space="0" w:color="auto"/>
                        <w:right w:val="none" w:sz="0" w:space="0" w:color="auto"/>
                      </w:divBdr>
                      <w:divsChild>
                        <w:div w:id="1948345051">
                          <w:marLeft w:val="0"/>
                          <w:marRight w:val="0"/>
                          <w:marTop w:val="0"/>
                          <w:marBottom w:val="0"/>
                          <w:divBdr>
                            <w:top w:val="none" w:sz="0" w:space="0" w:color="auto"/>
                            <w:left w:val="none" w:sz="0" w:space="0" w:color="auto"/>
                            <w:bottom w:val="none" w:sz="0" w:space="0" w:color="auto"/>
                            <w:right w:val="none" w:sz="0" w:space="0" w:color="auto"/>
                          </w:divBdr>
                          <w:divsChild>
                            <w:div w:id="423456669">
                              <w:marLeft w:val="0"/>
                              <w:marRight w:val="0"/>
                              <w:marTop w:val="0"/>
                              <w:marBottom w:val="0"/>
                              <w:divBdr>
                                <w:top w:val="none" w:sz="0" w:space="0" w:color="auto"/>
                                <w:left w:val="none" w:sz="0" w:space="0" w:color="auto"/>
                                <w:bottom w:val="none" w:sz="0" w:space="0" w:color="auto"/>
                                <w:right w:val="none" w:sz="0" w:space="0" w:color="auto"/>
                              </w:divBdr>
                              <w:divsChild>
                                <w:div w:id="1318874737">
                                  <w:marLeft w:val="0"/>
                                  <w:marRight w:val="0"/>
                                  <w:marTop w:val="0"/>
                                  <w:marBottom w:val="0"/>
                                  <w:divBdr>
                                    <w:top w:val="none" w:sz="0" w:space="0" w:color="auto"/>
                                    <w:left w:val="none" w:sz="0" w:space="0" w:color="auto"/>
                                    <w:bottom w:val="none" w:sz="0" w:space="0" w:color="auto"/>
                                    <w:right w:val="none" w:sz="0" w:space="0" w:color="auto"/>
                                  </w:divBdr>
                                  <w:divsChild>
                                    <w:div w:id="993869820">
                                      <w:marLeft w:val="0"/>
                                      <w:marRight w:val="0"/>
                                      <w:marTop w:val="0"/>
                                      <w:marBottom w:val="0"/>
                                      <w:divBdr>
                                        <w:top w:val="none" w:sz="0" w:space="0" w:color="auto"/>
                                        <w:left w:val="none" w:sz="0" w:space="0" w:color="auto"/>
                                        <w:bottom w:val="none" w:sz="0" w:space="0" w:color="auto"/>
                                        <w:right w:val="none" w:sz="0" w:space="0" w:color="auto"/>
                                      </w:divBdr>
                                      <w:divsChild>
                                        <w:div w:id="2512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389295">
      <w:bodyDiv w:val="1"/>
      <w:marLeft w:val="0"/>
      <w:marRight w:val="0"/>
      <w:marTop w:val="0"/>
      <w:marBottom w:val="0"/>
      <w:divBdr>
        <w:top w:val="none" w:sz="0" w:space="0" w:color="auto"/>
        <w:left w:val="none" w:sz="0" w:space="0" w:color="auto"/>
        <w:bottom w:val="none" w:sz="0" w:space="0" w:color="auto"/>
        <w:right w:val="none" w:sz="0" w:space="0" w:color="auto"/>
      </w:divBdr>
    </w:div>
    <w:div w:id="854348445">
      <w:bodyDiv w:val="1"/>
      <w:marLeft w:val="0"/>
      <w:marRight w:val="0"/>
      <w:marTop w:val="0"/>
      <w:marBottom w:val="0"/>
      <w:divBdr>
        <w:top w:val="none" w:sz="0" w:space="0" w:color="auto"/>
        <w:left w:val="none" w:sz="0" w:space="0" w:color="auto"/>
        <w:bottom w:val="none" w:sz="0" w:space="0" w:color="auto"/>
        <w:right w:val="none" w:sz="0" w:space="0" w:color="auto"/>
      </w:divBdr>
    </w:div>
    <w:div w:id="1069959272">
      <w:bodyDiv w:val="1"/>
      <w:marLeft w:val="0"/>
      <w:marRight w:val="0"/>
      <w:marTop w:val="0"/>
      <w:marBottom w:val="0"/>
      <w:divBdr>
        <w:top w:val="none" w:sz="0" w:space="0" w:color="auto"/>
        <w:left w:val="none" w:sz="0" w:space="0" w:color="auto"/>
        <w:bottom w:val="none" w:sz="0" w:space="0" w:color="auto"/>
        <w:right w:val="none" w:sz="0" w:space="0" w:color="auto"/>
      </w:divBdr>
    </w:div>
    <w:div w:id="1078594779">
      <w:bodyDiv w:val="1"/>
      <w:marLeft w:val="0"/>
      <w:marRight w:val="0"/>
      <w:marTop w:val="0"/>
      <w:marBottom w:val="0"/>
      <w:divBdr>
        <w:top w:val="none" w:sz="0" w:space="0" w:color="auto"/>
        <w:left w:val="none" w:sz="0" w:space="0" w:color="auto"/>
        <w:bottom w:val="none" w:sz="0" w:space="0" w:color="auto"/>
        <w:right w:val="none" w:sz="0" w:space="0" w:color="auto"/>
      </w:divBdr>
    </w:div>
    <w:div w:id="1226452546">
      <w:bodyDiv w:val="1"/>
      <w:marLeft w:val="0"/>
      <w:marRight w:val="0"/>
      <w:marTop w:val="0"/>
      <w:marBottom w:val="0"/>
      <w:divBdr>
        <w:top w:val="none" w:sz="0" w:space="0" w:color="auto"/>
        <w:left w:val="none" w:sz="0" w:space="0" w:color="auto"/>
        <w:bottom w:val="none" w:sz="0" w:space="0" w:color="auto"/>
        <w:right w:val="none" w:sz="0" w:space="0" w:color="auto"/>
      </w:divBdr>
      <w:divsChild>
        <w:div w:id="1351570660">
          <w:marLeft w:val="0"/>
          <w:marRight w:val="0"/>
          <w:marTop w:val="0"/>
          <w:marBottom w:val="0"/>
          <w:divBdr>
            <w:top w:val="none" w:sz="0" w:space="0" w:color="auto"/>
            <w:left w:val="none" w:sz="0" w:space="0" w:color="auto"/>
            <w:bottom w:val="none" w:sz="0" w:space="0" w:color="auto"/>
            <w:right w:val="none" w:sz="0" w:space="0" w:color="auto"/>
          </w:divBdr>
          <w:divsChild>
            <w:div w:id="387071152">
              <w:marLeft w:val="0"/>
              <w:marRight w:val="0"/>
              <w:marTop w:val="0"/>
              <w:marBottom w:val="0"/>
              <w:divBdr>
                <w:top w:val="none" w:sz="0" w:space="0" w:color="auto"/>
                <w:left w:val="none" w:sz="0" w:space="0" w:color="auto"/>
                <w:bottom w:val="none" w:sz="0" w:space="0" w:color="auto"/>
                <w:right w:val="none" w:sz="0" w:space="0" w:color="auto"/>
              </w:divBdr>
              <w:divsChild>
                <w:div w:id="1868057963">
                  <w:marLeft w:val="0"/>
                  <w:marRight w:val="0"/>
                  <w:marTop w:val="0"/>
                  <w:marBottom w:val="0"/>
                  <w:divBdr>
                    <w:top w:val="none" w:sz="0" w:space="0" w:color="auto"/>
                    <w:left w:val="none" w:sz="0" w:space="0" w:color="auto"/>
                    <w:bottom w:val="none" w:sz="0" w:space="0" w:color="auto"/>
                    <w:right w:val="none" w:sz="0" w:space="0" w:color="auto"/>
                  </w:divBdr>
                  <w:divsChild>
                    <w:div w:id="1192374218">
                      <w:marLeft w:val="0"/>
                      <w:marRight w:val="0"/>
                      <w:marTop w:val="0"/>
                      <w:marBottom w:val="0"/>
                      <w:divBdr>
                        <w:top w:val="none" w:sz="0" w:space="0" w:color="auto"/>
                        <w:left w:val="none" w:sz="0" w:space="0" w:color="auto"/>
                        <w:bottom w:val="none" w:sz="0" w:space="0" w:color="auto"/>
                        <w:right w:val="none" w:sz="0" w:space="0" w:color="auto"/>
                      </w:divBdr>
                      <w:divsChild>
                        <w:div w:id="2058040322">
                          <w:marLeft w:val="0"/>
                          <w:marRight w:val="0"/>
                          <w:marTop w:val="0"/>
                          <w:marBottom w:val="0"/>
                          <w:divBdr>
                            <w:top w:val="none" w:sz="0" w:space="0" w:color="auto"/>
                            <w:left w:val="none" w:sz="0" w:space="0" w:color="auto"/>
                            <w:bottom w:val="none" w:sz="0" w:space="0" w:color="auto"/>
                            <w:right w:val="none" w:sz="0" w:space="0" w:color="auto"/>
                          </w:divBdr>
                          <w:divsChild>
                            <w:div w:id="98330307">
                              <w:marLeft w:val="0"/>
                              <w:marRight w:val="0"/>
                              <w:marTop w:val="0"/>
                              <w:marBottom w:val="0"/>
                              <w:divBdr>
                                <w:top w:val="none" w:sz="0" w:space="0" w:color="auto"/>
                                <w:left w:val="none" w:sz="0" w:space="0" w:color="auto"/>
                                <w:bottom w:val="none" w:sz="0" w:space="0" w:color="auto"/>
                                <w:right w:val="none" w:sz="0" w:space="0" w:color="auto"/>
                              </w:divBdr>
                              <w:divsChild>
                                <w:div w:id="121311230">
                                  <w:marLeft w:val="0"/>
                                  <w:marRight w:val="0"/>
                                  <w:marTop w:val="0"/>
                                  <w:marBottom w:val="0"/>
                                  <w:divBdr>
                                    <w:top w:val="none" w:sz="0" w:space="0" w:color="auto"/>
                                    <w:left w:val="none" w:sz="0" w:space="0" w:color="auto"/>
                                    <w:bottom w:val="none" w:sz="0" w:space="0" w:color="auto"/>
                                    <w:right w:val="none" w:sz="0" w:space="0" w:color="auto"/>
                                  </w:divBdr>
                                  <w:divsChild>
                                    <w:div w:id="1879052930">
                                      <w:marLeft w:val="0"/>
                                      <w:marRight w:val="0"/>
                                      <w:marTop w:val="0"/>
                                      <w:marBottom w:val="0"/>
                                      <w:divBdr>
                                        <w:top w:val="none" w:sz="0" w:space="0" w:color="auto"/>
                                        <w:left w:val="none" w:sz="0" w:space="0" w:color="auto"/>
                                        <w:bottom w:val="none" w:sz="0" w:space="0" w:color="auto"/>
                                        <w:right w:val="none" w:sz="0" w:space="0" w:color="auto"/>
                                      </w:divBdr>
                                      <w:divsChild>
                                        <w:div w:id="6844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931673">
      <w:bodyDiv w:val="1"/>
      <w:marLeft w:val="0"/>
      <w:marRight w:val="0"/>
      <w:marTop w:val="0"/>
      <w:marBottom w:val="0"/>
      <w:divBdr>
        <w:top w:val="none" w:sz="0" w:space="0" w:color="auto"/>
        <w:left w:val="none" w:sz="0" w:space="0" w:color="auto"/>
        <w:bottom w:val="none" w:sz="0" w:space="0" w:color="auto"/>
        <w:right w:val="none" w:sz="0" w:space="0" w:color="auto"/>
      </w:divBdr>
    </w:div>
    <w:div w:id="1706982886">
      <w:bodyDiv w:val="1"/>
      <w:marLeft w:val="0"/>
      <w:marRight w:val="0"/>
      <w:marTop w:val="0"/>
      <w:marBottom w:val="0"/>
      <w:divBdr>
        <w:top w:val="none" w:sz="0" w:space="0" w:color="auto"/>
        <w:left w:val="none" w:sz="0" w:space="0" w:color="auto"/>
        <w:bottom w:val="none" w:sz="0" w:space="0" w:color="auto"/>
        <w:right w:val="none" w:sz="0" w:space="0" w:color="auto"/>
      </w:divBdr>
      <w:divsChild>
        <w:div w:id="1551113858">
          <w:marLeft w:val="0"/>
          <w:marRight w:val="0"/>
          <w:marTop w:val="0"/>
          <w:marBottom w:val="0"/>
          <w:divBdr>
            <w:top w:val="none" w:sz="0" w:space="0" w:color="auto"/>
            <w:left w:val="none" w:sz="0" w:space="0" w:color="auto"/>
            <w:bottom w:val="none" w:sz="0" w:space="0" w:color="auto"/>
            <w:right w:val="none" w:sz="0" w:space="0" w:color="auto"/>
          </w:divBdr>
          <w:divsChild>
            <w:div w:id="2123956803">
              <w:marLeft w:val="0"/>
              <w:marRight w:val="0"/>
              <w:marTop w:val="0"/>
              <w:marBottom w:val="0"/>
              <w:divBdr>
                <w:top w:val="none" w:sz="0" w:space="0" w:color="auto"/>
                <w:left w:val="none" w:sz="0" w:space="0" w:color="auto"/>
                <w:bottom w:val="none" w:sz="0" w:space="0" w:color="auto"/>
                <w:right w:val="none" w:sz="0" w:space="0" w:color="auto"/>
              </w:divBdr>
              <w:divsChild>
                <w:div w:id="2112509027">
                  <w:marLeft w:val="0"/>
                  <w:marRight w:val="0"/>
                  <w:marTop w:val="0"/>
                  <w:marBottom w:val="0"/>
                  <w:divBdr>
                    <w:top w:val="none" w:sz="0" w:space="0" w:color="auto"/>
                    <w:left w:val="none" w:sz="0" w:space="0" w:color="auto"/>
                    <w:bottom w:val="none" w:sz="0" w:space="0" w:color="auto"/>
                    <w:right w:val="none" w:sz="0" w:space="0" w:color="auto"/>
                  </w:divBdr>
                  <w:divsChild>
                    <w:div w:id="194269289">
                      <w:marLeft w:val="0"/>
                      <w:marRight w:val="0"/>
                      <w:marTop w:val="0"/>
                      <w:marBottom w:val="0"/>
                      <w:divBdr>
                        <w:top w:val="none" w:sz="0" w:space="0" w:color="auto"/>
                        <w:left w:val="none" w:sz="0" w:space="0" w:color="auto"/>
                        <w:bottom w:val="none" w:sz="0" w:space="0" w:color="auto"/>
                        <w:right w:val="none" w:sz="0" w:space="0" w:color="auto"/>
                      </w:divBdr>
                      <w:divsChild>
                        <w:div w:id="1618366303">
                          <w:marLeft w:val="0"/>
                          <w:marRight w:val="0"/>
                          <w:marTop w:val="0"/>
                          <w:marBottom w:val="0"/>
                          <w:divBdr>
                            <w:top w:val="none" w:sz="0" w:space="0" w:color="auto"/>
                            <w:left w:val="none" w:sz="0" w:space="0" w:color="auto"/>
                            <w:bottom w:val="none" w:sz="0" w:space="0" w:color="auto"/>
                            <w:right w:val="none" w:sz="0" w:space="0" w:color="auto"/>
                          </w:divBdr>
                          <w:divsChild>
                            <w:div w:id="587229140">
                              <w:marLeft w:val="0"/>
                              <w:marRight w:val="0"/>
                              <w:marTop w:val="0"/>
                              <w:marBottom w:val="0"/>
                              <w:divBdr>
                                <w:top w:val="none" w:sz="0" w:space="0" w:color="auto"/>
                                <w:left w:val="none" w:sz="0" w:space="0" w:color="auto"/>
                                <w:bottom w:val="none" w:sz="0" w:space="0" w:color="auto"/>
                                <w:right w:val="none" w:sz="0" w:space="0" w:color="auto"/>
                              </w:divBdr>
                              <w:divsChild>
                                <w:div w:id="783891561">
                                  <w:marLeft w:val="0"/>
                                  <w:marRight w:val="0"/>
                                  <w:marTop w:val="0"/>
                                  <w:marBottom w:val="0"/>
                                  <w:divBdr>
                                    <w:top w:val="none" w:sz="0" w:space="0" w:color="auto"/>
                                    <w:left w:val="none" w:sz="0" w:space="0" w:color="auto"/>
                                    <w:bottom w:val="none" w:sz="0" w:space="0" w:color="auto"/>
                                    <w:right w:val="none" w:sz="0" w:space="0" w:color="auto"/>
                                  </w:divBdr>
                                  <w:divsChild>
                                    <w:div w:id="97332295">
                                      <w:marLeft w:val="0"/>
                                      <w:marRight w:val="0"/>
                                      <w:marTop w:val="0"/>
                                      <w:marBottom w:val="0"/>
                                      <w:divBdr>
                                        <w:top w:val="none" w:sz="0" w:space="0" w:color="auto"/>
                                        <w:left w:val="none" w:sz="0" w:space="0" w:color="auto"/>
                                        <w:bottom w:val="none" w:sz="0" w:space="0" w:color="auto"/>
                                        <w:right w:val="none" w:sz="0" w:space="0" w:color="auto"/>
                                      </w:divBdr>
                                      <w:divsChild>
                                        <w:div w:id="1636060722">
                                          <w:marLeft w:val="0"/>
                                          <w:marRight w:val="0"/>
                                          <w:marTop w:val="0"/>
                                          <w:marBottom w:val="0"/>
                                          <w:divBdr>
                                            <w:top w:val="none" w:sz="0" w:space="0" w:color="auto"/>
                                            <w:left w:val="none" w:sz="0" w:space="0" w:color="auto"/>
                                            <w:bottom w:val="none" w:sz="0" w:space="0" w:color="auto"/>
                                            <w:right w:val="none" w:sz="0" w:space="0" w:color="auto"/>
                                          </w:divBdr>
                                          <w:divsChild>
                                            <w:div w:id="964240612">
                                              <w:marLeft w:val="0"/>
                                              <w:marRight w:val="0"/>
                                              <w:marTop w:val="0"/>
                                              <w:marBottom w:val="0"/>
                                              <w:divBdr>
                                                <w:top w:val="none" w:sz="0" w:space="0" w:color="auto"/>
                                                <w:left w:val="none" w:sz="0" w:space="0" w:color="auto"/>
                                                <w:bottom w:val="none" w:sz="0" w:space="0" w:color="auto"/>
                                                <w:right w:val="none" w:sz="0" w:space="0" w:color="auto"/>
                                              </w:divBdr>
                                              <w:divsChild>
                                                <w:div w:id="1631395760">
                                                  <w:marLeft w:val="0"/>
                                                  <w:marRight w:val="0"/>
                                                  <w:marTop w:val="0"/>
                                                  <w:marBottom w:val="0"/>
                                                  <w:divBdr>
                                                    <w:top w:val="none" w:sz="0" w:space="0" w:color="auto"/>
                                                    <w:left w:val="none" w:sz="0" w:space="0" w:color="auto"/>
                                                    <w:bottom w:val="none" w:sz="0" w:space="0" w:color="auto"/>
                                                    <w:right w:val="none" w:sz="0" w:space="0" w:color="auto"/>
                                                  </w:divBdr>
                                                  <w:divsChild>
                                                    <w:div w:id="1514764212">
                                                      <w:marLeft w:val="0"/>
                                                      <w:marRight w:val="0"/>
                                                      <w:marTop w:val="0"/>
                                                      <w:marBottom w:val="0"/>
                                                      <w:divBdr>
                                                        <w:top w:val="none" w:sz="0" w:space="0" w:color="auto"/>
                                                        <w:left w:val="none" w:sz="0" w:space="0" w:color="auto"/>
                                                        <w:bottom w:val="none" w:sz="0" w:space="0" w:color="auto"/>
                                                        <w:right w:val="none" w:sz="0" w:space="0" w:color="auto"/>
                                                      </w:divBdr>
                                                      <w:divsChild>
                                                        <w:div w:id="170873697">
                                                          <w:marLeft w:val="0"/>
                                                          <w:marRight w:val="0"/>
                                                          <w:marTop w:val="0"/>
                                                          <w:marBottom w:val="0"/>
                                                          <w:divBdr>
                                                            <w:top w:val="none" w:sz="0" w:space="0" w:color="auto"/>
                                                            <w:left w:val="none" w:sz="0" w:space="0" w:color="auto"/>
                                                            <w:bottom w:val="none" w:sz="0" w:space="0" w:color="auto"/>
                                                            <w:right w:val="none" w:sz="0" w:space="0" w:color="auto"/>
                                                          </w:divBdr>
                                                          <w:divsChild>
                                                            <w:div w:id="182911266">
                                                              <w:marLeft w:val="0"/>
                                                              <w:marRight w:val="150"/>
                                                              <w:marTop w:val="0"/>
                                                              <w:marBottom w:val="150"/>
                                                              <w:divBdr>
                                                                <w:top w:val="none" w:sz="0" w:space="0" w:color="auto"/>
                                                                <w:left w:val="none" w:sz="0" w:space="0" w:color="auto"/>
                                                                <w:bottom w:val="none" w:sz="0" w:space="0" w:color="auto"/>
                                                                <w:right w:val="none" w:sz="0" w:space="0" w:color="auto"/>
                                                              </w:divBdr>
                                                              <w:divsChild>
                                                                <w:div w:id="1342777093">
                                                                  <w:marLeft w:val="0"/>
                                                                  <w:marRight w:val="0"/>
                                                                  <w:marTop w:val="0"/>
                                                                  <w:marBottom w:val="0"/>
                                                                  <w:divBdr>
                                                                    <w:top w:val="none" w:sz="0" w:space="0" w:color="auto"/>
                                                                    <w:left w:val="none" w:sz="0" w:space="0" w:color="auto"/>
                                                                    <w:bottom w:val="none" w:sz="0" w:space="0" w:color="auto"/>
                                                                    <w:right w:val="none" w:sz="0" w:space="0" w:color="auto"/>
                                                                  </w:divBdr>
                                                                  <w:divsChild>
                                                                    <w:div w:id="617637397">
                                                                      <w:marLeft w:val="0"/>
                                                                      <w:marRight w:val="0"/>
                                                                      <w:marTop w:val="0"/>
                                                                      <w:marBottom w:val="0"/>
                                                                      <w:divBdr>
                                                                        <w:top w:val="none" w:sz="0" w:space="0" w:color="auto"/>
                                                                        <w:left w:val="none" w:sz="0" w:space="0" w:color="auto"/>
                                                                        <w:bottom w:val="none" w:sz="0" w:space="0" w:color="auto"/>
                                                                        <w:right w:val="none" w:sz="0" w:space="0" w:color="auto"/>
                                                                      </w:divBdr>
                                                                      <w:divsChild>
                                                                        <w:div w:id="396170095">
                                                                          <w:marLeft w:val="0"/>
                                                                          <w:marRight w:val="0"/>
                                                                          <w:marTop w:val="0"/>
                                                                          <w:marBottom w:val="0"/>
                                                                          <w:divBdr>
                                                                            <w:top w:val="none" w:sz="0" w:space="0" w:color="auto"/>
                                                                            <w:left w:val="none" w:sz="0" w:space="0" w:color="auto"/>
                                                                            <w:bottom w:val="none" w:sz="0" w:space="0" w:color="auto"/>
                                                                            <w:right w:val="none" w:sz="0" w:space="0" w:color="auto"/>
                                                                          </w:divBdr>
                                                                          <w:divsChild>
                                                                            <w:div w:id="674840684">
                                                                              <w:marLeft w:val="0"/>
                                                                              <w:marRight w:val="0"/>
                                                                              <w:marTop w:val="0"/>
                                                                              <w:marBottom w:val="0"/>
                                                                              <w:divBdr>
                                                                                <w:top w:val="none" w:sz="0" w:space="0" w:color="auto"/>
                                                                                <w:left w:val="none" w:sz="0" w:space="0" w:color="auto"/>
                                                                                <w:bottom w:val="none" w:sz="0" w:space="0" w:color="auto"/>
                                                                                <w:right w:val="none" w:sz="0" w:space="0" w:color="auto"/>
                                                                              </w:divBdr>
                                                                              <w:divsChild>
                                                                                <w:div w:id="915096338">
                                                                                  <w:marLeft w:val="0"/>
                                                                                  <w:marRight w:val="0"/>
                                                                                  <w:marTop w:val="0"/>
                                                                                  <w:marBottom w:val="0"/>
                                                                                  <w:divBdr>
                                                                                    <w:top w:val="none" w:sz="0" w:space="0" w:color="auto"/>
                                                                                    <w:left w:val="none" w:sz="0" w:space="0" w:color="auto"/>
                                                                                    <w:bottom w:val="none" w:sz="0" w:space="0" w:color="auto"/>
                                                                                    <w:right w:val="none" w:sz="0" w:space="0" w:color="auto"/>
                                                                                  </w:divBdr>
                                                                                  <w:divsChild>
                                                                                    <w:div w:id="1854495686">
                                                                                      <w:marLeft w:val="0"/>
                                                                                      <w:marRight w:val="0"/>
                                                                                      <w:marTop w:val="0"/>
                                                                                      <w:marBottom w:val="0"/>
                                                                                      <w:divBdr>
                                                                                        <w:top w:val="none" w:sz="0" w:space="0" w:color="auto"/>
                                                                                        <w:left w:val="none" w:sz="0" w:space="0" w:color="auto"/>
                                                                                        <w:bottom w:val="none" w:sz="0" w:space="0" w:color="auto"/>
                                                                                        <w:right w:val="none" w:sz="0" w:space="0" w:color="auto"/>
                                                                                      </w:divBdr>
                                                                                    </w:div>
                                                                                    <w:div w:id="1650011346">
                                                                                      <w:marLeft w:val="0"/>
                                                                                      <w:marRight w:val="0"/>
                                                                                      <w:marTop w:val="0"/>
                                                                                      <w:marBottom w:val="0"/>
                                                                                      <w:divBdr>
                                                                                        <w:top w:val="none" w:sz="0" w:space="0" w:color="auto"/>
                                                                                        <w:left w:val="none" w:sz="0" w:space="0" w:color="auto"/>
                                                                                        <w:bottom w:val="none" w:sz="0" w:space="0" w:color="auto"/>
                                                                                        <w:right w:val="none" w:sz="0" w:space="0" w:color="auto"/>
                                                                                      </w:divBdr>
                                                                                    </w:div>
                                                                                    <w:div w:id="3263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544617">
      <w:bodyDiv w:val="1"/>
      <w:marLeft w:val="0"/>
      <w:marRight w:val="0"/>
      <w:marTop w:val="0"/>
      <w:marBottom w:val="0"/>
      <w:divBdr>
        <w:top w:val="none" w:sz="0" w:space="0" w:color="auto"/>
        <w:left w:val="none" w:sz="0" w:space="0" w:color="auto"/>
        <w:bottom w:val="none" w:sz="0" w:space="0" w:color="auto"/>
        <w:right w:val="none" w:sz="0" w:space="0" w:color="auto"/>
      </w:divBdr>
    </w:div>
    <w:div w:id="1783259286">
      <w:bodyDiv w:val="1"/>
      <w:marLeft w:val="0"/>
      <w:marRight w:val="0"/>
      <w:marTop w:val="0"/>
      <w:marBottom w:val="0"/>
      <w:divBdr>
        <w:top w:val="none" w:sz="0" w:space="0" w:color="auto"/>
        <w:left w:val="none" w:sz="0" w:space="0" w:color="auto"/>
        <w:bottom w:val="none" w:sz="0" w:space="0" w:color="auto"/>
        <w:right w:val="none" w:sz="0" w:space="0" w:color="auto"/>
      </w:divBdr>
    </w:div>
    <w:div w:id="1786001353">
      <w:bodyDiv w:val="1"/>
      <w:marLeft w:val="0"/>
      <w:marRight w:val="0"/>
      <w:marTop w:val="0"/>
      <w:marBottom w:val="0"/>
      <w:divBdr>
        <w:top w:val="none" w:sz="0" w:space="0" w:color="auto"/>
        <w:left w:val="none" w:sz="0" w:space="0" w:color="auto"/>
        <w:bottom w:val="none" w:sz="0" w:space="0" w:color="auto"/>
        <w:right w:val="none" w:sz="0" w:space="0" w:color="auto"/>
      </w:divBdr>
    </w:div>
    <w:div w:id="1811094413">
      <w:bodyDiv w:val="1"/>
      <w:marLeft w:val="0"/>
      <w:marRight w:val="0"/>
      <w:marTop w:val="0"/>
      <w:marBottom w:val="0"/>
      <w:divBdr>
        <w:top w:val="none" w:sz="0" w:space="0" w:color="auto"/>
        <w:left w:val="none" w:sz="0" w:space="0" w:color="auto"/>
        <w:bottom w:val="none" w:sz="0" w:space="0" w:color="auto"/>
        <w:right w:val="none" w:sz="0" w:space="0" w:color="auto"/>
      </w:divBdr>
    </w:div>
    <w:div w:id="1834833829">
      <w:bodyDiv w:val="1"/>
      <w:marLeft w:val="0"/>
      <w:marRight w:val="0"/>
      <w:marTop w:val="0"/>
      <w:marBottom w:val="0"/>
      <w:divBdr>
        <w:top w:val="none" w:sz="0" w:space="0" w:color="auto"/>
        <w:left w:val="none" w:sz="0" w:space="0" w:color="auto"/>
        <w:bottom w:val="none" w:sz="0" w:space="0" w:color="auto"/>
        <w:right w:val="none" w:sz="0" w:space="0" w:color="auto"/>
      </w:divBdr>
    </w:div>
    <w:div w:id="1844661892">
      <w:bodyDiv w:val="1"/>
      <w:marLeft w:val="0"/>
      <w:marRight w:val="0"/>
      <w:marTop w:val="0"/>
      <w:marBottom w:val="0"/>
      <w:divBdr>
        <w:top w:val="none" w:sz="0" w:space="0" w:color="auto"/>
        <w:left w:val="none" w:sz="0" w:space="0" w:color="auto"/>
        <w:bottom w:val="none" w:sz="0" w:space="0" w:color="auto"/>
        <w:right w:val="none" w:sz="0" w:space="0" w:color="auto"/>
      </w:divBdr>
    </w:div>
    <w:div w:id="1870878092">
      <w:bodyDiv w:val="1"/>
      <w:marLeft w:val="0"/>
      <w:marRight w:val="0"/>
      <w:marTop w:val="0"/>
      <w:marBottom w:val="0"/>
      <w:divBdr>
        <w:top w:val="none" w:sz="0" w:space="0" w:color="auto"/>
        <w:left w:val="none" w:sz="0" w:space="0" w:color="auto"/>
        <w:bottom w:val="none" w:sz="0" w:space="0" w:color="auto"/>
        <w:right w:val="none" w:sz="0" w:space="0" w:color="auto"/>
      </w:divBdr>
    </w:div>
    <w:div w:id="18929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th.unb.ca" TargetMode="Externa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B1AA2A100CD7841A623A1E708EA91D9" ma:contentTypeVersion="9" ma:contentTypeDescription="" ma:contentTypeScope="" ma:versionID="2bfc67018fe7d678d070e79747f4e2d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Guidance-Course Selection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7334D76-684B-4AC7-847A-1FB60BFC572C}"/>
</file>

<file path=customXml/itemProps2.xml><?xml version="1.0" encoding="utf-8"?>
<ds:datastoreItem xmlns:ds="http://schemas.openxmlformats.org/officeDocument/2006/customXml" ds:itemID="{573E96B8-F83F-4FFB-A025-0BB24D985AD2}"/>
</file>

<file path=customXml/itemProps3.xml><?xml version="1.0" encoding="utf-8"?>
<ds:datastoreItem xmlns:ds="http://schemas.openxmlformats.org/officeDocument/2006/customXml" ds:itemID="{F78CC621-6B1B-4D7B-904F-2D7E96802C93}"/>
</file>

<file path=customXml/itemProps4.xml><?xml version="1.0" encoding="utf-8"?>
<ds:datastoreItem xmlns:ds="http://schemas.openxmlformats.org/officeDocument/2006/customXml" ds:itemID="{1A5A74E8-113A-4FDF-AF64-D088A73C3258}"/>
</file>

<file path=docProps/app.xml><?xml version="1.0" encoding="utf-8"?>
<Properties xmlns="http://schemas.openxmlformats.org/officeDocument/2006/extended-properties" xmlns:vt="http://schemas.openxmlformats.org/officeDocument/2006/docPropsVTypes">
  <Template>Normal</Template>
  <TotalTime>1</TotalTime>
  <Pages>34</Pages>
  <Words>13348</Words>
  <Characters>80938</Characters>
  <Application>Microsoft Office Word</Application>
  <DocSecurity>4</DocSecurity>
  <Lines>674</Lines>
  <Paragraphs>188</Paragraphs>
  <ScaleCrop>false</ScaleCrop>
  <HeadingPairs>
    <vt:vector size="2" baseType="variant">
      <vt:variant>
        <vt:lpstr>Title</vt:lpstr>
      </vt:variant>
      <vt:variant>
        <vt:i4>1</vt:i4>
      </vt:variant>
    </vt:vector>
  </HeadingPairs>
  <TitlesOfParts>
    <vt:vector size="1" baseType="lpstr">
      <vt:lpstr>LEO HAYES HIGH SCHOOL</vt:lpstr>
    </vt:vector>
  </TitlesOfParts>
  <Company>School District 17&amp;18</Company>
  <LinksUpToDate>false</LinksUpToDate>
  <CharactersWithSpaces>94098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HAYES HIGH SCHOOL</dc:title>
  <dc:creator>Brennan, Joseph    (ED18)</dc:creator>
  <cp:lastModifiedBy>Stairs, Nancy    (ASD-W)</cp:lastModifiedBy>
  <cp:revision>2</cp:revision>
  <cp:lastPrinted>2019-02-19T19:15:00Z</cp:lastPrinted>
  <dcterms:created xsi:type="dcterms:W3CDTF">2019-02-21T15:01:00Z</dcterms:created>
  <dcterms:modified xsi:type="dcterms:W3CDTF">2019-02-21T15:01:00Z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0x010100F2A1E1E4D320C749A22EC3F91FD053D600EB1AA2A100CD7841A623A1E708EA91D9</vt:lpwstr>
  </property>
</Properties>
</file>