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310"/>
        <w:gridCol w:w="5490"/>
      </w:tblGrid>
      <w:tr w:rsidR="006F44E3" w:rsidRPr="005A7431" w14:paraId="4F6BCD8B" w14:textId="77777777" w:rsidTr="00693E25">
        <w:tc>
          <w:tcPr>
            <w:tcW w:w="5310" w:type="dxa"/>
          </w:tcPr>
          <w:p w14:paraId="083BC431" w14:textId="72EA22F6" w:rsidR="006F44E3" w:rsidRPr="005A7431" w:rsidRDefault="00985071" w:rsidP="005A7431">
            <w:pPr>
              <w:jc w:val="center"/>
              <w:rPr>
                <w:b w:val="0"/>
                <w:bCs/>
                <w:u w:val="none"/>
                <w:lang w:val="en-US"/>
              </w:rPr>
            </w:pPr>
            <w:r w:rsidRPr="005A7431">
              <w:rPr>
                <w:b w:val="0"/>
                <w:bCs/>
                <w:u w:val="none"/>
                <w:lang w:val="en-US"/>
              </w:rPr>
              <w:t xml:space="preserve">Library - </w:t>
            </w:r>
            <w:r w:rsidR="004D2192" w:rsidRPr="005A7431">
              <w:rPr>
                <w:b w:val="0"/>
                <w:bCs/>
                <w:u w:val="none"/>
                <w:lang w:val="en-US"/>
              </w:rPr>
              <w:t>Literacy Tutor</w:t>
            </w:r>
          </w:p>
          <w:p w14:paraId="1EB220B9" w14:textId="77777777" w:rsidR="00E836DD" w:rsidRDefault="00FF11E3" w:rsidP="005A7431">
            <w:pPr>
              <w:jc w:val="center"/>
              <w:rPr>
                <w:b w:val="0"/>
                <w:bCs/>
                <w:u w:val="none"/>
                <w:lang w:val="en-US"/>
              </w:rPr>
            </w:pPr>
            <w:r w:rsidRPr="005A7431">
              <w:rPr>
                <w:b w:val="0"/>
                <w:bCs/>
                <w:u w:val="none"/>
                <w:lang w:val="en-US"/>
              </w:rPr>
              <w:t>SUMMER</w:t>
            </w:r>
            <w:r w:rsidR="006F44E3" w:rsidRPr="005A7431">
              <w:rPr>
                <w:b w:val="0"/>
                <w:bCs/>
                <w:u w:val="none"/>
                <w:lang w:val="en-US"/>
              </w:rPr>
              <w:t xml:space="preserve"> POSITION</w:t>
            </w:r>
            <w:r w:rsidRPr="005A7431">
              <w:rPr>
                <w:b w:val="0"/>
                <w:bCs/>
                <w:u w:val="none"/>
                <w:lang w:val="en-US"/>
              </w:rPr>
              <w:t xml:space="preserve"> – </w:t>
            </w:r>
            <w:r w:rsidR="00483507" w:rsidRPr="005A7431">
              <w:rPr>
                <w:b w:val="0"/>
                <w:bCs/>
                <w:u w:val="none"/>
                <w:lang w:val="en-US"/>
              </w:rPr>
              <w:t>8</w:t>
            </w:r>
            <w:r w:rsidR="000D3E5A" w:rsidRPr="005A7431">
              <w:rPr>
                <w:b w:val="0"/>
                <w:bCs/>
                <w:u w:val="none"/>
                <w:lang w:val="en-US"/>
              </w:rPr>
              <w:t xml:space="preserve"> weeks</w:t>
            </w:r>
            <w:r w:rsidR="001456F2" w:rsidRPr="005A7431">
              <w:rPr>
                <w:b w:val="0"/>
                <w:bCs/>
                <w:u w:val="none"/>
                <w:lang w:val="en-US"/>
              </w:rPr>
              <w:t xml:space="preserve"> </w:t>
            </w:r>
            <w:r w:rsidR="00483507" w:rsidRPr="005A7431">
              <w:rPr>
                <w:b w:val="0"/>
                <w:bCs/>
                <w:u w:val="none"/>
                <w:lang w:val="en-US"/>
              </w:rPr>
              <w:t>starting</w:t>
            </w:r>
            <w:r w:rsidR="001456F2" w:rsidRPr="005A7431">
              <w:rPr>
                <w:b w:val="0"/>
                <w:bCs/>
                <w:u w:val="none"/>
                <w:lang w:val="en-US"/>
              </w:rPr>
              <w:t xml:space="preserve"> </w:t>
            </w:r>
          </w:p>
          <w:p w14:paraId="77E22ECA" w14:textId="6865A685" w:rsidR="006F44E3" w:rsidRPr="005A7431" w:rsidRDefault="00030914" w:rsidP="005A7431">
            <w:pPr>
              <w:jc w:val="center"/>
              <w:rPr>
                <w:b w:val="0"/>
                <w:bCs/>
                <w:u w:val="none"/>
                <w:lang w:val="en-US"/>
              </w:rPr>
            </w:pPr>
            <w:r w:rsidRPr="005A7431">
              <w:rPr>
                <w:b w:val="0"/>
                <w:bCs/>
                <w:u w:val="none"/>
                <w:lang w:val="en-US"/>
              </w:rPr>
              <w:t>June</w:t>
            </w:r>
            <w:r w:rsidR="001456F2" w:rsidRPr="005A7431">
              <w:rPr>
                <w:b w:val="0"/>
                <w:bCs/>
                <w:u w:val="none"/>
                <w:lang w:val="en-US"/>
              </w:rPr>
              <w:t xml:space="preserve"> </w:t>
            </w:r>
            <w:r w:rsidR="00483507" w:rsidRPr="005A7431">
              <w:rPr>
                <w:b w:val="0"/>
                <w:bCs/>
                <w:u w:val="none"/>
                <w:lang w:val="en-US"/>
              </w:rPr>
              <w:t>20 and ending</w:t>
            </w:r>
            <w:r w:rsidR="001456F2" w:rsidRPr="005A7431">
              <w:rPr>
                <w:b w:val="0"/>
                <w:bCs/>
                <w:u w:val="none"/>
                <w:lang w:val="en-US"/>
              </w:rPr>
              <w:t xml:space="preserve"> August</w:t>
            </w:r>
            <w:r w:rsidR="00483507" w:rsidRPr="005A7431">
              <w:rPr>
                <w:b w:val="0"/>
                <w:bCs/>
                <w:u w:val="none"/>
                <w:lang w:val="en-US"/>
              </w:rPr>
              <w:t xml:space="preserve"> 12</w:t>
            </w:r>
          </w:p>
          <w:p w14:paraId="3B29F4EB" w14:textId="6B6D8B9D" w:rsidR="006F44E3" w:rsidRPr="005A7431" w:rsidRDefault="007417FB" w:rsidP="005A7431">
            <w:pPr>
              <w:jc w:val="center"/>
              <w:rPr>
                <w:b w:val="0"/>
                <w:bCs/>
                <w:u w:val="none"/>
                <w:lang w:val="en-US"/>
              </w:rPr>
            </w:pPr>
            <w:r w:rsidRPr="005A7431">
              <w:rPr>
                <w:b w:val="0"/>
                <w:bCs/>
                <w:u w:val="none"/>
                <w:lang w:val="en-US"/>
              </w:rPr>
              <w:t>Nackawic Public/School Library</w:t>
            </w:r>
          </w:p>
          <w:p w14:paraId="16391C76" w14:textId="77777777" w:rsidR="00E836DD" w:rsidRDefault="006F44E3" w:rsidP="005A7431">
            <w:pPr>
              <w:jc w:val="center"/>
              <w:rPr>
                <w:b w:val="0"/>
                <w:bCs/>
                <w:u w:val="none"/>
                <w:lang w:val="en-US"/>
              </w:rPr>
            </w:pPr>
            <w:r w:rsidRPr="005A7431">
              <w:rPr>
                <w:b w:val="0"/>
                <w:bCs/>
                <w:u w:val="none"/>
                <w:lang w:val="en-US"/>
              </w:rPr>
              <w:t>Department of Post-</w:t>
            </w:r>
            <w:r w:rsidR="00E15D86" w:rsidRPr="005A7431">
              <w:rPr>
                <w:b w:val="0"/>
                <w:bCs/>
                <w:u w:val="none"/>
                <w:lang w:val="en-US"/>
              </w:rPr>
              <w:t>Secondary</w:t>
            </w:r>
            <w:r w:rsidRPr="005A7431">
              <w:rPr>
                <w:b w:val="0"/>
                <w:bCs/>
                <w:u w:val="none"/>
                <w:lang w:val="en-US"/>
              </w:rPr>
              <w:t xml:space="preserve"> Education, </w:t>
            </w:r>
          </w:p>
          <w:p w14:paraId="53A5A6D3" w14:textId="04F716FA" w:rsidR="006F44E3" w:rsidRPr="005A7431" w:rsidRDefault="006F44E3" w:rsidP="005A7431">
            <w:pPr>
              <w:jc w:val="center"/>
              <w:rPr>
                <w:b w:val="0"/>
                <w:bCs/>
                <w:u w:val="none"/>
                <w:lang w:val="en-US"/>
              </w:rPr>
            </w:pPr>
            <w:r w:rsidRPr="005A7431">
              <w:rPr>
                <w:b w:val="0"/>
                <w:bCs/>
                <w:u w:val="none"/>
                <w:lang w:val="en-US"/>
              </w:rPr>
              <w:t>Training and Labour</w:t>
            </w:r>
          </w:p>
          <w:p w14:paraId="66334743" w14:textId="77777777" w:rsidR="006F44E3" w:rsidRPr="005A7431" w:rsidRDefault="006F44E3" w:rsidP="005A7431">
            <w:pPr>
              <w:jc w:val="center"/>
              <w:rPr>
                <w:b w:val="0"/>
                <w:bCs/>
                <w:u w:val="none"/>
                <w:lang w:val="en-US"/>
              </w:rPr>
            </w:pPr>
          </w:p>
        </w:tc>
        <w:tc>
          <w:tcPr>
            <w:tcW w:w="5490" w:type="dxa"/>
          </w:tcPr>
          <w:p w14:paraId="5841CEB9" w14:textId="2059FF8F" w:rsidR="00EF582F" w:rsidRPr="005A7431" w:rsidRDefault="00985071" w:rsidP="005A7431">
            <w:pPr>
              <w:jc w:val="center"/>
              <w:rPr>
                <w:b w:val="0"/>
                <w:bCs/>
                <w:u w:val="none"/>
              </w:rPr>
            </w:pPr>
            <w:r w:rsidRPr="005A7431">
              <w:rPr>
                <w:b w:val="0"/>
                <w:bCs/>
                <w:u w:val="none"/>
              </w:rPr>
              <w:t>Bibliothèque -</w:t>
            </w:r>
          </w:p>
          <w:p w14:paraId="6FA472EF" w14:textId="77777777" w:rsidR="006E1CF5" w:rsidRPr="005A7431" w:rsidRDefault="00B95E1D" w:rsidP="005A7431">
            <w:pPr>
              <w:jc w:val="center"/>
              <w:rPr>
                <w:b w:val="0"/>
                <w:bCs/>
                <w:u w:val="none"/>
              </w:rPr>
            </w:pPr>
            <w:r w:rsidRPr="005A7431">
              <w:rPr>
                <w:b w:val="0"/>
                <w:bCs/>
                <w:u w:val="none"/>
              </w:rPr>
              <w:t>Tuteur/Tutrice</w:t>
            </w:r>
            <w:r w:rsidR="00C30D20" w:rsidRPr="005A7431">
              <w:rPr>
                <w:b w:val="0"/>
                <w:bCs/>
                <w:u w:val="none"/>
              </w:rPr>
              <w:t xml:space="preserve"> </w:t>
            </w:r>
            <w:r w:rsidRPr="005A7431">
              <w:rPr>
                <w:b w:val="0"/>
                <w:bCs/>
                <w:u w:val="none"/>
              </w:rPr>
              <w:t>e</w:t>
            </w:r>
            <w:r w:rsidR="003541AC" w:rsidRPr="005A7431">
              <w:rPr>
                <w:b w:val="0"/>
                <w:bCs/>
                <w:u w:val="none"/>
              </w:rPr>
              <w:t>n alphabétisation</w:t>
            </w:r>
          </w:p>
          <w:p w14:paraId="549161E6" w14:textId="77777777" w:rsidR="00E836DD" w:rsidRDefault="006F44E3" w:rsidP="005A7431">
            <w:pPr>
              <w:jc w:val="center"/>
              <w:rPr>
                <w:b w:val="0"/>
                <w:bCs/>
                <w:u w:val="none"/>
              </w:rPr>
            </w:pPr>
            <w:r w:rsidRPr="005A7431">
              <w:rPr>
                <w:b w:val="0"/>
                <w:bCs/>
                <w:u w:val="none"/>
              </w:rPr>
              <w:t xml:space="preserve">POSTE </w:t>
            </w:r>
            <w:r w:rsidR="00FF11E3" w:rsidRPr="005A7431">
              <w:rPr>
                <w:b w:val="0"/>
                <w:bCs/>
                <w:u w:val="none"/>
              </w:rPr>
              <w:t xml:space="preserve">D’ÉTÉ – </w:t>
            </w:r>
            <w:r w:rsidR="00483507" w:rsidRPr="005A7431">
              <w:rPr>
                <w:b w:val="0"/>
                <w:bCs/>
                <w:u w:val="none"/>
              </w:rPr>
              <w:t>8</w:t>
            </w:r>
            <w:r w:rsidR="00FF11E3" w:rsidRPr="005A7431">
              <w:rPr>
                <w:b w:val="0"/>
                <w:bCs/>
                <w:u w:val="none"/>
              </w:rPr>
              <w:t xml:space="preserve"> semaines</w:t>
            </w:r>
            <w:r w:rsidR="006F3AD4" w:rsidRPr="005A7431">
              <w:rPr>
                <w:b w:val="0"/>
                <w:bCs/>
                <w:u w:val="none"/>
              </w:rPr>
              <w:t xml:space="preserve"> </w:t>
            </w:r>
            <w:r w:rsidR="00483507" w:rsidRPr="005A7431">
              <w:rPr>
                <w:b w:val="0"/>
                <w:bCs/>
                <w:u w:val="none"/>
              </w:rPr>
              <w:t>commençant</w:t>
            </w:r>
            <w:r w:rsidR="00FF11E3" w:rsidRPr="005A7431">
              <w:rPr>
                <w:b w:val="0"/>
                <w:bCs/>
                <w:u w:val="none"/>
              </w:rPr>
              <w:t xml:space="preserve"> </w:t>
            </w:r>
            <w:r w:rsidR="00483507" w:rsidRPr="005A7431">
              <w:rPr>
                <w:b w:val="0"/>
                <w:bCs/>
                <w:u w:val="none"/>
              </w:rPr>
              <w:t xml:space="preserve">le </w:t>
            </w:r>
          </w:p>
          <w:p w14:paraId="12DA31F7" w14:textId="77ECDAC3" w:rsidR="006F44E3" w:rsidRPr="005A7431" w:rsidRDefault="00483507" w:rsidP="005A7431">
            <w:pPr>
              <w:jc w:val="center"/>
              <w:rPr>
                <w:b w:val="0"/>
                <w:bCs/>
                <w:u w:val="none"/>
              </w:rPr>
            </w:pPr>
            <w:r w:rsidRPr="005A7431">
              <w:rPr>
                <w:b w:val="0"/>
                <w:bCs/>
                <w:u w:val="none"/>
              </w:rPr>
              <w:t xml:space="preserve">20 </w:t>
            </w:r>
            <w:r w:rsidR="00030914" w:rsidRPr="005A7431">
              <w:rPr>
                <w:b w:val="0"/>
                <w:bCs/>
                <w:u w:val="none"/>
              </w:rPr>
              <w:t>juin</w:t>
            </w:r>
            <w:r w:rsidR="00FF11E3" w:rsidRPr="005A7431">
              <w:rPr>
                <w:b w:val="0"/>
                <w:bCs/>
                <w:u w:val="none"/>
              </w:rPr>
              <w:t xml:space="preserve"> </w:t>
            </w:r>
            <w:r w:rsidR="006F3AD4" w:rsidRPr="005A7431">
              <w:rPr>
                <w:b w:val="0"/>
                <w:bCs/>
                <w:u w:val="none"/>
              </w:rPr>
              <w:t>et</w:t>
            </w:r>
            <w:r w:rsidR="00FF11E3" w:rsidRPr="005A7431">
              <w:rPr>
                <w:b w:val="0"/>
                <w:bCs/>
                <w:u w:val="none"/>
              </w:rPr>
              <w:t xml:space="preserve"> </w:t>
            </w:r>
            <w:r w:rsidRPr="005A7431">
              <w:rPr>
                <w:b w:val="0"/>
                <w:bCs/>
                <w:u w:val="none"/>
              </w:rPr>
              <w:t xml:space="preserve">finissant le 12 </w:t>
            </w:r>
            <w:r w:rsidR="00FF11E3" w:rsidRPr="005A7431">
              <w:rPr>
                <w:b w:val="0"/>
                <w:bCs/>
                <w:u w:val="none"/>
              </w:rPr>
              <w:t>août</w:t>
            </w:r>
          </w:p>
          <w:p w14:paraId="57BB7D03" w14:textId="77777777" w:rsidR="006F44E3" w:rsidRPr="005A7431" w:rsidRDefault="000370F4" w:rsidP="005A7431">
            <w:pPr>
              <w:jc w:val="center"/>
              <w:rPr>
                <w:b w:val="0"/>
                <w:bCs/>
                <w:u w:val="none"/>
              </w:rPr>
            </w:pPr>
            <w:r w:rsidRPr="005A7431">
              <w:rPr>
                <w:b w:val="0"/>
                <w:bCs/>
                <w:u w:val="none"/>
              </w:rPr>
              <w:t>B</w:t>
            </w:r>
            <w:r w:rsidR="006F44E3" w:rsidRPr="005A7431">
              <w:rPr>
                <w:b w:val="0"/>
                <w:bCs/>
                <w:u w:val="none"/>
              </w:rPr>
              <w:t>ibliothèque</w:t>
            </w:r>
            <w:r w:rsidR="00DD2C75" w:rsidRPr="005A7431">
              <w:rPr>
                <w:b w:val="0"/>
                <w:bCs/>
                <w:u w:val="none"/>
              </w:rPr>
              <w:t xml:space="preserve"> </w:t>
            </w:r>
            <w:r w:rsidR="006D3531" w:rsidRPr="005A7431">
              <w:rPr>
                <w:b w:val="0"/>
                <w:bCs/>
                <w:u w:val="none"/>
              </w:rPr>
              <w:t xml:space="preserve">publique </w:t>
            </w:r>
            <w:r w:rsidR="00930580" w:rsidRPr="005A7431">
              <w:rPr>
                <w:b w:val="0"/>
                <w:bCs/>
                <w:u w:val="none"/>
              </w:rPr>
              <w:t>–scolaire de Nackawic</w:t>
            </w:r>
          </w:p>
          <w:p w14:paraId="76A3CCDC" w14:textId="77777777" w:rsidR="00E836DD" w:rsidRDefault="006F44E3" w:rsidP="005A7431">
            <w:pPr>
              <w:jc w:val="center"/>
              <w:rPr>
                <w:b w:val="0"/>
                <w:bCs/>
                <w:u w:val="none"/>
              </w:rPr>
            </w:pPr>
            <w:r w:rsidRPr="005A7431">
              <w:rPr>
                <w:b w:val="0"/>
                <w:bCs/>
                <w:u w:val="none"/>
              </w:rPr>
              <w:t xml:space="preserve">Ministère de l’Éducation </w:t>
            </w:r>
            <w:r w:rsidR="004441FF" w:rsidRPr="005A7431">
              <w:rPr>
                <w:b w:val="0"/>
                <w:bCs/>
                <w:u w:val="none"/>
              </w:rPr>
              <w:t>p</w:t>
            </w:r>
            <w:r w:rsidRPr="005A7431">
              <w:rPr>
                <w:b w:val="0"/>
                <w:bCs/>
                <w:u w:val="none"/>
              </w:rPr>
              <w:t xml:space="preserve">ostsecondaire, </w:t>
            </w:r>
          </w:p>
          <w:p w14:paraId="4EB7C357" w14:textId="329E1BF8" w:rsidR="006F44E3" w:rsidRPr="005A7431" w:rsidRDefault="006F3AD4" w:rsidP="005A7431">
            <w:pPr>
              <w:jc w:val="center"/>
              <w:rPr>
                <w:b w:val="0"/>
                <w:bCs/>
                <w:u w:val="none"/>
              </w:rPr>
            </w:pPr>
            <w:proofErr w:type="gramStart"/>
            <w:r w:rsidRPr="005A7431">
              <w:rPr>
                <w:b w:val="0"/>
                <w:bCs/>
                <w:u w:val="none"/>
              </w:rPr>
              <w:t>de</w:t>
            </w:r>
            <w:proofErr w:type="gramEnd"/>
            <w:r w:rsidRPr="005A7431">
              <w:rPr>
                <w:b w:val="0"/>
                <w:bCs/>
                <w:u w:val="none"/>
              </w:rPr>
              <w:t xml:space="preserve"> la F</w:t>
            </w:r>
            <w:r w:rsidR="006F44E3" w:rsidRPr="005A7431">
              <w:rPr>
                <w:b w:val="0"/>
                <w:bCs/>
                <w:u w:val="none"/>
              </w:rPr>
              <w:t xml:space="preserve">ormation et </w:t>
            </w:r>
            <w:r w:rsidRPr="005A7431">
              <w:rPr>
                <w:b w:val="0"/>
                <w:bCs/>
                <w:u w:val="none"/>
              </w:rPr>
              <w:t>du T</w:t>
            </w:r>
            <w:r w:rsidR="006F44E3" w:rsidRPr="005A7431">
              <w:rPr>
                <w:b w:val="0"/>
                <w:bCs/>
                <w:u w:val="none"/>
              </w:rPr>
              <w:t>ravail</w:t>
            </w:r>
          </w:p>
          <w:p w14:paraId="4331252B" w14:textId="77777777" w:rsidR="006F44E3" w:rsidRPr="005A7431" w:rsidRDefault="006F44E3" w:rsidP="005A7431">
            <w:pPr>
              <w:jc w:val="center"/>
              <w:rPr>
                <w:b w:val="0"/>
                <w:bCs/>
                <w:u w:val="none"/>
              </w:rPr>
            </w:pPr>
          </w:p>
        </w:tc>
      </w:tr>
      <w:tr w:rsidR="003B4DEE" w:rsidRPr="005A7431" w14:paraId="7A0E16CE" w14:textId="77777777" w:rsidTr="00693E25">
        <w:tc>
          <w:tcPr>
            <w:tcW w:w="5310" w:type="dxa"/>
          </w:tcPr>
          <w:p w14:paraId="75B92F0D" w14:textId="77777777" w:rsidR="003B4DEE" w:rsidRPr="005A7431" w:rsidRDefault="00383321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  <w:r w:rsidRPr="005A7431">
              <w:rPr>
                <w:b w:val="0"/>
                <w:bCs/>
                <w:u w:val="none"/>
                <w:lang w:val="en-US"/>
              </w:rPr>
              <w:t xml:space="preserve">The </w:t>
            </w:r>
            <w:r w:rsidR="007417FB" w:rsidRPr="005A7431">
              <w:rPr>
                <w:b w:val="0"/>
                <w:bCs/>
                <w:u w:val="none"/>
                <w:lang w:val="en-US"/>
              </w:rPr>
              <w:t>Nackawic Public/School L</w:t>
            </w:r>
            <w:r w:rsidR="00DD2C75" w:rsidRPr="005A7431">
              <w:rPr>
                <w:b w:val="0"/>
                <w:bCs/>
                <w:u w:val="none"/>
                <w:lang w:val="en-US"/>
              </w:rPr>
              <w:t>ibrary</w:t>
            </w:r>
            <w:r w:rsidRPr="005A7431">
              <w:rPr>
                <w:b w:val="0"/>
                <w:bCs/>
                <w:u w:val="none"/>
                <w:lang w:val="en-US"/>
              </w:rPr>
              <w:t xml:space="preserve"> (New Brunswick Public Library Service) is searching for a </w:t>
            </w:r>
            <w:r w:rsidR="00CE6C3A" w:rsidRPr="005A7431">
              <w:rPr>
                <w:b w:val="0"/>
                <w:bCs/>
                <w:u w:val="none"/>
                <w:lang w:val="en-US"/>
              </w:rPr>
              <w:t>responsible and motivated</w:t>
            </w:r>
            <w:r w:rsidRPr="005A7431">
              <w:rPr>
                <w:b w:val="0"/>
                <w:bCs/>
                <w:u w:val="none"/>
                <w:lang w:val="en-US"/>
              </w:rPr>
              <w:t xml:space="preserve"> </w:t>
            </w:r>
            <w:r w:rsidR="00FF00D1" w:rsidRPr="005A7431">
              <w:rPr>
                <w:b w:val="0"/>
                <w:bCs/>
                <w:u w:val="none"/>
                <w:lang w:val="en-US"/>
              </w:rPr>
              <w:t>student</w:t>
            </w:r>
            <w:r w:rsidRPr="005A7431">
              <w:rPr>
                <w:b w:val="0"/>
                <w:bCs/>
                <w:u w:val="none"/>
                <w:lang w:val="en-US"/>
              </w:rPr>
              <w:t xml:space="preserve"> </w:t>
            </w:r>
            <w:r w:rsidR="00FF00D1" w:rsidRPr="005A7431">
              <w:rPr>
                <w:b w:val="0"/>
                <w:bCs/>
                <w:u w:val="none"/>
                <w:lang w:val="en-US"/>
              </w:rPr>
              <w:t xml:space="preserve">who </w:t>
            </w:r>
            <w:r w:rsidR="004D2192" w:rsidRPr="005A7431">
              <w:rPr>
                <w:b w:val="0"/>
                <w:bCs/>
                <w:u w:val="none"/>
                <w:lang w:val="en-US"/>
              </w:rPr>
              <w:t xml:space="preserve">is aware of the value of reading to individual achievement and can share this enthusiasm with children. He/she understands the </w:t>
            </w:r>
            <w:r w:rsidR="0051724F" w:rsidRPr="005A7431">
              <w:rPr>
                <w:b w:val="0"/>
                <w:bCs/>
                <w:u w:val="none"/>
                <w:lang w:val="en-US"/>
              </w:rPr>
              <w:t xml:space="preserve">importance </w:t>
            </w:r>
            <w:r w:rsidR="004D2192" w:rsidRPr="005A7431">
              <w:rPr>
                <w:b w:val="0"/>
                <w:bCs/>
                <w:u w:val="none"/>
                <w:lang w:val="en-US"/>
              </w:rPr>
              <w:t xml:space="preserve">of the public library </w:t>
            </w:r>
            <w:r w:rsidR="00FF00D1" w:rsidRPr="005A7431">
              <w:rPr>
                <w:b w:val="0"/>
                <w:bCs/>
                <w:u w:val="none"/>
                <w:lang w:val="en-US"/>
              </w:rPr>
              <w:t xml:space="preserve">and can provide support for the </w:t>
            </w:r>
            <w:r w:rsidR="007417FB" w:rsidRPr="005A7431">
              <w:rPr>
                <w:b w:val="0"/>
                <w:bCs/>
                <w:u w:val="none"/>
                <w:lang w:val="en-US"/>
              </w:rPr>
              <w:t>Nackawic Public/School</w:t>
            </w:r>
            <w:r w:rsidR="00DD2C75" w:rsidRPr="005A7431">
              <w:rPr>
                <w:b w:val="0"/>
                <w:bCs/>
                <w:u w:val="none"/>
                <w:lang w:val="en-US"/>
              </w:rPr>
              <w:t xml:space="preserve"> Library</w:t>
            </w:r>
            <w:r w:rsidR="004342F8" w:rsidRPr="005A7431">
              <w:rPr>
                <w:b w:val="0"/>
                <w:bCs/>
                <w:u w:val="none"/>
                <w:lang w:val="en-US"/>
              </w:rPr>
              <w:t>.</w:t>
            </w:r>
          </w:p>
          <w:p w14:paraId="5C4EF298" w14:textId="77777777" w:rsidR="00383321" w:rsidRPr="005A7431" w:rsidRDefault="00383321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</w:p>
        </w:tc>
        <w:tc>
          <w:tcPr>
            <w:tcW w:w="5490" w:type="dxa"/>
          </w:tcPr>
          <w:p w14:paraId="5BBD8836" w14:textId="57C63BB1" w:rsidR="00CA1304" w:rsidRPr="005A7431" w:rsidRDefault="00A5516D" w:rsidP="00693E25">
            <w:pPr>
              <w:jc w:val="left"/>
              <w:rPr>
                <w:b w:val="0"/>
                <w:bCs/>
                <w:u w:val="none"/>
              </w:rPr>
            </w:pPr>
            <w:r w:rsidRPr="005A7431">
              <w:rPr>
                <w:b w:val="0"/>
                <w:bCs/>
                <w:u w:val="none"/>
              </w:rPr>
              <w:t xml:space="preserve">La </w:t>
            </w:r>
            <w:r w:rsidR="000370F4" w:rsidRPr="005A7431">
              <w:rPr>
                <w:b w:val="0"/>
                <w:bCs/>
                <w:u w:val="none"/>
              </w:rPr>
              <w:t>B</w:t>
            </w:r>
            <w:r w:rsidR="00632EE9" w:rsidRPr="005A7431">
              <w:rPr>
                <w:b w:val="0"/>
                <w:bCs/>
                <w:u w:val="none"/>
              </w:rPr>
              <w:t>ibliothèque</w:t>
            </w:r>
            <w:r w:rsidR="000370F4" w:rsidRPr="005A7431">
              <w:rPr>
                <w:b w:val="0"/>
                <w:bCs/>
                <w:u w:val="none"/>
              </w:rPr>
              <w:t xml:space="preserve"> publique</w:t>
            </w:r>
            <w:r w:rsidR="00DD2C75" w:rsidRPr="005A7431">
              <w:rPr>
                <w:b w:val="0"/>
                <w:bCs/>
                <w:u w:val="none"/>
              </w:rPr>
              <w:t xml:space="preserve"> </w:t>
            </w:r>
            <w:r w:rsidR="00930580" w:rsidRPr="005A7431">
              <w:rPr>
                <w:b w:val="0"/>
                <w:bCs/>
                <w:u w:val="none"/>
              </w:rPr>
              <w:t>–scolaire de Nackawic</w:t>
            </w:r>
            <w:r w:rsidR="00DD2C75" w:rsidRPr="005A7431">
              <w:rPr>
                <w:b w:val="0"/>
                <w:bCs/>
                <w:u w:val="none"/>
              </w:rPr>
              <w:t xml:space="preserve"> </w:t>
            </w:r>
            <w:r w:rsidR="00632EE9" w:rsidRPr="005A7431">
              <w:rPr>
                <w:b w:val="0"/>
                <w:bCs/>
                <w:u w:val="none"/>
              </w:rPr>
              <w:t>(S</w:t>
            </w:r>
            <w:r w:rsidR="00632EE9" w:rsidRPr="005A7431">
              <w:rPr>
                <w:rStyle w:val="h21"/>
                <w:color w:val="auto"/>
                <w:sz w:val="20"/>
                <w:szCs w:val="20"/>
              </w:rPr>
              <w:t>ervice des bibliothèques</w:t>
            </w:r>
            <w:r w:rsidR="00693E25">
              <w:rPr>
                <w:rStyle w:val="h21"/>
                <w:color w:val="auto"/>
                <w:sz w:val="20"/>
                <w:szCs w:val="20"/>
              </w:rPr>
              <w:t xml:space="preserve"> </w:t>
            </w:r>
            <w:r w:rsidR="00632EE9" w:rsidRPr="005A7431">
              <w:rPr>
                <w:rStyle w:val="h21"/>
                <w:color w:val="auto"/>
                <w:sz w:val="20"/>
                <w:szCs w:val="20"/>
              </w:rPr>
              <w:t>publiques du Nouveau-Brunswick</w:t>
            </w:r>
            <w:r w:rsidR="00632EE9" w:rsidRPr="005A7431">
              <w:rPr>
                <w:b w:val="0"/>
                <w:bCs/>
                <w:u w:val="none"/>
              </w:rPr>
              <w:t xml:space="preserve">) est à </w:t>
            </w:r>
            <w:r w:rsidRPr="005A7431">
              <w:rPr>
                <w:b w:val="0"/>
                <w:bCs/>
                <w:u w:val="none"/>
              </w:rPr>
              <w:t xml:space="preserve">la recherche d’une personne </w:t>
            </w:r>
            <w:r w:rsidR="008B5C64" w:rsidRPr="005A7431">
              <w:rPr>
                <w:b w:val="0"/>
                <w:bCs/>
                <w:u w:val="none"/>
              </w:rPr>
              <w:t xml:space="preserve">responsable et </w:t>
            </w:r>
            <w:r w:rsidR="00B95E1D" w:rsidRPr="005A7431">
              <w:rPr>
                <w:b w:val="0"/>
                <w:bCs/>
                <w:u w:val="none"/>
              </w:rPr>
              <w:t>motivé</w:t>
            </w:r>
            <w:r w:rsidR="008B5C64" w:rsidRPr="005A7431">
              <w:rPr>
                <w:b w:val="0"/>
                <w:bCs/>
                <w:u w:val="none"/>
              </w:rPr>
              <w:t>e qui</w:t>
            </w:r>
            <w:r w:rsidR="00BE49EF" w:rsidRPr="005A7431">
              <w:rPr>
                <w:b w:val="0"/>
                <w:bCs/>
                <w:u w:val="none"/>
              </w:rPr>
              <w:t xml:space="preserve"> est sensibilisée à l’importance</w:t>
            </w:r>
            <w:r w:rsidR="008B5C64" w:rsidRPr="005A7431">
              <w:rPr>
                <w:b w:val="0"/>
                <w:bCs/>
                <w:u w:val="none"/>
              </w:rPr>
              <w:t xml:space="preserve"> de la lecture dans le développement de l’individu et qui peut partager cet enthousiasme avec les enfants.  </w:t>
            </w:r>
            <w:r w:rsidR="004A1310" w:rsidRPr="005A7431">
              <w:rPr>
                <w:b w:val="0"/>
                <w:bCs/>
                <w:u w:val="none"/>
              </w:rPr>
              <w:t>La personne choisie</w:t>
            </w:r>
            <w:r w:rsidR="008B5C64" w:rsidRPr="005A7431">
              <w:rPr>
                <w:b w:val="0"/>
                <w:bCs/>
                <w:u w:val="none"/>
              </w:rPr>
              <w:t xml:space="preserve"> </w:t>
            </w:r>
            <w:r w:rsidR="00616B34" w:rsidRPr="005A7431">
              <w:rPr>
                <w:b w:val="0"/>
                <w:bCs/>
                <w:u w:val="none"/>
              </w:rPr>
              <w:t>comprend</w:t>
            </w:r>
            <w:r w:rsidR="00426B24" w:rsidRPr="005A7431">
              <w:rPr>
                <w:b w:val="0"/>
                <w:bCs/>
                <w:u w:val="none"/>
              </w:rPr>
              <w:t>ra</w:t>
            </w:r>
            <w:r w:rsidR="00C30D20" w:rsidRPr="005A7431">
              <w:rPr>
                <w:b w:val="0"/>
                <w:bCs/>
                <w:u w:val="none"/>
              </w:rPr>
              <w:t xml:space="preserve"> l’importance des </w:t>
            </w:r>
            <w:r w:rsidR="008B5C64" w:rsidRPr="005A7431">
              <w:rPr>
                <w:b w:val="0"/>
                <w:bCs/>
                <w:u w:val="none"/>
              </w:rPr>
              <w:t>bib</w:t>
            </w:r>
            <w:r w:rsidR="00426B24" w:rsidRPr="005A7431">
              <w:rPr>
                <w:b w:val="0"/>
                <w:bCs/>
                <w:u w:val="none"/>
              </w:rPr>
              <w:t>liothèque</w:t>
            </w:r>
            <w:r w:rsidR="00C30D20" w:rsidRPr="005A7431">
              <w:rPr>
                <w:b w:val="0"/>
                <w:bCs/>
                <w:u w:val="none"/>
              </w:rPr>
              <w:t>s</w:t>
            </w:r>
            <w:r w:rsidR="00426B24" w:rsidRPr="005A7431">
              <w:rPr>
                <w:b w:val="0"/>
                <w:bCs/>
                <w:u w:val="none"/>
              </w:rPr>
              <w:t xml:space="preserve"> publique</w:t>
            </w:r>
            <w:r w:rsidR="00C30D20" w:rsidRPr="005A7431">
              <w:rPr>
                <w:b w:val="0"/>
                <w:bCs/>
                <w:u w:val="none"/>
              </w:rPr>
              <w:t>s</w:t>
            </w:r>
            <w:r w:rsidR="00426B24" w:rsidRPr="005A7431">
              <w:rPr>
                <w:b w:val="0"/>
                <w:bCs/>
                <w:u w:val="none"/>
              </w:rPr>
              <w:t xml:space="preserve"> et </w:t>
            </w:r>
            <w:r w:rsidR="00C30D20" w:rsidRPr="005A7431">
              <w:rPr>
                <w:b w:val="0"/>
                <w:bCs/>
                <w:u w:val="none"/>
              </w:rPr>
              <w:t xml:space="preserve">saura offrir son soutien </w:t>
            </w:r>
            <w:r w:rsidR="004A1310" w:rsidRPr="005A7431">
              <w:rPr>
                <w:b w:val="0"/>
                <w:bCs/>
                <w:u w:val="none"/>
              </w:rPr>
              <w:t>au personnel de</w:t>
            </w:r>
            <w:r w:rsidR="00C30D20" w:rsidRPr="005A7431">
              <w:rPr>
                <w:b w:val="0"/>
                <w:bCs/>
                <w:u w:val="none"/>
              </w:rPr>
              <w:t xml:space="preserve"> la </w:t>
            </w:r>
            <w:r w:rsidR="005A7431">
              <w:rPr>
                <w:b w:val="0"/>
                <w:bCs/>
                <w:u w:val="none"/>
              </w:rPr>
              <w:t>b</w:t>
            </w:r>
            <w:r w:rsidR="004342F8" w:rsidRPr="005A7431">
              <w:rPr>
                <w:b w:val="0"/>
                <w:bCs/>
                <w:u w:val="none"/>
              </w:rPr>
              <w:t>ibliothèque</w:t>
            </w:r>
            <w:r w:rsidR="000370F4" w:rsidRPr="005A7431">
              <w:rPr>
                <w:b w:val="0"/>
                <w:bCs/>
                <w:u w:val="none"/>
              </w:rPr>
              <w:t xml:space="preserve"> publique</w:t>
            </w:r>
            <w:r w:rsidR="00930580" w:rsidRPr="005A7431">
              <w:rPr>
                <w:b w:val="0"/>
                <w:bCs/>
                <w:u w:val="none"/>
              </w:rPr>
              <w:t>–scolaire de Nackawic</w:t>
            </w:r>
          </w:p>
          <w:p w14:paraId="111F550A" w14:textId="77777777" w:rsidR="00930580" w:rsidRPr="005A7431" w:rsidRDefault="00930580" w:rsidP="00693E25">
            <w:pPr>
              <w:jc w:val="left"/>
              <w:rPr>
                <w:b w:val="0"/>
                <w:bCs/>
                <w:u w:val="none"/>
              </w:rPr>
            </w:pPr>
          </w:p>
        </w:tc>
      </w:tr>
      <w:tr w:rsidR="003B4DEE" w:rsidRPr="005A7431" w14:paraId="2F2B2BF7" w14:textId="77777777" w:rsidTr="00693E25">
        <w:tc>
          <w:tcPr>
            <w:tcW w:w="5310" w:type="dxa"/>
          </w:tcPr>
          <w:p w14:paraId="098DC331" w14:textId="77777777" w:rsidR="003B4DEE" w:rsidRPr="005A7431" w:rsidRDefault="00383321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  <w:r w:rsidRPr="005A7431">
              <w:rPr>
                <w:b w:val="0"/>
                <w:bCs/>
                <w:u w:val="none"/>
                <w:lang w:val="en-US"/>
              </w:rPr>
              <w:t xml:space="preserve">DUTIES: Reporting to the Library Manager, the </w:t>
            </w:r>
            <w:r w:rsidR="004D2192" w:rsidRPr="005A7431">
              <w:rPr>
                <w:b w:val="0"/>
                <w:bCs/>
                <w:u w:val="none"/>
                <w:lang w:val="en-US"/>
              </w:rPr>
              <w:t>Literacy Tutor</w:t>
            </w:r>
            <w:r w:rsidR="00FF00D1" w:rsidRPr="005A7431">
              <w:rPr>
                <w:b w:val="0"/>
                <w:bCs/>
                <w:u w:val="none"/>
                <w:lang w:val="en-US"/>
              </w:rPr>
              <w:t xml:space="preserve"> </w:t>
            </w:r>
            <w:r w:rsidR="004D2192" w:rsidRPr="005A7431">
              <w:rPr>
                <w:b w:val="0"/>
                <w:bCs/>
                <w:u w:val="none"/>
                <w:lang w:val="en-US"/>
              </w:rPr>
              <w:t xml:space="preserve">will tutor children one-on-one to improve reading skills over the summer months. In addition, he/she </w:t>
            </w:r>
            <w:r w:rsidR="00FF00D1" w:rsidRPr="005A7431">
              <w:rPr>
                <w:b w:val="0"/>
                <w:bCs/>
                <w:u w:val="none"/>
                <w:lang w:val="en-US"/>
              </w:rPr>
              <w:t xml:space="preserve">will perform general library duties </w:t>
            </w:r>
            <w:r w:rsidR="0051724F" w:rsidRPr="005A7431">
              <w:rPr>
                <w:b w:val="0"/>
                <w:bCs/>
                <w:u w:val="none"/>
                <w:lang w:val="en-US"/>
              </w:rPr>
              <w:t>by</w:t>
            </w:r>
            <w:r w:rsidR="00FF00D1" w:rsidRPr="005A7431">
              <w:rPr>
                <w:b w:val="0"/>
                <w:bCs/>
                <w:u w:val="none"/>
                <w:lang w:val="en-US"/>
              </w:rPr>
              <w:t xml:space="preserve"> assisting patrons and shelving library materials.</w:t>
            </w:r>
          </w:p>
          <w:p w14:paraId="1E85E713" w14:textId="77777777" w:rsidR="00383321" w:rsidRPr="005A7431" w:rsidRDefault="00383321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</w:p>
        </w:tc>
        <w:tc>
          <w:tcPr>
            <w:tcW w:w="5490" w:type="dxa"/>
          </w:tcPr>
          <w:p w14:paraId="11FE8731" w14:textId="77777777" w:rsidR="00B413AC" w:rsidRPr="005A7431" w:rsidRDefault="00A5516D" w:rsidP="00693E25">
            <w:pPr>
              <w:jc w:val="left"/>
              <w:rPr>
                <w:b w:val="0"/>
                <w:bCs/>
                <w:u w:val="none"/>
                <w:lang w:val="fr-FR"/>
              </w:rPr>
            </w:pPr>
            <w:r w:rsidRPr="005A7431">
              <w:rPr>
                <w:b w:val="0"/>
                <w:bCs/>
                <w:u w:val="none"/>
              </w:rPr>
              <w:t xml:space="preserve">FONCTIONS : Relevant </w:t>
            </w:r>
            <w:r w:rsidR="004342F8" w:rsidRPr="005A7431">
              <w:rPr>
                <w:b w:val="0"/>
                <w:bCs/>
                <w:u w:val="none"/>
              </w:rPr>
              <w:t>d</w:t>
            </w:r>
            <w:r w:rsidRPr="005A7431">
              <w:rPr>
                <w:b w:val="0"/>
                <w:bCs/>
                <w:u w:val="none"/>
              </w:rPr>
              <w:t>e la</w:t>
            </w:r>
            <w:r w:rsidR="004342F8" w:rsidRPr="005A7431">
              <w:rPr>
                <w:b w:val="0"/>
                <w:bCs/>
                <w:u w:val="none"/>
              </w:rPr>
              <w:t xml:space="preserve"> </w:t>
            </w:r>
            <w:r w:rsidRPr="005A7431">
              <w:rPr>
                <w:b w:val="0"/>
                <w:bCs/>
                <w:u w:val="none"/>
              </w:rPr>
              <w:t>gestionnaire</w:t>
            </w:r>
            <w:r w:rsidR="008B5C64" w:rsidRPr="005A7431">
              <w:rPr>
                <w:b w:val="0"/>
                <w:bCs/>
                <w:u w:val="none"/>
              </w:rPr>
              <w:t xml:space="preserve"> de la bibliothèque, le Tuteur/Tutrice en alphabétisation</w:t>
            </w:r>
            <w:r w:rsidR="00B413AC" w:rsidRPr="005A7431">
              <w:rPr>
                <w:b w:val="0"/>
                <w:bCs/>
                <w:u w:val="none"/>
              </w:rPr>
              <w:t xml:space="preserve"> fera du tutorat sur une base individuelle auprès d</w:t>
            </w:r>
            <w:r w:rsidR="004B2966" w:rsidRPr="005A7431">
              <w:rPr>
                <w:b w:val="0"/>
                <w:bCs/>
                <w:u w:val="none"/>
              </w:rPr>
              <w:t xml:space="preserve">es </w:t>
            </w:r>
            <w:r w:rsidR="00616B34" w:rsidRPr="005A7431">
              <w:rPr>
                <w:b w:val="0"/>
                <w:bCs/>
                <w:u w:val="none"/>
              </w:rPr>
              <w:t>enfant</w:t>
            </w:r>
            <w:r w:rsidR="00CA0DC2" w:rsidRPr="005A7431">
              <w:rPr>
                <w:b w:val="0"/>
                <w:bCs/>
                <w:u w:val="none"/>
              </w:rPr>
              <w:t>s</w:t>
            </w:r>
            <w:r w:rsidR="00616B34" w:rsidRPr="005A7431">
              <w:rPr>
                <w:b w:val="0"/>
                <w:bCs/>
                <w:u w:val="none"/>
              </w:rPr>
              <w:t xml:space="preserve"> qui veulent </w:t>
            </w:r>
            <w:r w:rsidR="00B413AC" w:rsidRPr="005A7431">
              <w:rPr>
                <w:b w:val="0"/>
                <w:bCs/>
                <w:u w:val="none"/>
              </w:rPr>
              <w:t>améliorer leur</w:t>
            </w:r>
            <w:r w:rsidR="00616B34" w:rsidRPr="005A7431">
              <w:rPr>
                <w:b w:val="0"/>
                <w:bCs/>
                <w:u w:val="none"/>
              </w:rPr>
              <w:t xml:space="preserve">s aptitudes </w:t>
            </w:r>
            <w:r w:rsidR="00B413AC" w:rsidRPr="005A7431">
              <w:rPr>
                <w:b w:val="0"/>
                <w:bCs/>
                <w:u w:val="none"/>
              </w:rPr>
              <w:t xml:space="preserve">en lecture durant les mois d’été. De plus, elle </w:t>
            </w:r>
            <w:r w:rsidR="00616B34" w:rsidRPr="005A7431">
              <w:rPr>
                <w:b w:val="0"/>
                <w:bCs/>
                <w:u w:val="none"/>
              </w:rPr>
              <w:t xml:space="preserve">devra participer aux tâches </w:t>
            </w:r>
            <w:r w:rsidR="00E144C5" w:rsidRPr="005A7431">
              <w:rPr>
                <w:b w:val="0"/>
                <w:bCs/>
                <w:u w:val="none"/>
              </w:rPr>
              <w:t>générales de la bibliothè</w:t>
            </w:r>
            <w:r w:rsidR="0051724F" w:rsidRPr="005A7431">
              <w:rPr>
                <w:b w:val="0"/>
                <w:bCs/>
                <w:u w:val="none"/>
              </w:rPr>
              <w:t xml:space="preserve">que en aidant </w:t>
            </w:r>
            <w:r w:rsidR="00E144C5" w:rsidRPr="005A7431">
              <w:rPr>
                <w:b w:val="0"/>
                <w:bCs/>
                <w:u w:val="none"/>
              </w:rPr>
              <w:t xml:space="preserve">les usagers et </w:t>
            </w:r>
            <w:r w:rsidR="0051724F" w:rsidRPr="005A7431">
              <w:rPr>
                <w:b w:val="0"/>
                <w:bCs/>
                <w:u w:val="none"/>
              </w:rPr>
              <w:t>en rangeant</w:t>
            </w:r>
            <w:r w:rsidR="00E144C5" w:rsidRPr="005A7431">
              <w:rPr>
                <w:b w:val="0"/>
                <w:bCs/>
                <w:u w:val="none"/>
              </w:rPr>
              <w:t xml:space="preserve"> les documents sur les rayons.</w:t>
            </w:r>
          </w:p>
          <w:p w14:paraId="6C951A9F" w14:textId="77777777" w:rsidR="00586683" w:rsidRPr="005A7431" w:rsidRDefault="00586683" w:rsidP="00693E25">
            <w:pPr>
              <w:jc w:val="left"/>
              <w:rPr>
                <w:b w:val="0"/>
                <w:bCs/>
                <w:u w:val="none"/>
              </w:rPr>
            </w:pPr>
          </w:p>
        </w:tc>
      </w:tr>
      <w:tr w:rsidR="003B4DEE" w:rsidRPr="005A7431" w14:paraId="722AE14E" w14:textId="77777777" w:rsidTr="00693E25">
        <w:tc>
          <w:tcPr>
            <w:tcW w:w="5310" w:type="dxa"/>
          </w:tcPr>
          <w:p w14:paraId="26427348" w14:textId="5443CA52" w:rsidR="003B4DEE" w:rsidRPr="005A7431" w:rsidRDefault="008D7B37" w:rsidP="00693E25">
            <w:pPr>
              <w:jc w:val="left"/>
              <w:rPr>
                <w:b w:val="0"/>
                <w:bCs/>
                <w:u w:val="none"/>
              </w:rPr>
            </w:pPr>
            <w:r w:rsidRPr="005A7431">
              <w:rPr>
                <w:b w:val="0"/>
                <w:bCs/>
                <w:u w:val="none"/>
                <w:lang w:val="en-US"/>
              </w:rPr>
              <w:t>QUALIFICATIONS: In addition to possessing the necessary skills and abilities to perform the above noted duties, candidates must possess a high school diploma</w:t>
            </w:r>
            <w:r w:rsidR="00890910" w:rsidRPr="005A7431">
              <w:rPr>
                <w:b w:val="0"/>
                <w:bCs/>
                <w:u w:val="none"/>
                <w:lang w:val="en-US"/>
              </w:rPr>
              <w:t>.</w:t>
            </w:r>
            <w:r w:rsidR="00876C6D" w:rsidRPr="005A7431">
              <w:rPr>
                <w:b w:val="0"/>
                <w:bCs/>
                <w:u w:val="none"/>
                <w:lang w:val="en-US"/>
              </w:rPr>
              <w:t xml:space="preserve"> </w:t>
            </w:r>
            <w:r w:rsidR="00FF00D1" w:rsidRPr="005A7431">
              <w:rPr>
                <w:b w:val="0"/>
                <w:bCs/>
                <w:u w:val="none"/>
                <w:lang w:val="en-US"/>
              </w:rPr>
              <w:t>Related v</w:t>
            </w:r>
            <w:r w:rsidRPr="005A7431">
              <w:rPr>
                <w:b w:val="0"/>
                <w:bCs/>
                <w:u w:val="none"/>
                <w:lang w:val="en-US"/>
              </w:rPr>
              <w:t xml:space="preserve">olunteer or paid experience </w:t>
            </w:r>
            <w:r w:rsidR="00FF00D1" w:rsidRPr="005A7431">
              <w:rPr>
                <w:b w:val="0"/>
                <w:bCs/>
                <w:u w:val="none"/>
                <w:lang w:val="en-US"/>
              </w:rPr>
              <w:t>is an asset</w:t>
            </w:r>
            <w:r w:rsidRPr="005A7431">
              <w:rPr>
                <w:b w:val="0"/>
                <w:bCs/>
                <w:u w:val="none"/>
                <w:lang w:val="en-US"/>
              </w:rPr>
              <w:t xml:space="preserve">. </w:t>
            </w:r>
            <w:r w:rsidR="00F73348" w:rsidRPr="005A7431">
              <w:rPr>
                <w:b w:val="0"/>
                <w:bCs/>
                <w:u w:val="none"/>
                <w:lang w:val="en-US"/>
              </w:rPr>
              <w:t xml:space="preserve">A strong knowledge of the Microsoft Office Suite is necessary. </w:t>
            </w:r>
            <w:proofErr w:type="spellStart"/>
            <w:r w:rsidRPr="005A7431">
              <w:rPr>
                <w:b w:val="0"/>
                <w:bCs/>
                <w:u w:val="none"/>
              </w:rPr>
              <w:t>Wr</w:t>
            </w:r>
            <w:r w:rsidR="004342F8" w:rsidRPr="005A7431">
              <w:rPr>
                <w:b w:val="0"/>
                <w:bCs/>
                <w:u w:val="none"/>
              </w:rPr>
              <w:t>itten</w:t>
            </w:r>
            <w:proofErr w:type="spellEnd"/>
            <w:r w:rsidR="004342F8" w:rsidRPr="005A7431">
              <w:rPr>
                <w:b w:val="0"/>
                <w:bCs/>
                <w:u w:val="none"/>
              </w:rPr>
              <w:t xml:space="preserve"> and </w:t>
            </w:r>
            <w:proofErr w:type="spellStart"/>
            <w:r w:rsidR="004342F8" w:rsidRPr="005A7431">
              <w:rPr>
                <w:b w:val="0"/>
                <w:bCs/>
                <w:u w:val="none"/>
              </w:rPr>
              <w:t>spoken</w:t>
            </w:r>
            <w:proofErr w:type="spellEnd"/>
            <w:r w:rsidR="004342F8" w:rsidRPr="005A7431">
              <w:rPr>
                <w:b w:val="0"/>
                <w:bCs/>
                <w:u w:val="none"/>
              </w:rPr>
              <w:t xml:space="preserve"> </w:t>
            </w:r>
            <w:proofErr w:type="spellStart"/>
            <w:r w:rsidR="004342F8" w:rsidRPr="005A7431">
              <w:rPr>
                <w:b w:val="0"/>
                <w:bCs/>
                <w:u w:val="none"/>
              </w:rPr>
              <w:t>competence</w:t>
            </w:r>
            <w:proofErr w:type="spellEnd"/>
            <w:r w:rsidR="004342F8" w:rsidRPr="005A7431">
              <w:rPr>
                <w:b w:val="0"/>
                <w:bCs/>
                <w:u w:val="none"/>
              </w:rPr>
              <w:t xml:space="preserve"> in </w:t>
            </w:r>
            <w:r w:rsidRPr="005A7431">
              <w:rPr>
                <w:b w:val="0"/>
                <w:bCs/>
                <w:u w:val="none"/>
              </w:rPr>
              <w:t xml:space="preserve">English </w:t>
            </w:r>
            <w:proofErr w:type="spellStart"/>
            <w:r w:rsidRPr="005A7431">
              <w:rPr>
                <w:b w:val="0"/>
                <w:bCs/>
                <w:u w:val="none"/>
              </w:rPr>
              <w:t>is</w:t>
            </w:r>
            <w:proofErr w:type="spellEnd"/>
            <w:r w:rsidRPr="005A7431">
              <w:rPr>
                <w:b w:val="0"/>
                <w:bCs/>
                <w:u w:val="none"/>
              </w:rPr>
              <w:t xml:space="preserve"> essential. </w:t>
            </w:r>
            <w:r w:rsidR="007417FB" w:rsidRPr="005A7431">
              <w:rPr>
                <w:b w:val="0"/>
                <w:bCs/>
                <w:u w:val="none"/>
              </w:rPr>
              <w:t xml:space="preserve"> </w:t>
            </w:r>
          </w:p>
          <w:p w14:paraId="5E4D4EBF" w14:textId="77777777" w:rsidR="008D7B37" w:rsidRPr="005A7431" w:rsidRDefault="008D7B37" w:rsidP="00693E25">
            <w:pPr>
              <w:jc w:val="left"/>
              <w:rPr>
                <w:b w:val="0"/>
                <w:bCs/>
                <w:u w:val="none"/>
              </w:rPr>
            </w:pPr>
          </w:p>
        </w:tc>
        <w:tc>
          <w:tcPr>
            <w:tcW w:w="5490" w:type="dxa"/>
          </w:tcPr>
          <w:p w14:paraId="56D2DB10" w14:textId="09AF0FD3" w:rsidR="00D85BB3" w:rsidRPr="005A7431" w:rsidRDefault="00586683" w:rsidP="00693E25">
            <w:pPr>
              <w:jc w:val="left"/>
              <w:rPr>
                <w:b w:val="0"/>
                <w:bCs/>
                <w:u w:val="none"/>
              </w:rPr>
            </w:pPr>
            <w:r w:rsidRPr="005A7431">
              <w:rPr>
                <w:b w:val="0"/>
                <w:bCs/>
                <w:u w:val="none"/>
              </w:rPr>
              <w:t xml:space="preserve">CONDITIONS DE CANDIDATURE : </w:t>
            </w:r>
            <w:r w:rsidR="008E4713" w:rsidRPr="005A7431">
              <w:rPr>
                <w:b w:val="0"/>
                <w:bCs/>
                <w:u w:val="none"/>
              </w:rPr>
              <w:t xml:space="preserve">En plus de posséder les compétences et les habiletés requises pour effectuer les tâches décrites ci-dessus, les personnes intéressées doivent détenir un diplôme d’études secondaires. </w:t>
            </w:r>
            <w:r w:rsidR="00970F51" w:rsidRPr="005A7431">
              <w:rPr>
                <w:b w:val="0"/>
                <w:bCs/>
                <w:color w:val="222222"/>
                <w:u w:val="none"/>
                <w:lang w:val="fr-FR"/>
              </w:rPr>
              <w:t xml:space="preserve"> </w:t>
            </w:r>
            <w:r w:rsidR="00E144C5" w:rsidRPr="005A7431">
              <w:rPr>
                <w:b w:val="0"/>
                <w:bCs/>
                <w:u w:val="none"/>
              </w:rPr>
              <w:t>Le travail auprès</w:t>
            </w:r>
            <w:r w:rsidR="005A7431">
              <w:rPr>
                <w:b w:val="0"/>
                <w:bCs/>
                <w:u w:val="none"/>
              </w:rPr>
              <w:t xml:space="preserve"> </w:t>
            </w:r>
            <w:r w:rsidR="00483507" w:rsidRPr="005A7431">
              <w:rPr>
                <w:b w:val="0"/>
                <w:bCs/>
                <w:u w:val="none"/>
              </w:rPr>
              <w:t>d</w:t>
            </w:r>
            <w:r w:rsidR="00E144C5" w:rsidRPr="005A7431">
              <w:rPr>
                <w:b w:val="0"/>
                <w:bCs/>
                <w:u w:val="none"/>
              </w:rPr>
              <w:t>es enfants et des jeunes</w:t>
            </w:r>
            <w:r w:rsidR="00A73D4E" w:rsidRPr="005A7431">
              <w:rPr>
                <w:b w:val="0"/>
                <w:bCs/>
                <w:u w:val="none"/>
              </w:rPr>
              <w:t>, à titre bénévole ou professionnel</w:t>
            </w:r>
            <w:r w:rsidR="00CA0DC2" w:rsidRPr="005A7431">
              <w:rPr>
                <w:b w:val="0"/>
                <w:bCs/>
                <w:u w:val="none"/>
              </w:rPr>
              <w:t>,</w:t>
            </w:r>
            <w:r w:rsidR="00E144C5" w:rsidRPr="005A7431">
              <w:rPr>
                <w:b w:val="0"/>
                <w:bCs/>
                <w:u w:val="none"/>
              </w:rPr>
              <w:t xml:space="preserve"> est un atout.</w:t>
            </w:r>
            <w:r w:rsidR="00A73D4E" w:rsidRPr="005A7431">
              <w:rPr>
                <w:b w:val="0"/>
                <w:bCs/>
                <w:u w:val="none"/>
              </w:rPr>
              <w:t xml:space="preserve"> </w:t>
            </w:r>
            <w:r w:rsidR="008E4713" w:rsidRPr="005A7431">
              <w:rPr>
                <w:b w:val="0"/>
                <w:bCs/>
                <w:u w:val="none"/>
              </w:rPr>
              <w:t>Une excellente connaissance de</w:t>
            </w:r>
            <w:r w:rsidR="006F3AD4" w:rsidRPr="005A7431">
              <w:rPr>
                <w:b w:val="0"/>
                <w:bCs/>
                <w:u w:val="none"/>
              </w:rPr>
              <w:t xml:space="preserve"> la suite de logiciels </w:t>
            </w:r>
            <w:r w:rsidR="008E4713" w:rsidRPr="005A7431">
              <w:rPr>
                <w:b w:val="0"/>
                <w:bCs/>
                <w:u w:val="none"/>
              </w:rPr>
              <w:t xml:space="preserve">de Microsoft est nécessaire. </w:t>
            </w:r>
            <w:r w:rsidR="00D85BB3" w:rsidRPr="005A7431">
              <w:rPr>
                <w:b w:val="0"/>
                <w:bCs/>
                <w:u w:val="none"/>
              </w:rPr>
              <w:t>La connaiss</w:t>
            </w:r>
            <w:r w:rsidR="00876C6D" w:rsidRPr="005A7431">
              <w:rPr>
                <w:b w:val="0"/>
                <w:bCs/>
                <w:u w:val="none"/>
              </w:rPr>
              <w:t>anc</w:t>
            </w:r>
            <w:r w:rsidR="00D85BB3" w:rsidRPr="005A7431">
              <w:rPr>
                <w:b w:val="0"/>
                <w:bCs/>
                <w:u w:val="none"/>
              </w:rPr>
              <w:t>e d</w:t>
            </w:r>
            <w:r w:rsidR="000370F4" w:rsidRPr="005A7431">
              <w:rPr>
                <w:b w:val="0"/>
                <w:bCs/>
                <w:u w:val="none"/>
              </w:rPr>
              <w:t>e</w:t>
            </w:r>
            <w:r w:rsidR="00D85BB3" w:rsidRPr="005A7431">
              <w:rPr>
                <w:b w:val="0"/>
                <w:bCs/>
                <w:u w:val="none"/>
              </w:rPr>
              <w:t xml:space="preserve"> </w:t>
            </w:r>
            <w:r w:rsidR="000370F4" w:rsidRPr="005A7431">
              <w:rPr>
                <w:b w:val="0"/>
                <w:bCs/>
                <w:u w:val="none"/>
              </w:rPr>
              <w:t>l’</w:t>
            </w:r>
            <w:r w:rsidR="00D85BB3" w:rsidRPr="005A7431">
              <w:rPr>
                <w:b w:val="0"/>
                <w:bCs/>
                <w:u w:val="none"/>
              </w:rPr>
              <w:t>anglais à l’oral et à l’écrit est essentielle</w:t>
            </w:r>
            <w:r w:rsidR="005B5DE1" w:rsidRPr="005A7431">
              <w:rPr>
                <w:b w:val="0"/>
                <w:bCs/>
                <w:u w:val="none"/>
              </w:rPr>
              <w:t>.</w:t>
            </w:r>
          </w:p>
        </w:tc>
      </w:tr>
    </w:tbl>
    <w:p w14:paraId="72126E23" w14:textId="77777777" w:rsidR="00EF582F" w:rsidRPr="005A7431" w:rsidRDefault="00EF582F" w:rsidP="00693E25">
      <w:pPr>
        <w:jc w:val="left"/>
        <w:rPr>
          <w:b w:val="0"/>
          <w:bCs/>
          <w:u w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0"/>
        <w:gridCol w:w="5490"/>
      </w:tblGrid>
      <w:tr w:rsidR="003B4DEE" w:rsidRPr="005A7431" w14:paraId="50FEF63C" w14:textId="77777777" w:rsidTr="00693E25">
        <w:tc>
          <w:tcPr>
            <w:tcW w:w="5310" w:type="dxa"/>
          </w:tcPr>
          <w:p w14:paraId="481817D8" w14:textId="77777777" w:rsidR="003B4DEE" w:rsidRPr="00693E25" w:rsidRDefault="00F73348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  <w:r w:rsidRPr="005A7431">
              <w:rPr>
                <w:b w:val="0"/>
                <w:bCs/>
                <w:u w:val="none"/>
                <w:lang w:val="en-US"/>
              </w:rPr>
              <w:t xml:space="preserve">The </w:t>
            </w:r>
            <w:r w:rsidR="00A624A3" w:rsidRPr="005A7431">
              <w:rPr>
                <w:b w:val="0"/>
                <w:bCs/>
                <w:u w:val="none"/>
                <w:lang w:val="en-US"/>
              </w:rPr>
              <w:t xml:space="preserve">successful candidate will demonstrate initiative and </w:t>
            </w:r>
            <w:r w:rsidR="00482B83" w:rsidRPr="005A7431">
              <w:rPr>
                <w:b w:val="0"/>
                <w:bCs/>
                <w:u w:val="none"/>
                <w:lang w:val="en-US"/>
              </w:rPr>
              <w:t xml:space="preserve">the </w:t>
            </w:r>
            <w:r w:rsidR="00A624A3" w:rsidRPr="005A7431">
              <w:rPr>
                <w:b w:val="0"/>
                <w:bCs/>
                <w:u w:val="none"/>
                <w:lang w:val="en-US"/>
              </w:rPr>
              <w:t xml:space="preserve">ability to work both independently and in a team environment. </w:t>
            </w:r>
            <w:r w:rsidR="00A624A3" w:rsidRPr="00693E25">
              <w:rPr>
                <w:b w:val="0"/>
                <w:bCs/>
                <w:u w:val="none"/>
                <w:lang w:val="en-US"/>
              </w:rPr>
              <w:t xml:space="preserve">Strong interpersonal, organizational and communication skills are essential. </w:t>
            </w:r>
          </w:p>
          <w:p w14:paraId="5F579F4B" w14:textId="77777777" w:rsidR="00A624A3" w:rsidRPr="00693E25" w:rsidRDefault="00A624A3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</w:p>
        </w:tc>
        <w:tc>
          <w:tcPr>
            <w:tcW w:w="5490" w:type="dxa"/>
          </w:tcPr>
          <w:p w14:paraId="3F86FAAE" w14:textId="77777777" w:rsidR="003B4DEE" w:rsidRPr="005A7431" w:rsidRDefault="007364F6" w:rsidP="00693E25">
            <w:pPr>
              <w:jc w:val="left"/>
              <w:rPr>
                <w:b w:val="0"/>
                <w:bCs/>
                <w:u w:val="none"/>
              </w:rPr>
            </w:pPr>
            <w:r w:rsidRPr="005A7431">
              <w:rPr>
                <w:b w:val="0"/>
                <w:bCs/>
                <w:u w:val="none"/>
              </w:rPr>
              <w:t xml:space="preserve">La personne choisie saura faire preuve d’initiative et pourra travailler de manière autonome et en équipe. </w:t>
            </w:r>
            <w:r w:rsidR="0031450B" w:rsidRPr="005A7431">
              <w:rPr>
                <w:b w:val="0"/>
                <w:bCs/>
                <w:u w:val="none"/>
              </w:rPr>
              <w:t xml:space="preserve">Elle aura de très bonnes aptitudes pour la communication, les relations interpersonnelles et un bon sens de l’organisation. </w:t>
            </w:r>
          </w:p>
          <w:p w14:paraId="4BC7F496" w14:textId="77777777" w:rsidR="009E743A" w:rsidRPr="005A7431" w:rsidRDefault="009E743A" w:rsidP="00693E25">
            <w:pPr>
              <w:jc w:val="left"/>
              <w:rPr>
                <w:b w:val="0"/>
                <w:bCs/>
                <w:u w:val="none"/>
              </w:rPr>
            </w:pPr>
          </w:p>
        </w:tc>
      </w:tr>
      <w:tr w:rsidR="0001072A" w:rsidRPr="005A7431" w14:paraId="49EFB0C3" w14:textId="77777777" w:rsidTr="00693E25">
        <w:tc>
          <w:tcPr>
            <w:tcW w:w="5310" w:type="dxa"/>
          </w:tcPr>
          <w:p w14:paraId="60392A2C" w14:textId="2B3D34BF" w:rsidR="0001072A" w:rsidRPr="005A7431" w:rsidRDefault="0001072A" w:rsidP="00693E25">
            <w:pPr>
              <w:jc w:val="left"/>
              <w:rPr>
                <w:b w:val="0"/>
                <w:bCs/>
                <w:u w:val="none"/>
              </w:rPr>
            </w:pPr>
            <w:r w:rsidRPr="005A7431">
              <w:rPr>
                <w:b w:val="0"/>
                <w:bCs/>
                <w:u w:val="none"/>
              </w:rPr>
              <w:t>SALARY: $</w:t>
            </w:r>
            <w:r w:rsidR="00483507" w:rsidRPr="005A7431">
              <w:rPr>
                <w:b w:val="0"/>
                <w:bCs/>
                <w:u w:val="none"/>
              </w:rPr>
              <w:t>13.50</w:t>
            </w:r>
            <w:r w:rsidR="003D307C" w:rsidRPr="005A7431">
              <w:rPr>
                <w:b w:val="0"/>
                <w:bCs/>
                <w:u w:val="none"/>
              </w:rPr>
              <w:t xml:space="preserve"> </w:t>
            </w:r>
            <w:proofErr w:type="spellStart"/>
            <w:r w:rsidRPr="005A7431">
              <w:rPr>
                <w:b w:val="0"/>
                <w:bCs/>
                <w:u w:val="none"/>
              </w:rPr>
              <w:t>hourly</w:t>
            </w:r>
            <w:proofErr w:type="spellEnd"/>
            <w:r w:rsidRPr="005A7431">
              <w:rPr>
                <w:b w:val="0"/>
                <w:bCs/>
                <w:u w:val="none"/>
              </w:rPr>
              <w:t xml:space="preserve"> rate</w:t>
            </w:r>
          </w:p>
          <w:p w14:paraId="0C13B3AD" w14:textId="77777777" w:rsidR="002C0BEF" w:rsidRPr="005A7431" w:rsidRDefault="002C0BEF" w:rsidP="00693E25">
            <w:pPr>
              <w:jc w:val="left"/>
              <w:rPr>
                <w:b w:val="0"/>
                <w:bCs/>
                <w:u w:val="none"/>
              </w:rPr>
            </w:pPr>
          </w:p>
        </w:tc>
        <w:tc>
          <w:tcPr>
            <w:tcW w:w="5490" w:type="dxa"/>
          </w:tcPr>
          <w:p w14:paraId="6AE0B795" w14:textId="4987AF27" w:rsidR="0001072A" w:rsidRPr="005A7431" w:rsidRDefault="00981157" w:rsidP="00693E25">
            <w:pPr>
              <w:jc w:val="left"/>
              <w:rPr>
                <w:b w:val="0"/>
                <w:bCs/>
                <w:u w:val="none"/>
              </w:rPr>
            </w:pPr>
            <w:r w:rsidRPr="005A7431">
              <w:rPr>
                <w:b w:val="0"/>
                <w:bCs/>
                <w:u w:val="none"/>
              </w:rPr>
              <w:t xml:space="preserve">SALAIRE : Tarif horaire de </w:t>
            </w:r>
            <w:r w:rsidR="00483507" w:rsidRPr="005A7431">
              <w:rPr>
                <w:b w:val="0"/>
                <w:bCs/>
                <w:u w:val="none"/>
              </w:rPr>
              <w:t>13.50</w:t>
            </w:r>
            <w:r w:rsidR="000D3E5A" w:rsidRPr="005A7431">
              <w:rPr>
                <w:b w:val="0"/>
                <w:bCs/>
                <w:u w:val="none"/>
              </w:rPr>
              <w:t xml:space="preserve"> </w:t>
            </w:r>
            <w:r w:rsidRPr="005A7431">
              <w:rPr>
                <w:b w:val="0"/>
                <w:bCs/>
                <w:u w:val="none"/>
              </w:rPr>
              <w:t>$</w:t>
            </w:r>
          </w:p>
        </w:tc>
      </w:tr>
      <w:tr w:rsidR="0001072A" w:rsidRPr="005A7431" w14:paraId="110D883E" w14:textId="77777777" w:rsidTr="00693E25">
        <w:tc>
          <w:tcPr>
            <w:tcW w:w="5310" w:type="dxa"/>
          </w:tcPr>
          <w:p w14:paraId="0B5CF665" w14:textId="0675BECE" w:rsidR="0001072A" w:rsidRPr="005A7431" w:rsidRDefault="0001072A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  <w:r w:rsidRPr="005A7431">
              <w:rPr>
                <w:b w:val="0"/>
                <w:bCs/>
                <w:u w:val="none"/>
                <w:lang w:val="en-US"/>
              </w:rPr>
              <w:t>HOURS: T</w:t>
            </w:r>
            <w:r w:rsidR="00DB4E26" w:rsidRPr="005A7431">
              <w:rPr>
                <w:b w:val="0"/>
                <w:bCs/>
                <w:u w:val="none"/>
                <w:lang w:val="en-US"/>
              </w:rPr>
              <w:t>his position is full-time (3</w:t>
            </w:r>
            <w:r w:rsidR="007417FB" w:rsidRPr="005A7431">
              <w:rPr>
                <w:b w:val="0"/>
                <w:bCs/>
                <w:u w:val="none"/>
                <w:lang w:val="en-US"/>
              </w:rPr>
              <w:t>5</w:t>
            </w:r>
            <w:r w:rsidRPr="005A7431">
              <w:rPr>
                <w:b w:val="0"/>
                <w:bCs/>
                <w:u w:val="none"/>
                <w:lang w:val="en-US"/>
              </w:rPr>
              <w:t xml:space="preserve"> hours/week) for </w:t>
            </w:r>
            <w:r w:rsidR="00483507" w:rsidRPr="005A7431">
              <w:rPr>
                <w:b w:val="0"/>
                <w:bCs/>
                <w:u w:val="none"/>
                <w:lang w:val="en-US"/>
              </w:rPr>
              <w:t>8</w:t>
            </w:r>
            <w:r w:rsidRPr="005A7431">
              <w:rPr>
                <w:b w:val="0"/>
                <w:bCs/>
                <w:u w:val="none"/>
                <w:lang w:val="en-US"/>
              </w:rPr>
              <w:t xml:space="preserve"> weeks. </w:t>
            </w:r>
            <w:r w:rsidR="007417FB" w:rsidRPr="005A7431">
              <w:rPr>
                <w:b w:val="0"/>
                <w:bCs/>
                <w:u w:val="none"/>
                <w:lang w:val="en-US"/>
              </w:rPr>
              <w:t xml:space="preserve">The position requires daytime and </w:t>
            </w:r>
            <w:r w:rsidR="008D119A" w:rsidRPr="005A7431">
              <w:rPr>
                <w:b w:val="0"/>
                <w:bCs/>
                <w:u w:val="none"/>
                <w:lang w:val="en-US"/>
              </w:rPr>
              <w:t>evening shifts (based on work schedules).</w:t>
            </w:r>
          </w:p>
          <w:p w14:paraId="08653419" w14:textId="77777777" w:rsidR="0001072A" w:rsidRPr="005A7431" w:rsidRDefault="0001072A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</w:p>
        </w:tc>
        <w:tc>
          <w:tcPr>
            <w:tcW w:w="5490" w:type="dxa"/>
          </w:tcPr>
          <w:p w14:paraId="2D8C476C" w14:textId="77777777" w:rsidR="0001072A" w:rsidRPr="005A7431" w:rsidRDefault="00AE3C74" w:rsidP="00693E25">
            <w:pPr>
              <w:jc w:val="left"/>
              <w:rPr>
                <w:b w:val="0"/>
                <w:bCs/>
                <w:u w:val="none"/>
              </w:rPr>
            </w:pPr>
            <w:r w:rsidRPr="005A7431">
              <w:rPr>
                <w:b w:val="0"/>
                <w:bCs/>
                <w:u w:val="none"/>
                <w:lang w:val="fr-FR"/>
              </w:rPr>
              <w:t xml:space="preserve">HEURES : Ce poste est à temps plein </w:t>
            </w:r>
            <w:r w:rsidR="000D3E5A" w:rsidRPr="005A7431">
              <w:rPr>
                <w:b w:val="0"/>
                <w:bCs/>
                <w:u w:val="none"/>
                <w:lang w:val="fr-FR"/>
              </w:rPr>
              <w:t xml:space="preserve">       </w:t>
            </w:r>
            <w:proofErr w:type="gramStart"/>
            <w:r w:rsidR="000D3E5A" w:rsidRPr="005A7431">
              <w:rPr>
                <w:b w:val="0"/>
                <w:bCs/>
                <w:u w:val="none"/>
                <w:lang w:val="fr-FR"/>
              </w:rPr>
              <w:t xml:space="preserve">   </w:t>
            </w:r>
            <w:r w:rsidRPr="005A7431">
              <w:rPr>
                <w:b w:val="0"/>
                <w:bCs/>
                <w:u w:val="none"/>
                <w:lang w:val="fr-FR"/>
              </w:rPr>
              <w:t>(</w:t>
            </w:r>
            <w:proofErr w:type="gramEnd"/>
            <w:r w:rsidR="000D3E5A" w:rsidRPr="005A7431">
              <w:rPr>
                <w:b w:val="0"/>
                <w:bCs/>
                <w:u w:val="none"/>
                <w:lang w:val="fr-FR"/>
              </w:rPr>
              <w:t>3</w:t>
            </w:r>
            <w:r w:rsidR="00930580" w:rsidRPr="005A7431">
              <w:rPr>
                <w:b w:val="0"/>
                <w:bCs/>
                <w:u w:val="none"/>
                <w:lang w:val="fr-FR"/>
              </w:rPr>
              <w:t>5</w:t>
            </w:r>
            <w:r w:rsidRPr="005A7431">
              <w:rPr>
                <w:b w:val="0"/>
                <w:bCs/>
                <w:u w:val="none"/>
                <w:lang w:val="fr-FR"/>
              </w:rPr>
              <w:t xml:space="preserve"> heures/semaine) pour une durée de </w:t>
            </w:r>
            <w:r w:rsidR="00EF3F4B" w:rsidRPr="005A7431">
              <w:rPr>
                <w:b w:val="0"/>
                <w:bCs/>
                <w:u w:val="none"/>
                <w:lang w:val="fr-FR"/>
              </w:rPr>
              <w:t xml:space="preserve">10 </w:t>
            </w:r>
            <w:r w:rsidRPr="005A7431">
              <w:rPr>
                <w:b w:val="0"/>
                <w:bCs/>
                <w:u w:val="none"/>
                <w:lang w:val="fr-FR"/>
              </w:rPr>
              <w:t xml:space="preserve">semaines. </w:t>
            </w:r>
            <w:r w:rsidR="008D119A" w:rsidRPr="005A7431">
              <w:rPr>
                <w:b w:val="0"/>
                <w:bCs/>
                <w:u w:val="none"/>
                <w:lang w:val="fr-FR"/>
              </w:rPr>
              <w:t xml:space="preserve">Ce poste comprend des heures de travail durant la journée, </w:t>
            </w:r>
            <w:r w:rsidR="00EF3F4B" w:rsidRPr="005A7431">
              <w:rPr>
                <w:b w:val="0"/>
                <w:bCs/>
                <w:u w:val="none"/>
                <w:lang w:val="fr-FR"/>
              </w:rPr>
              <w:t xml:space="preserve">et </w:t>
            </w:r>
            <w:r w:rsidR="008D119A" w:rsidRPr="005A7431">
              <w:rPr>
                <w:b w:val="0"/>
                <w:bCs/>
                <w:u w:val="none"/>
                <w:lang w:val="fr-FR"/>
              </w:rPr>
              <w:t>en soirée (selon les horaires de travail).</w:t>
            </w:r>
            <w:r w:rsidR="00FE4DA1" w:rsidRPr="005A7431">
              <w:rPr>
                <w:b w:val="0"/>
                <w:bCs/>
                <w:u w:val="none"/>
              </w:rPr>
              <w:t xml:space="preserve">  </w:t>
            </w:r>
          </w:p>
          <w:p w14:paraId="799CD7BE" w14:textId="77777777" w:rsidR="00FE4DA1" w:rsidRPr="005A7431" w:rsidRDefault="00FE4DA1" w:rsidP="00693E25">
            <w:pPr>
              <w:jc w:val="left"/>
              <w:rPr>
                <w:b w:val="0"/>
                <w:bCs/>
                <w:u w:val="none"/>
              </w:rPr>
            </w:pPr>
          </w:p>
        </w:tc>
      </w:tr>
      <w:tr w:rsidR="003B4DEE" w:rsidRPr="005A7431" w14:paraId="1A25909B" w14:textId="77777777" w:rsidTr="00693E25">
        <w:tc>
          <w:tcPr>
            <w:tcW w:w="5310" w:type="dxa"/>
          </w:tcPr>
          <w:p w14:paraId="4F305B82" w14:textId="4F483D01" w:rsidR="004342F8" w:rsidRDefault="0001072A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  <w:r w:rsidRPr="005A7431">
              <w:rPr>
                <w:b w:val="0"/>
                <w:bCs/>
                <w:u w:val="none"/>
                <w:lang w:val="en-US"/>
              </w:rPr>
              <w:t>APPLICATIONS</w:t>
            </w:r>
            <w:r w:rsidR="004342F8" w:rsidRPr="005A7431">
              <w:rPr>
                <w:b w:val="0"/>
                <w:bCs/>
                <w:u w:val="none"/>
                <w:lang w:val="en-US"/>
              </w:rPr>
              <w:t xml:space="preserve">: Applicants must meet the </w:t>
            </w:r>
            <w:r w:rsidR="006D0BA6" w:rsidRPr="005A7431">
              <w:rPr>
                <w:b w:val="0"/>
                <w:bCs/>
                <w:u w:val="none"/>
                <w:lang w:val="en-US"/>
              </w:rPr>
              <w:t>eligibility</w:t>
            </w:r>
            <w:r w:rsidR="004342F8" w:rsidRPr="005A7431">
              <w:rPr>
                <w:b w:val="0"/>
                <w:bCs/>
                <w:u w:val="none"/>
                <w:lang w:val="en-US"/>
              </w:rPr>
              <w:t xml:space="preserve"> requirements of the Canada Summer Jobs program</w:t>
            </w:r>
            <w:r w:rsidR="009E743A" w:rsidRPr="005A7431">
              <w:rPr>
                <w:b w:val="0"/>
                <w:bCs/>
                <w:u w:val="none"/>
                <w:lang w:val="en-US"/>
              </w:rPr>
              <w:t>:</w:t>
            </w:r>
          </w:p>
          <w:p w14:paraId="21593FAF" w14:textId="77777777" w:rsidR="00E836DD" w:rsidRPr="005A7431" w:rsidRDefault="00E836DD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</w:p>
          <w:p w14:paraId="09A0BA2F" w14:textId="77777777" w:rsidR="009E743A" w:rsidRPr="005A7431" w:rsidRDefault="009E743A" w:rsidP="00693E25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bCs/>
                <w:u w:val="none"/>
                <w:lang w:val="en-US"/>
              </w:rPr>
            </w:pPr>
            <w:r w:rsidRPr="005A7431">
              <w:rPr>
                <w:b w:val="0"/>
                <w:bCs/>
                <w:u w:val="none"/>
                <w:lang w:val="en-US"/>
              </w:rPr>
              <w:t>Between 15 and 30 years of age at start of employment</w:t>
            </w:r>
          </w:p>
          <w:p w14:paraId="76135D36" w14:textId="77777777" w:rsidR="009E743A" w:rsidRPr="005A7431" w:rsidRDefault="009E743A" w:rsidP="00693E25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bCs/>
                <w:u w:val="none"/>
                <w:lang w:val="en-US"/>
              </w:rPr>
            </w:pPr>
            <w:r w:rsidRPr="005A7431">
              <w:rPr>
                <w:b w:val="0"/>
                <w:bCs/>
                <w:u w:val="none"/>
                <w:lang w:val="en-US"/>
              </w:rPr>
              <w:t xml:space="preserve">Canadian citizen, permanent resident, or under the </w:t>
            </w:r>
            <w:r w:rsidRPr="005A7431">
              <w:rPr>
                <w:b w:val="0"/>
                <w:bCs/>
                <w:i/>
                <w:u w:val="none"/>
                <w:lang w:val="en-US"/>
              </w:rPr>
              <w:t>Immigration and Refugee Protection Act</w:t>
            </w:r>
          </w:p>
          <w:p w14:paraId="5FEBCD09" w14:textId="77777777" w:rsidR="009E743A" w:rsidRPr="005A7431" w:rsidRDefault="009E743A" w:rsidP="00693E25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bCs/>
                <w:u w:val="none"/>
                <w:lang w:val="en-US"/>
              </w:rPr>
            </w:pPr>
            <w:r w:rsidRPr="005A7431">
              <w:rPr>
                <w:b w:val="0"/>
                <w:bCs/>
                <w:u w:val="none"/>
                <w:lang w:val="en-US"/>
              </w:rPr>
              <w:t xml:space="preserve">Legally entitled to work in Canada </w:t>
            </w:r>
          </w:p>
          <w:p w14:paraId="7425CC2D" w14:textId="77777777" w:rsidR="004342F8" w:rsidRPr="005A7431" w:rsidRDefault="004342F8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</w:p>
          <w:p w14:paraId="6916C87D" w14:textId="77777777" w:rsidR="00953150" w:rsidRPr="005A7431" w:rsidRDefault="00953150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</w:p>
        </w:tc>
        <w:tc>
          <w:tcPr>
            <w:tcW w:w="5490" w:type="dxa"/>
          </w:tcPr>
          <w:p w14:paraId="7E2CC975" w14:textId="408FFDD2" w:rsidR="00E836DD" w:rsidRDefault="00CA0DC2" w:rsidP="00693E25">
            <w:pPr>
              <w:jc w:val="left"/>
              <w:rPr>
                <w:b w:val="0"/>
                <w:bCs/>
                <w:u w:val="none"/>
                <w:lang w:val="fr-FR"/>
              </w:rPr>
            </w:pPr>
            <w:r w:rsidRPr="005A7431">
              <w:rPr>
                <w:b w:val="0"/>
                <w:bCs/>
                <w:u w:val="none"/>
                <w:lang w:val="fr-FR"/>
              </w:rPr>
              <w:t>DEMANDES</w:t>
            </w:r>
            <w:r w:rsidR="00FE4DA1" w:rsidRPr="005A7431">
              <w:rPr>
                <w:b w:val="0"/>
                <w:bCs/>
                <w:u w:val="none"/>
                <w:lang w:val="fr-FR"/>
              </w:rPr>
              <w:t xml:space="preserve"> : </w:t>
            </w:r>
            <w:r w:rsidR="000370F4" w:rsidRPr="005A7431">
              <w:rPr>
                <w:b w:val="0"/>
                <w:bCs/>
                <w:u w:val="none"/>
                <w:lang w:val="fr-FR"/>
              </w:rPr>
              <w:t xml:space="preserve">Les candidats doivent répondre aux critères d'admissibilité du programme Emplois d'été </w:t>
            </w:r>
            <w:proofErr w:type="gramStart"/>
            <w:r w:rsidR="000370F4" w:rsidRPr="005A7431">
              <w:rPr>
                <w:b w:val="0"/>
                <w:bCs/>
                <w:u w:val="none"/>
                <w:lang w:val="fr-FR"/>
              </w:rPr>
              <w:t>Canada:</w:t>
            </w:r>
            <w:proofErr w:type="gramEnd"/>
          </w:p>
          <w:p w14:paraId="6F093522" w14:textId="77777777" w:rsidR="00E836DD" w:rsidRDefault="00E836DD" w:rsidP="00693E25">
            <w:pPr>
              <w:jc w:val="left"/>
              <w:rPr>
                <w:b w:val="0"/>
                <w:bCs/>
                <w:u w:val="none"/>
                <w:lang w:val="fr-FR"/>
              </w:rPr>
            </w:pPr>
          </w:p>
          <w:p w14:paraId="380F4EAC" w14:textId="6FC1F04E" w:rsidR="000370F4" w:rsidRPr="00E836DD" w:rsidRDefault="000370F4" w:rsidP="00E836DD">
            <w:pPr>
              <w:pStyle w:val="ListParagraph"/>
              <w:numPr>
                <w:ilvl w:val="0"/>
                <w:numId w:val="3"/>
              </w:numPr>
              <w:jc w:val="left"/>
              <w:rPr>
                <w:b w:val="0"/>
                <w:bCs/>
                <w:u w:val="none"/>
                <w:lang w:val="fr-FR"/>
              </w:rPr>
            </w:pPr>
            <w:r w:rsidRPr="00E836DD">
              <w:rPr>
                <w:b w:val="0"/>
                <w:bCs/>
                <w:u w:val="none"/>
                <w:lang w:val="fr-FR"/>
              </w:rPr>
              <w:t>Âgé(e)s entre 15 et 30 ans au début de l'emploi</w:t>
            </w:r>
          </w:p>
          <w:p w14:paraId="3E49FB45" w14:textId="77777777" w:rsidR="000370F4" w:rsidRPr="005A7431" w:rsidRDefault="000370F4" w:rsidP="00693E25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bCs/>
                <w:u w:val="none"/>
                <w:lang w:val="fr-FR"/>
              </w:rPr>
            </w:pPr>
            <w:r w:rsidRPr="005A7431">
              <w:rPr>
                <w:b w:val="0"/>
                <w:bCs/>
                <w:u w:val="none"/>
                <w:lang w:val="fr-FR"/>
              </w:rPr>
              <w:t>Inscrit(e) comme étudiant(e) à temps plein</w:t>
            </w:r>
          </w:p>
          <w:p w14:paraId="3739574A" w14:textId="77777777" w:rsidR="000370F4" w:rsidRPr="005A7431" w:rsidRDefault="000370F4" w:rsidP="00693E25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bCs/>
                <w:u w:val="none"/>
                <w:lang w:val="fr-FR"/>
              </w:rPr>
            </w:pPr>
            <w:proofErr w:type="gramStart"/>
            <w:r w:rsidRPr="005A7431">
              <w:rPr>
                <w:b w:val="0"/>
                <w:bCs/>
                <w:u w:val="none"/>
                <w:lang w:val="fr-FR"/>
              </w:rPr>
              <w:t>citoyen</w:t>
            </w:r>
            <w:proofErr w:type="gramEnd"/>
            <w:r w:rsidRPr="005A7431">
              <w:rPr>
                <w:b w:val="0"/>
                <w:bCs/>
                <w:u w:val="none"/>
                <w:lang w:val="fr-FR"/>
              </w:rPr>
              <w:t>(ne) canadien(ne), résident(e) permanent(e), ou en vertu de la Loi sur l'immigration et la protection des réfugié(e)s</w:t>
            </w:r>
          </w:p>
          <w:p w14:paraId="2DD687D4" w14:textId="77777777" w:rsidR="00EF582F" w:rsidRPr="005A7431" w:rsidRDefault="000370F4" w:rsidP="00693E25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bCs/>
                <w:u w:val="none"/>
                <w:lang w:val="fr-FR"/>
              </w:rPr>
            </w:pPr>
            <w:proofErr w:type="gramStart"/>
            <w:r w:rsidRPr="005A7431">
              <w:rPr>
                <w:b w:val="0"/>
                <w:bCs/>
                <w:u w:val="none"/>
                <w:lang w:val="fr-FR"/>
              </w:rPr>
              <w:t>légalement</w:t>
            </w:r>
            <w:proofErr w:type="gramEnd"/>
            <w:r w:rsidRPr="005A7431">
              <w:rPr>
                <w:b w:val="0"/>
                <w:bCs/>
                <w:u w:val="none"/>
                <w:lang w:val="fr-FR"/>
              </w:rPr>
              <w:t xml:space="preserve"> autorisé(e) à travailler au Canada</w:t>
            </w:r>
          </w:p>
        </w:tc>
      </w:tr>
      <w:tr w:rsidR="00953150" w:rsidRPr="005A7431" w14:paraId="6DBEBE27" w14:textId="77777777" w:rsidTr="00693E25">
        <w:tc>
          <w:tcPr>
            <w:tcW w:w="5310" w:type="dxa"/>
          </w:tcPr>
          <w:p w14:paraId="2E2953D1" w14:textId="77777777" w:rsidR="00985071" w:rsidRPr="005A7431" w:rsidRDefault="00985071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  <w:r w:rsidRPr="005A7431">
              <w:rPr>
                <w:b w:val="0"/>
                <w:bCs/>
                <w:u w:val="none"/>
                <w:lang w:val="en-US"/>
              </w:rPr>
              <w:t>Candidates must demonstrate on their application how, when and where they have acquired the skills and qualifications required for this position.</w:t>
            </w:r>
          </w:p>
          <w:p w14:paraId="028133AC" w14:textId="77777777" w:rsidR="00985071" w:rsidRPr="005A7431" w:rsidRDefault="00985071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</w:p>
          <w:p w14:paraId="31A8108C" w14:textId="77777777" w:rsidR="00985071" w:rsidRPr="005A7431" w:rsidRDefault="00985071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  <w:r w:rsidRPr="005A7431">
              <w:rPr>
                <w:b w:val="0"/>
                <w:bCs/>
                <w:u w:val="none"/>
                <w:lang w:val="en-US"/>
              </w:rPr>
              <w:t>Interested applicants are invited to submit their cover letter and résumé to:</w:t>
            </w:r>
          </w:p>
          <w:p w14:paraId="178F9425" w14:textId="1BFEB492" w:rsidR="00985071" w:rsidRDefault="00985071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</w:p>
          <w:p w14:paraId="1562113E" w14:textId="77777777" w:rsidR="005A7431" w:rsidRPr="005A7431" w:rsidRDefault="005A7431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</w:p>
          <w:p w14:paraId="7A330C48" w14:textId="77777777" w:rsidR="00985071" w:rsidRPr="005A7431" w:rsidRDefault="007417FB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  <w:r w:rsidRPr="005A7431">
              <w:rPr>
                <w:b w:val="0"/>
                <w:bCs/>
                <w:u w:val="none"/>
                <w:lang w:val="en-US"/>
              </w:rPr>
              <w:t>Paulette Tonner</w:t>
            </w:r>
            <w:r w:rsidR="00985071" w:rsidRPr="005A7431">
              <w:rPr>
                <w:b w:val="0"/>
                <w:bCs/>
                <w:u w:val="none"/>
                <w:lang w:val="en-US"/>
              </w:rPr>
              <w:t xml:space="preserve">, </w:t>
            </w:r>
            <w:r w:rsidR="004342F8" w:rsidRPr="005A7431">
              <w:rPr>
                <w:b w:val="0"/>
                <w:bCs/>
                <w:u w:val="none"/>
                <w:lang w:val="en-US"/>
              </w:rPr>
              <w:t>Manager</w:t>
            </w:r>
          </w:p>
          <w:p w14:paraId="136B12E1" w14:textId="77777777" w:rsidR="00985071" w:rsidRPr="005A7431" w:rsidRDefault="007417FB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  <w:r w:rsidRPr="005A7431">
              <w:rPr>
                <w:b w:val="0"/>
                <w:bCs/>
                <w:u w:val="none"/>
                <w:lang w:val="en-US"/>
              </w:rPr>
              <w:t>Nackawic Public/School</w:t>
            </w:r>
            <w:r w:rsidR="004342F8" w:rsidRPr="005A7431">
              <w:rPr>
                <w:b w:val="0"/>
                <w:bCs/>
                <w:u w:val="none"/>
                <w:lang w:val="en-US"/>
              </w:rPr>
              <w:t xml:space="preserve"> Library</w:t>
            </w:r>
          </w:p>
          <w:p w14:paraId="0DC00ACC" w14:textId="77777777" w:rsidR="00985071" w:rsidRPr="005A7431" w:rsidRDefault="007417FB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  <w:r w:rsidRPr="005A7431">
              <w:rPr>
                <w:b w:val="0"/>
                <w:bCs/>
                <w:u w:val="none"/>
                <w:lang w:val="en-US"/>
              </w:rPr>
              <w:t xml:space="preserve">30 </w:t>
            </w:r>
            <w:proofErr w:type="spellStart"/>
            <w:r w:rsidRPr="005A7431">
              <w:rPr>
                <w:b w:val="0"/>
                <w:bCs/>
                <w:u w:val="none"/>
                <w:lang w:val="en-US"/>
              </w:rPr>
              <w:t>Landegger</w:t>
            </w:r>
            <w:proofErr w:type="spellEnd"/>
            <w:r w:rsidRPr="005A7431">
              <w:rPr>
                <w:b w:val="0"/>
                <w:bCs/>
                <w:u w:val="none"/>
                <w:lang w:val="en-US"/>
              </w:rPr>
              <w:t xml:space="preserve"> Drive</w:t>
            </w:r>
          </w:p>
          <w:p w14:paraId="1B6AEB69" w14:textId="77777777" w:rsidR="004342F8" w:rsidRPr="005A7431" w:rsidRDefault="007417FB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  <w:r w:rsidRPr="005A7431">
              <w:rPr>
                <w:b w:val="0"/>
                <w:bCs/>
                <w:u w:val="none"/>
                <w:lang w:val="en-US"/>
              </w:rPr>
              <w:t>Nack</w:t>
            </w:r>
            <w:r w:rsidR="005B5DE1" w:rsidRPr="005A7431">
              <w:rPr>
                <w:b w:val="0"/>
                <w:bCs/>
                <w:u w:val="none"/>
                <w:lang w:val="en-US"/>
              </w:rPr>
              <w:t>a</w:t>
            </w:r>
            <w:r w:rsidRPr="005A7431">
              <w:rPr>
                <w:b w:val="0"/>
                <w:bCs/>
                <w:u w:val="none"/>
                <w:lang w:val="en-US"/>
              </w:rPr>
              <w:t>wic</w:t>
            </w:r>
            <w:r w:rsidR="004342F8" w:rsidRPr="005A7431">
              <w:rPr>
                <w:b w:val="0"/>
                <w:bCs/>
                <w:u w:val="none"/>
                <w:lang w:val="en-US"/>
              </w:rPr>
              <w:t xml:space="preserve">, NB   </w:t>
            </w:r>
            <w:r w:rsidRPr="005A7431">
              <w:rPr>
                <w:b w:val="0"/>
                <w:bCs/>
                <w:u w:val="none"/>
                <w:lang w:val="en-US"/>
              </w:rPr>
              <w:t>E6G 1E9</w:t>
            </w:r>
          </w:p>
          <w:p w14:paraId="6FD5D091" w14:textId="77777777" w:rsidR="00DB4E26" w:rsidRPr="005A7431" w:rsidRDefault="00DB4E26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</w:p>
          <w:p w14:paraId="78AF3811" w14:textId="77777777" w:rsidR="00985071" w:rsidRPr="005A7431" w:rsidRDefault="007417FB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  <w:r w:rsidRPr="005A7431">
              <w:rPr>
                <w:b w:val="0"/>
                <w:bCs/>
                <w:u w:val="none"/>
                <w:lang w:val="en-US"/>
              </w:rPr>
              <w:t>Paulette.Tonner@gnb.ca</w:t>
            </w:r>
          </w:p>
          <w:p w14:paraId="7506EBDE" w14:textId="77777777" w:rsidR="00985071" w:rsidRPr="005A7431" w:rsidRDefault="00985071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</w:p>
          <w:p w14:paraId="2593A20E" w14:textId="77777777" w:rsidR="00985071" w:rsidRPr="005A7431" w:rsidRDefault="00985071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</w:p>
          <w:p w14:paraId="2BBCB70C" w14:textId="25B67E2F" w:rsidR="00985071" w:rsidRPr="005A7431" w:rsidRDefault="00D21035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  <w:r w:rsidRPr="005A7431">
              <w:rPr>
                <w:b w:val="0"/>
                <w:bCs/>
                <w:u w:val="none"/>
                <w:lang w:val="en-US"/>
              </w:rPr>
              <w:t xml:space="preserve">Please submit applications by FRIDAY </w:t>
            </w:r>
            <w:r w:rsidR="00483507" w:rsidRPr="005A7431">
              <w:rPr>
                <w:b w:val="0"/>
                <w:bCs/>
                <w:u w:val="none"/>
                <w:lang w:val="en-US"/>
              </w:rPr>
              <w:t>MAY 20th</w:t>
            </w:r>
            <w:r w:rsidRPr="005A7431">
              <w:rPr>
                <w:b w:val="0"/>
                <w:bCs/>
                <w:u w:val="none"/>
                <w:lang w:val="en-US"/>
              </w:rPr>
              <w:t xml:space="preserve">.   </w:t>
            </w:r>
            <w:r w:rsidR="00985071" w:rsidRPr="005A7431">
              <w:rPr>
                <w:b w:val="0"/>
                <w:bCs/>
                <w:u w:val="none"/>
                <w:lang w:val="en-US"/>
              </w:rPr>
              <w:t>Applications will be reviewed as they are received.</w:t>
            </w:r>
          </w:p>
          <w:p w14:paraId="01C71789" w14:textId="77777777" w:rsidR="00953150" w:rsidRPr="005A7431" w:rsidRDefault="00953150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</w:p>
        </w:tc>
        <w:tc>
          <w:tcPr>
            <w:tcW w:w="5490" w:type="dxa"/>
          </w:tcPr>
          <w:p w14:paraId="4DDEA3E2" w14:textId="77777777" w:rsidR="00985071" w:rsidRPr="005A7431" w:rsidRDefault="00985071" w:rsidP="00693E25">
            <w:pPr>
              <w:jc w:val="left"/>
              <w:rPr>
                <w:b w:val="0"/>
                <w:bCs/>
                <w:u w:val="none"/>
              </w:rPr>
            </w:pPr>
            <w:r w:rsidRPr="005A7431">
              <w:rPr>
                <w:b w:val="0"/>
                <w:bCs/>
                <w:u w:val="none"/>
              </w:rPr>
              <w:t>Les personnes intéressées doivent préciser dans leur demande où, quand et comment elles ont acquis les compétences et aptitudes requises pour le poste.</w:t>
            </w:r>
          </w:p>
          <w:p w14:paraId="7141E905" w14:textId="77777777" w:rsidR="00985071" w:rsidRPr="005A7431" w:rsidRDefault="00985071" w:rsidP="00693E25">
            <w:pPr>
              <w:jc w:val="left"/>
              <w:rPr>
                <w:b w:val="0"/>
                <w:bCs/>
                <w:u w:val="none"/>
              </w:rPr>
            </w:pPr>
          </w:p>
          <w:p w14:paraId="08956672" w14:textId="77777777" w:rsidR="00985071" w:rsidRPr="005A7431" w:rsidRDefault="00985071" w:rsidP="00693E25">
            <w:pPr>
              <w:jc w:val="left"/>
              <w:rPr>
                <w:b w:val="0"/>
                <w:bCs/>
                <w:u w:val="none"/>
              </w:rPr>
            </w:pPr>
            <w:r w:rsidRPr="005A7431">
              <w:rPr>
                <w:b w:val="0"/>
                <w:bCs/>
                <w:u w:val="none"/>
              </w:rPr>
              <w:t>Les personnes intéressées sont invitées à soumettre leur lettre de présentation et leur curriculum vitae à :</w:t>
            </w:r>
          </w:p>
          <w:p w14:paraId="6687E02E" w14:textId="77777777" w:rsidR="00985071" w:rsidRPr="005A7431" w:rsidRDefault="00985071" w:rsidP="00693E25">
            <w:pPr>
              <w:jc w:val="left"/>
              <w:rPr>
                <w:b w:val="0"/>
                <w:bCs/>
                <w:u w:val="none"/>
              </w:rPr>
            </w:pPr>
          </w:p>
          <w:p w14:paraId="05B02A78" w14:textId="77777777" w:rsidR="00985071" w:rsidRPr="005A7431" w:rsidRDefault="00EF3F4B" w:rsidP="00693E25">
            <w:pPr>
              <w:jc w:val="left"/>
              <w:rPr>
                <w:b w:val="0"/>
                <w:bCs/>
                <w:u w:val="none"/>
              </w:rPr>
            </w:pPr>
            <w:r w:rsidRPr="005A7431">
              <w:rPr>
                <w:b w:val="0"/>
                <w:bCs/>
                <w:u w:val="none"/>
              </w:rPr>
              <w:t>Paulette Tonner</w:t>
            </w:r>
            <w:r w:rsidR="004342F8" w:rsidRPr="005A7431">
              <w:rPr>
                <w:b w:val="0"/>
                <w:bCs/>
                <w:u w:val="none"/>
              </w:rPr>
              <w:t xml:space="preserve">, </w:t>
            </w:r>
            <w:r w:rsidR="00985071" w:rsidRPr="005A7431">
              <w:rPr>
                <w:b w:val="0"/>
                <w:bCs/>
                <w:u w:val="none"/>
              </w:rPr>
              <w:t>gestionnaire</w:t>
            </w:r>
          </w:p>
          <w:p w14:paraId="5259E455" w14:textId="77777777" w:rsidR="00985071" w:rsidRPr="005A7431" w:rsidRDefault="004342F8" w:rsidP="00693E25">
            <w:pPr>
              <w:jc w:val="left"/>
              <w:rPr>
                <w:b w:val="0"/>
                <w:bCs/>
                <w:u w:val="none"/>
              </w:rPr>
            </w:pPr>
            <w:r w:rsidRPr="005A7431">
              <w:rPr>
                <w:b w:val="0"/>
                <w:bCs/>
                <w:u w:val="none"/>
              </w:rPr>
              <w:t>B</w:t>
            </w:r>
            <w:r w:rsidR="00985071" w:rsidRPr="005A7431">
              <w:rPr>
                <w:b w:val="0"/>
                <w:bCs/>
                <w:u w:val="none"/>
              </w:rPr>
              <w:t>ibliothèque</w:t>
            </w:r>
            <w:r w:rsidR="000370F4" w:rsidRPr="005A7431">
              <w:rPr>
                <w:b w:val="0"/>
                <w:bCs/>
                <w:u w:val="none"/>
              </w:rPr>
              <w:t xml:space="preserve"> publique</w:t>
            </w:r>
            <w:r w:rsidRPr="005A7431">
              <w:rPr>
                <w:b w:val="0"/>
                <w:bCs/>
                <w:u w:val="none"/>
              </w:rPr>
              <w:t xml:space="preserve"> </w:t>
            </w:r>
            <w:r w:rsidR="00EF3F4B" w:rsidRPr="005A7431">
              <w:rPr>
                <w:b w:val="0"/>
                <w:bCs/>
                <w:u w:val="none"/>
              </w:rPr>
              <w:t>–scolaire de Nackawic</w:t>
            </w:r>
          </w:p>
          <w:p w14:paraId="5D996732" w14:textId="77777777" w:rsidR="00985071" w:rsidRPr="005A7431" w:rsidRDefault="00EF3F4B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  <w:r w:rsidRPr="005A7431">
              <w:rPr>
                <w:b w:val="0"/>
                <w:bCs/>
                <w:u w:val="none"/>
                <w:lang w:val="en-US"/>
              </w:rPr>
              <w:t xml:space="preserve">30 </w:t>
            </w:r>
            <w:proofErr w:type="spellStart"/>
            <w:r w:rsidRPr="005A7431">
              <w:rPr>
                <w:b w:val="0"/>
                <w:bCs/>
                <w:u w:val="none"/>
                <w:lang w:val="en-US"/>
              </w:rPr>
              <w:t>Landegger</w:t>
            </w:r>
            <w:proofErr w:type="spellEnd"/>
            <w:r w:rsidRPr="005A7431">
              <w:rPr>
                <w:b w:val="0"/>
                <w:bCs/>
                <w:u w:val="none"/>
                <w:lang w:val="en-US"/>
              </w:rPr>
              <w:t xml:space="preserve"> Drive</w:t>
            </w:r>
          </w:p>
          <w:p w14:paraId="6118CC98" w14:textId="77777777" w:rsidR="00985071" w:rsidRPr="005A7431" w:rsidRDefault="00EF3F4B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  <w:r w:rsidRPr="005A7431">
              <w:rPr>
                <w:b w:val="0"/>
                <w:bCs/>
                <w:u w:val="none"/>
                <w:lang w:val="en-US"/>
              </w:rPr>
              <w:t>Nackawic</w:t>
            </w:r>
            <w:r w:rsidR="004342F8" w:rsidRPr="005A7431">
              <w:rPr>
                <w:b w:val="0"/>
                <w:bCs/>
                <w:u w:val="none"/>
                <w:lang w:val="en-US"/>
              </w:rPr>
              <w:t xml:space="preserve">, NB   </w:t>
            </w:r>
            <w:r w:rsidRPr="005A7431">
              <w:rPr>
                <w:b w:val="0"/>
                <w:bCs/>
                <w:u w:val="none"/>
                <w:lang w:val="en-US"/>
              </w:rPr>
              <w:t>E6G 1E9</w:t>
            </w:r>
          </w:p>
          <w:p w14:paraId="0F6DBE7C" w14:textId="77777777" w:rsidR="00DB4E26" w:rsidRPr="005A7431" w:rsidRDefault="00DB4E26" w:rsidP="00693E25">
            <w:pPr>
              <w:jc w:val="left"/>
              <w:rPr>
                <w:b w:val="0"/>
                <w:bCs/>
                <w:u w:val="none"/>
                <w:lang w:val="en-US"/>
              </w:rPr>
            </w:pPr>
          </w:p>
          <w:p w14:paraId="003157AB" w14:textId="77777777" w:rsidR="00EF3F4B" w:rsidRPr="005A7431" w:rsidRDefault="00EF3F4B" w:rsidP="00693E25">
            <w:pPr>
              <w:jc w:val="left"/>
              <w:rPr>
                <w:b w:val="0"/>
                <w:bCs/>
                <w:u w:val="none"/>
              </w:rPr>
            </w:pPr>
            <w:r w:rsidRPr="005A7431">
              <w:rPr>
                <w:b w:val="0"/>
                <w:bCs/>
                <w:u w:val="none"/>
              </w:rPr>
              <w:t>Paulette.Tonner@gnb.ca</w:t>
            </w:r>
          </w:p>
          <w:p w14:paraId="7FFCEC92" w14:textId="77777777" w:rsidR="00985071" w:rsidRPr="005A7431" w:rsidRDefault="00985071" w:rsidP="00693E25">
            <w:pPr>
              <w:jc w:val="left"/>
              <w:rPr>
                <w:b w:val="0"/>
                <w:bCs/>
                <w:u w:val="none"/>
              </w:rPr>
            </w:pPr>
          </w:p>
          <w:p w14:paraId="250C98C0" w14:textId="6410908D" w:rsidR="00985071" w:rsidRPr="005A7431" w:rsidRDefault="00D21035" w:rsidP="00693E25">
            <w:pPr>
              <w:jc w:val="left"/>
              <w:rPr>
                <w:b w:val="0"/>
                <w:bCs/>
                <w:u w:val="none"/>
              </w:rPr>
            </w:pPr>
            <w:r w:rsidRPr="005A7431">
              <w:rPr>
                <w:b w:val="0"/>
                <w:bCs/>
                <w:u w:val="none"/>
              </w:rPr>
              <w:t xml:space="preserve">Veuillez soumettre par VENDREDI LE </w:t>
            </w:r>
            <w:r w:rsidR="00483507" w:rsidRPr="005A7431">
              <w:rPr>
                <w:b w:val="0"/>
                <w:bCs/>
                <w:u w:val="none"/>
              </w:rPr>
              <w:t>20</w:t>
            </w:r>
            <w:r w:rsidRPr="005A7431">
              <w:rPr>
                <w:b w:val="0"/>
                <w:bCs/>
                <w:u w:val="none"/>
              </w:rPr>
              <w:t xml:space="preserve"> </w:t>
            </w:r>
            <w:r w:rsidR="00483507" w:rsidRPr="005A7431">
              <w:rPr>
                <w:b w:val="0"/>
                <w:bCs/>
                <w:u w:val="none"/>
              </w:rPr>
              <w:t>MAI</w:t>
            </w:r>
            <w:r w:rsidRPr="005A7431">
              <w:rPr>
                <w:b w:val="0"/>
                <w:bCs/>
                <w:u w:val="none"/>
              </w:rPr>
              <w:t xml:space="preserve">.  </w:t>
            </w:r>
            <w:r w:rsidR="00985071" w:rsidRPr="005A7431">
              <w:rPr>
                <w:b w:val="0"/>
                <w:bCs/>
                <w:u w:val="none"/>
              </w:rPr>
              <w:t>Les candidatures seront traitées au fur et à mesure qu’elles sont reçues.</w:t>
            </w:r>
          </w:p>
          <w:p w14:paraId="6F4CBB6A" w14:textId="77777777" w:rsidR="00EF582F" w:rsidRPr="005A7431" w:rsidRDefault="00EF582F" w:rsidP="00693E25">
            <w:pPr>
              <w:jc w:val="left"/>
              <w:rPr>
                <w:b w:val="0"/>
                <w:bCs/>
                <w:u w:val="none"/>
              </w:rPr>
            </w:pPr>
          </w:p>
        </w:tc>
      </w:tr>
    </w:tbl>
    <w:p w14:paraId="4991C6B1" w14:textId="77777777" w:rsidR="00B84899" w:rsidRPr="005A7431" w:rsidRDefault="00B84899" w:rsidP="00693E25">
      <w:pPr>
        <w:jc w:val="left"/>
        <w:rPr>
          <w:b w:val="0"/>
          <w:bCs/>
          <w:u w:val="none"/>
        </w:rPr>
      </w:pPr>
    </w:p>
    <w:sectPr w:rsidR="00B84899" w:rsidRPr="005A7431" w:rsidSect="00693E2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ADC"/>
    <w:multiLevelType w:val="hybridMultilevel"/>
    <w:tmpl w:val="94E0F7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1518"/>
    <w:multiLevelType w:val="hybridMultilevel"/>
    <w:tmpl w:val="B95EDF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E11F9"/>
    <w:multiLevelType w:val="hybridMultilevel"/>
    <w:tmpl w:val="442A82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60108">
    <w:abstractNumId w:val="0"/>
  </w:num>
  <w:num w:numId="2" w16cid:durableId="1794669633">
    <w:abstractNumId w:val="2"/>
  </w:num>
  <w:num w:numId="3" w16cid:durableId="1345940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AAD"/>
    <w:rsid w:val="00003420"/>
    <w:rsid w:val="00006201"/>
    <w:rsid w:val="0001072A"/>
    <w:rsid w:val="000168D0"/>
    <w:rsid w:val="00021B4A"/>
    <w:rsid w:val="00030914"/>
    <w:rsid w:val="000314A0"/>
    <w:rsid w:val="00031653"/>
    <w:rsid w:val="00032894"/>
    <w:rsid w:val="00034E84"/>
    <w:rsid w:val="00035873"/>
    <w:rsid w:val="000370F4"/>
    <w:rsid w:val="0004007B"/>
    <w:rsid w:val="000412E7"/>
    <w:rsid w:val="000435EF"/>
    <w:rsid w:val="00044237"/>
    <w:rsid w:val="00050341"/>
    <w:rsid w:val="00056830"/>
    <w:rsid w:val="000678C9"/>
    <w:rsid w:val="00074954"/>
    <w:rsid w:val="000754D4"/>
    <w:rsid w:val="00075D47"/>
    <w:rsid w:val="00080E22"/>
    <w:rsid w:val="00083347"/>
    <w:rsid w:val="0008623B"/>
    <w:rsid w:val="00090BB8"/>
    <w:rsid w:val="000940FD"/>
    <w:rsid w:val="000A5BD2"/>
    <w:rsid w:val="000A6BA0"/>
    <w:rsid w:val="000B1D57"/>
    <w:rsid w:val="000C0538"/>
    <w:rsid w:val="000C06F0"/>
    <w:rsid w:val="000D3E5A"/>
    <w:rsid w:val="000D6246"/>
    <w:rsid w:val="000D78C3"/>
    <w:rsid w:val="000E476A"/>
    <w:rsid w:val="000E6E2D"/>
    <w:rsid w:val="000F3571"/>
    <w:rsid w:val="000F7FD4"/>
    <w:rsid w:val="00100C33"/>
    <w:rsid w:val="00101C30"/>
    <w:rsid w:val="0010507D"/>
    <w:rsid w:val="00106D00"/>
    <w:rsid w:val="00107565"/>
    <w:rsid w:val="001113D5"/>
    <w:rsid w:val="001122A2"/>
    <w:rsid w:val="00112DBD"/>
    <w:rsid w:val="00117CC3"/>
    <w:rsid w:val="001214FC"/>
    <w:rsid w:val="0012563E"/>
    <w:rsid w:val="00132CAA"/>
    <w:rsid w:val="00134DC4"/>
    <w:rsid w:val="00137375"/>
    <w:rsid w:val="001456F2"/>
    <w:rsid w:val="00147059"/>
    <w:rsid w:val="00156A66"/>
    <w:rsid w:val="00161102"/>
    <w:rsid w:val="00162526"/>
    <w:rsid w:val="0017179C"/>
    <w:rsid w:val="00173EB0"/>
    <w:rsid w:val="00174150"/>
    <w:rsid w:val="001848F4"/>
    <w:rsid w:val="001862D5"/>
    <w:rsid w:val="001868A2"/>
    <w:rsid w:val="00187AC5"/>
    <w:rsid w:val="001914CB"/>
    <w:rsid w:val="00196DF9"/>
    <w:rsid w:val="001A1C52"/>
    <w:rsid w:val="001A4A23"/>
    <w:rsid w:val="001B5440"/>
    <w:rsid w:val="001B6BC8"/>
    <w:rsid w:val="001B7686"/>
    <w:rsid w:val="001C099D"/>
    <w:rsid w:val="001D3F44"/>
    <w:rsid w:val="001D57F1"/>
    <w:rsid w:val="001E1274"/>
    <w:rsid w:val="001E168D"/>
    <w:rsid w:val="001E21EE"/>
    <w:rsid w:val="001E2915"/>
    <w:rsid w:val="001E6AD4"/>
    <w:rsid w:val="001F2A6B"/>
    <w:rsid w:val="001F3099"/>
    <w:rsid w:val="001F3B25"/>
    <w:rsid w:val="001F5012"/>
    <w:rsid w:val="00204318"/>
    <w:rsid w:val="00205148"/>
    <w:rsid w:val="0020572C"/>
    <w:rsid w:val="00207285"/>
    <w:rsid w:val="00210FC2"/>
    <w:rsid w:val="00211EDE"/>
    <w:rsid w:val="002127DF"/>
    <w:rsid w:val="002139FE"/>
    <w:rsid w:val="00216924"/>
    <w:rsid w:val="00217BD4"/>
    <w:rsid w:val="00226332"/>
    <w:rsid w:val="00231D3C"/>
    <w:rsid w:val="00234EE1"/>
    <w:rsid w:val="002376AE"/>
    <w:rsid w:val="00240C94"/>
    <w:rsid w:val="00240EEC"/>
    <w:rsid w:val="002416FE"/>
    <w:rsid w:val="002427DB"/>
    <w:rsid w:val="00254E86"/>
    <w:rsid w:val="002572FC"/>
    <w:rsid w:val="00261C56"/>
    <w:rsid w:val="00262CB3"/>
    <w:rsid w:val="0026565D"/>
    <w:rsid w:val="00267398"/>
    <w:rsid w:val="0027171B"/>
    <w:rsid w:val="002746C0"/>
    <w:rsid w:val="00283E21"/>
    <w:rsid w:val="0028495C"/>
    <w:rsid w:val="00295957"/>
    <w:rsid w:val="00295C6B"/>
    <w:rsid w:val="0029754C"/>
    <w:rsid w:val="002A4936"/>
    <w:rsid w:val="002A687B"/>
    <w:rsid w:val="002B1E6F"/>
    <w:rsid w:val="002B5596"/>
    <w:rsid w:val="002C0BEF"/>
    <w:rsid w:val="002C2AF5"/>
    <w:rsid w:val="002C7AAD"/>
    <w:rsid w:val="002D2853"/>
    <w:rsid w:val="002D3846"/>
    <w:rsid w:val="002E1A5E"/>
    <w:rsid w:val="002E36CD"/>
    <w:rsid w:val="002E434A"/>
    <w:rsid w:val="002E57FB"/>
    <w:rsid w:val="002F2167"/>
    <w:rsid w:val="00302A87"/>
    <w:rsid w:val="003115F1"/>
    <w:rsid w:val="00313EBA"/>
    <w:rsid w:val="0031450B"/>
    <w:rsid w:val="00316BC7"/>
    <w:rsid w:val="0032377E"/>
    <w:rsid w:val="00323E6A"/>
    <w:rsid w:val="00332636"/>
    <w:rsid w:val="00333C1D"/>
    <w:rsid w:val="00340F63"/>
    <w:rsid w:val="00344E8F"/>
    <w:rsid w:val="003541AC"/>
    <w:rsid w:val="00355679"/>
    <w:rsid w:val="003619AE"/>
    <w:rsid w:val="003649E0"/>
    <w:rsid w:val="00364AF7"/>
    <w:rsid w:val="00367321"/>
    <w:rsid w:val="003745A7"/>
    <w:rsid w:val="003754B7"/>
    <w:rsid w:val="003810D7"/>
    <w:rsid w:val="00382459"/>
    <w:rsid w:val="00383321"/>
    <w:rsid w:val="00390C23"/>
    <w:rsid w:val="00391CA2"/>
    <w:rsid w:val="00394366"/>
    <w:rsid w:val="00394AFE"/>
    <w:rsid w:val="0039563A"/>
    <w:rsid w:val="003972BE"/>
    <w:rsid w:val="003A24E7"/>
    <w:rsid w:val="003A2FB3"/>
    <w:rsid w:val="003A35F8"/>
    <w:rsid w:val="003A4A02"/>
    <w:rsid w:val="003A7D02"/>
    <w:rsid w:val="003B32E2"/>
    <w:rsid w:val="003B4488"/>
    <w:rsid w:val="003B4DEE"/>
    <w:rsid w:val="003B7D7F"/>
    <w:rsid w:val="003B7E66"/>
    <w:rsid w:val="003C1921"/>
    <w:rsid w:val="003C32BE"/>
    <w:rsid w:val="003C385D"/>
    <w:rsid w:val="003C3CD9"/>
    <w:rsid w:val="003C3FC5"/>
    <w:rsid w:val="003C49BF"/>
    <w:rsid w:val="003C6511"/>
    <w:rsid w:val="003D307C"/>
    <w:rsid w:val="003D3FC9"/>
    <w:rsid w:val="003E35C1"/>
    <w:rsid w:val="003E5D57"/>
    <w:rsid w:val="003E7E7A"/>
    <w:rsid w:val="003F111E"/>
    <w:rsid w:val="00401331"/>
    <w:rsid w:val="00403348"/>
    <w:rsid w:val="00404FE5"/>
    <w:rsid w:val="00405EAF"/>
    <w:rsid w:val="004175F2"/>
    <w:rsid w:val="00422D92"/>
    <w:rsid w:val="00426B24"/>
    <w:rsid w:val="0043046B"/>
    <w:rsid w:val="00430562"/>
    <w:rsid w:val="00430646"/>
    <w:rsid w:val="0043278C"/>
    <w:rsid w:val="004342F8"/>
    <w:rsid w:val="004344BD"/>
    <w:rsid w:val="00441922"/>
    <w:rsid w:val="004435D5"/>
    <w:rsid w:val="00443C4B"/>
    <w:rsid w:val="004441FF"/>
    <w:rsid w:val="004447A9"/>
    <w:rsid w:val="00445144"/>
    <w:rsid w:val="00450082"/>
    <w:rsid w:val="00450A75"/>
    <w:rsid w:val="00453ADB"/>
    <w:rsid w:val="0045593B"/>
    <w:rsid w:val="00466C6C"/>
    <w:rsid w:val="0047576C"/>
    <w:rsid w:val="0047581A"/>
    <w:rsid w:val="00477AFE"/>
    <w:rsid w:val="00477D7F"/>
    <w:rsid w:val="00482B83"/>
    <w:rsid w:val="00483507"/>
    <w:rsid w:val="0048383A"/>
    <w:rsid w:val="0048570C"/>
    <w:rsid w:val="00486492"/>
    <w:rsid w:val="0048742F"/>
    <w:rsid w:val="0048797D"/>
    <w:rsid w:val="0049221F"/>
    <w:rsid w:val="00493926"/>
    <w:rsid w:val="004A1310"/>
    <w:rsid w:val="004A1C8F"/>
    <w:rsid w:val="004A7729"/>
    <w:rsid w:val="004B2966"/>
    <w:rsid w:val="004B346C"/>
    <w:rsid w:val="004B407C"/>
    <w:rsid w:val="004C7D24"/>
    <w:rsid w:val="004D01CD"/>
    <w:rsid w:val="004D2192"/>
    <w:rsid w:val="004D3D0E"/>
    <w:rsid w:val="004D4D70"/>
    <w:rsid w:val="004D6ED9"/>
    <w:rsid w:val="004D6FC2"/>
    <w:rsid w:val="004E6B73"/>
    <w:rsid w:val="004F005D"/>
    <w:rsid w:val="00505A02"/>
    <w:rsid w:val="0051047E"/>
    <w:rsid w:val="00514D65"/>
    <w:rsid w:val="00515728"/>
    <w:rsid w:val="0051724F"/>
    <w:rsid w:val="00520805"/>
    <w:rsid w:val="00521D40"/>
    <w:rsid w:val="00522FE7"/>
    <w:rsid w:val="00523497"/>
    <w:rsid w:val="005235CA"/>
    <w:rsid w:val="00523A1E"/>
    <w:rsid w:val="005337CD"/>
    <w:rsid w:val="0053783C"/>
    <w:rsid w:val="0054062F"/>
    <w:rsid w:val="00542F1E"/>
    <w:rsid w:val="00546355"/>
    <w:rsid w:val="00551EBE"/>
    <w:rsid w:val="00553D21"/>
    <w:rsid w:val="00557D37"/>
    <w:rsid w:val="00560D71"/>
    <w:rsid w:val="005664B7"/>
    <w:rsid w:val="00571BA3"/>
    <w:rsid w:val="00573DE5"/>
    <w:rsid w:val="0057463A"/>
    <w:rsid w:val="00586683"/>
    <w:rsid w:val="0058765F"/>
    <w:rsid w:val="00587B64"/>
    <w:rsid w:val="005900D6"/>
    <w:rsid w:val="0059188D"/>
    <w:rsid w:val="00592FF5"/>
    <w:rsid w:val="00597443"/>
    <w:rsid w:val="00597E8E"/>
    <w:rsid w:val="005A1FD4"/>
    <w:rsid w:val="005A2C83"/>
    <w:rsid w:val="005A4219"/>
    <w:rsid w:val="005A556C"/>
    <w:rsid w:val="005A7431"/>
    <w:rsid w:val="005A79F7"/>
    <w:rsid w:val="005B5114"/>
    <w:rsid w:val="005B52A4"/>
    <w:rsid w:val="005B5DE1"/>
    <w:rsid w:val="005B6544"/>
    <w:rsid w:val="005B7095"/>
    <w:rsid w:val="005B7B70"/>
    <w:rsid w:val="005C05F6"/>
    <w:rsid w:val="005C1C98"/>
    <w:rsid w:val="005C7E65"/>
    <w:rsid w:val="005D236A"/>
    <w:rsid w:val="005D2D03"/>
    <w:rsid w:val="005D3FE2"/>
    <w:rsid w:val="005E26A0"/>
    <w:rsid w:val="005E2815"/>
    <w:rsid w:val="005F2A7F"/>
    <w:rsid w:val="005F6EDD"/>
    <w:rsid w:val="0060324E"/>
    <w:rsid w:val="00616B34"/>
    <w:rsid w:val="006234F5"/>
    <w:rsid w:val="00623DB1"/>
    <w:rsid w:val="0063036F"/>
    <w:rsid w:val="00630BA8"/>
    <w:rsid w:val="006327AA"/>
    <w:rsid w:val="00632EE9"/>
    <w:rsid w:val="0063389D"/>
    <w:rsid w:val="00650C7B"/>
    <w:rsid w:val="0066307C"/>
    <w:rsid w:val="00663B97"/>
    <w:rsid w:val="006644E7"/>
    <w:rsid w:val="006677D3"/>
    <w:rsid w:val="0067014E"/>
    <w:rsid w:val="006702CF"/>
    <w:rsid w:val="00674CE5"/>
    <w:rsid w:val="00676ED7"/>
    <w:rsid w:val="00677AC4"/>
    <w:rsid w:val="00680712"/>
    <w:rsid w:val="006837E8"/>
    <w:rsid w:val="00690DA0"/>
    <w:rsid w:val="006910B5"/>
    <w:rsid w:val="006927EB"/>
    <w:rsid w:val="006932BD"/>
    <w:rsid w:val="0069386A"/>
    <w:rsid w:val="00693E25"/>
    <w:rsid w:val="00694F53"/>
    <w:rsid w:val="006969D1"/>
    <w:rsid w:val="006A0CBB"/>
    <w:rsid w:val="006A2DEA"/>
    <w:rsid w:val="006A68C3"/>
    <w:rsid w:val="006A6BDB"/>
    <w:rsid w:val="006B4119"/>
    <w:rsid w:val="006B5619"/>
    <w:rsid w:val="006B66F8"/>
    <w:rsid w:val="006C24AC"/>
    <w:rsid w:val="006C5085"/>
    <w:rsid w:val="006C639D"/>
    <w:rsid w:val="006D0BA6"/>
    <w:rsid w:val="006D3531"/>
    <w:rsid w:val="006E1CF5"/>
    <w:rsid w:val="006E2F1B"/>
    <w:rsid w:val="006F3AD4"/>
    <w:rsid w:val="006F42F2"/>
    <w:rsid w:val="006F44E3"/>
    <w:rsid w:val="006F45BD"/>
    <w:rsid w:val="006F69F2"/>
    <w:rsid w:val="007003BA"/>
    <w:rsid w:val="0070109F"/>
    <w:rsid w:val="00701847"/>
    <w:rsid w:val="00701A1B"/>
    <w:rsid w:val="007035EE"/>
    <w:rsid w:val="00705193"/>
    <w:rsid w:val="007133E4"/>
    <w:rsid w:val="00715DBD"/>
    <w:rsid w:val="00715F52"/>
    <w:rsid w:val="0071658F"/>
    <w:rsid w:val="00720DE5"/>
    <w:rsid w:val="00723CC8"/>
    <w:rsid w:val="00726855"/>
    <w:rsid w:val="007272B1"/>
    <w:rsid w:val="00730364"/>
    <w:rsid w:val="0073080B"/>
    <w:rsid w:val="007364F6"/>
    <w:rsid w:val="0074176B"/>
    <w:rsid w:val="007417FB"/>
    <w:rsid w:val="00743BC7"/>
    <w:rsid w:val="00746BA1"/>
    <w:rsid w:val="007473C7"/>
    <w:rsid w:val="00751E36"/>
    <w:rsid w:val="0075576F"/>
    <w:rsid w:val="00761130"/>
    <w:rsid w:val="00761514"/>
    <w:rsid w:val="00763B27"/>
    <w:rsid w:val="007646E4"/>
    <w:rsid w:val="00765F3D"/>
    <w:rsid w:val="00774CF0"/>
    <w:rsid w:val="00775EFC"/>
    <w:rsid w:val="00776363"/>
    <w:rsid w:val="007772C1"/>
    <w:rsid w:val="00780286"/>
    <w:rsid w:val="007805B3"/>
    <w:rsid w:val="00785B2B"/>
    <w:rsid w:val="007869C9"/>
    <w:rsid w:val="0079084A"/>
    <w:rsid w:val="0079127F"/>
    <w:rsid w:val="00792A6B"/>
    <w:rsid w:val="00793F44"/>
    <w:rsid w:val="0079547D"/>
    <w:rsid w:val="00795C34"/>
    <w:rsid w:val="007A0688"/>
    <w:rsid w:val="007A0AC8"/>
    <w:rsid w:val="007A2BA7"/>
    <w:rsid w:val="007A49D9"/>
    <w:rsid w:val="007A5D02"/>
    <w:rsid w:val="007B2ECE"/>
    <w:rsid w:val="007B3583"/>
    <w:rsid w:val="007B5E6A"/>
    <w:rsid w:val="007B742D"/>
    <w:rsid w:val="007B79B4"/>
    <w:rsid w:val="007D2306"/>
    <w:rsid w:val="007D3AE5"/>
    <w:rsid w:val="007D5380"/>
    <w:rsid w:val="007D7AD2"/>
    <w:rsid w:val="007E07CF"/>
    <w:rsid w:val="007E0930"/>
    <w:rsid w:val="007E2763"/>
    <w:rsid w:val="007F0412"/>
    <w:rsid w:val="007F1E20"/>
    <w:rsid w:val="007F2FC5"/>
    <w:rsid w:val="007F4BD4"/>
    <w:rsid w:val="007F5713"/>
    <w:rsid w:val="008023A2"/>
    <w:rsid w:val="008059C7"/>
    <w:rsid w:val="00807370"/>
    <w:rsid w:val="00815CEB"/>
    <w:rsid w:val="00822AD3"/>
    <w:rsid w:val="00830D2F"/>
    <w:rsid w:val="00831EA9"/>
    <w:rsid w:val="00840CD5"/>
    <w:rsid w:val="008432F4"/>
    <w:rsid w:val="0084557D"/>
    <w:rsid w:val="008469CA"/>
    <w:rsid w:val="00853954"/>
    <w:rsid w:val="008605AE"/>
    <w:rsid w:val="00864DA5"/>
    <w:rsid w:val="008657CE"/>
    <w:rsid w:val="008658D5"/>
    <w:rsid w:val="00870F9C"/>
    <w:rsid w:val="00872BC9"/>
    <w:rsid w:val="0087636B"/>
    <w:rsid w:val="00876C6D"/>
    <w:rsid w:val="00877C79"/>
    <w:rsid w:val="0088055D"/>
    <w:rsid w:val="0088559C"/>
    <w:rsid w:val="00890910"/>
    <w:rsid w:val="00891277"/>
    <w:rsid w:val="008953D2"/>
    <w:rsid w:val="00897B84"/>
    <w:rsid w:val="008A00BD"/>
    <w:rsid w:val="008A1E7C"/>
    <w:rsid w:val="008A2F9A"/>
    <w:rsid w:val="008B006B"/>
    <w:rsid w:val="008B29DB"/>
    <w:rsid w:val="008B3364"/>
    <w:rsid w:val="008B5C64"/>
    <w:rsid w:val="008B7E86"/>
    <w:rsid w:val="008C1541"/>
    <w:rsid w:val="008C1C06"/>
    <w:rsid w:val="008C4B91"/>
    <w:rsid w:val="008D01B9"/>
    <w:rsid w:val="008D0545"/>
    <w:rsid w:val="008D119A"/>
    <w:rsid w:val="008D7B37"/>
    <w:rsid w:val="008E4713"/>
    <w:rsid w:val="008F0CFE"/>
    <w:rsid w:val="008F2446"/>
    <w:rsid w:val="008F5F60"/>
    <w:rsid w:val="00900E46"/>
    <w:rsid w:val="00901DFF"/>
    <w:rsid w:val="0090402F"/>
    <w:rsid w:val="00905E44"/>
    <w:rsid w:val="0091475F"/>
    <w:rsid w:val="00915639"/>
    <w:rsid w:val="00920A7F"/>
    <w:rsid w:val="009267DD"/>
    <w:rsid w:val="00930580"/>
    <w:rsid w:val="00932043"/>
    <w:rsid w:val="0093454B"/>
    <w:rsid w:val="0093728E"/>
    <w:rsid w:val="00940364"/>
    <w:rsid w:val="0094206A"/>
    <w:rsid w:val="00945F0D"/>
    <w:rsid w:val="00953150"/>
    <w:rsid w:val="00953694"/>
    <w:rsid w:val="00955072"/>
    <w:rsid w:val="00957275"/>
    <w:rsid w:val="0096102A"/>
    <w:rsid w:val="009615CE"/>
    <w:rsid w:val="00965A95"/>
    <w:rsid w:val="00970F51"/>
    <w:rsid w:val="00975BB7"/>
    <w:rsid w:val="00981157"/>
    <w:rsid w:val="009826C1"/>
    <w:rsid w:val="00985071"/>
    <w:rsid w:val="009867D9"/>
    <w:rsid w:val="00990194"/>
    <w:rsid w:val="00996AEE"/>
    <w:rsid w:val="009A17E8"/>
    <w:rsid w:val="009A28C1"/>
    <w:rsid w:val="009B3805"/>
    <w:rsid w:val="009C16A7"/>
    <w:rsid w:val="009C188B"/>
    <w:rsid w:val="009C6F7D"/>
    <w:rsid w:val="009D13D1"/>
    <w:rsid w:val="009D5E1F"/>
    <w:rsid w:val="009D6613"/>
    <w:rsid w:val="009D7323"/>
    <w:rsid w:val="009E57B9"/>
    <w:rsid w:val="009E743A"/>
    <w:rsid w:val="009F3091"/>
    <w:rsid w:val="009F35BE"/>
    <w:rsid w:val="009F4482"/>
    <w:rsid w:val="009F77CA"/>
    <w:rsid w:val="009F7B0A"/>
    <w:rsid w:val="009F7D0C"/>
    <w:rsid w:val="00A0374C"/>
    <w:rsid w:val="00A0765A"/>
    <w:rsid w:val="00A07926"/>
    <w:rsid w:val="00A10529"/>
    <w:rsid w:val="00A10D8D"/>
    <w:rsid w:val="00A129D2"/>
    <w:rsid w:val="00A148EC"/>
    <w:rsid w:val="00A14F79"/>
    <w:rsid w:val="00A161ED"/>
    <w:rsid w:val="00A17642"/>
    <w:rsid w:val="00A22664"/>
    <w:rsid w:val="00A253A9"/>
    <w:rsid w:val="00A40776"/>
    <w:rsid w:val="00A43ED8"/>
    <w:rsid w:val="00A4517C"/>
    <w:rsid w:val="00A5201F"/>
    <w:rsid w:val="00A53963"/>
    <w:rsid w:val="00A5516D"/>
    <w:rsid w:val="00A56D4E"/>
    <w:rsid w:val="00A57893"/>
    <w:rsid w:val="00A605B7"/>
    <w:rsid w:val="00A624A3"/>
    <w:rsid w:val="00A6281B"/>
    <w:rsid w:val="00A73329"/>
    <w:rsid w:val="00A73D4E"/>
    <w:rsid w:val="00A8409F"/>
    <w:rsid w:val="00A85068"/>
    <w:rsid w:val="00A9246E"/>
    <w:rsid w:val="00A95572"/>
    <w:rsid w:val="00AA4EEB"/>
    <w:rsid w:val="00AA7637"/>
    <w:rsid w:val="00AB11E4"/>
    <w:rsid w:val="00AB75F4"/>
    <w:rsid w:val="00AD3526"/>
    <w:rsid w:val="00AD47D9"/>
    <w:rsid w:val="00AE23FE"/>
    <w:rsid w:val="00AE3C74"/>
    <w:rsid w:val="00AE4B2D"/>
    <w:rsid w:val="00B02B9E"/>
    <w:rsid w:val="00B04BF1"/>
    <w:rsid w:val="00B10B47"/>
    <w:rsid w:val="00B11CE0"/>
    <w:rsid w:val="00B13334"/>
    <w:rsid w:val="00B142AA"/>
    <w:rsid w:val="00B1473E"/>
    <w:rsid w:val="00B2351A"/>
    <w:rsid w:val="00B3013B"/>
    <w:rsid w:val="00B32529"/>
    <w:rsid w:val="00B34438"/>
    <w:rsid w:val="00B359F4"/>
    <w:rsid w:val="00B413AC"/>
    <w:rsid w:val="00B4307F"/>
    <w:rsid w:val="00B51585"/>
    <w:rsid w:val="00B526FE"/>
    <w:rsid w:val="00B571C2"/>
    <w:rsid w:val="00B574A4"/>
    <w:rsid w:val="00B60F0A"/>
    <w:rsid w:val="00B66825"/>
    <w:rsid w:val="00B67E90"/>
    <w:rsid w:val="00B71940"/>
    <w:rsid w:val="00B762FC"/>
    <w:rsid w:val="00B84899"/>
    <w:rsid w:val="00B8651E"/>
    <w:rsid w:val="00B87345"/>
    <w:rsid w:val="00B901CF"/>
    <w:rsid w:val="00B90A2F"/>
    <w:rsid w:val="00B94B9C"/>
    <w:rsid w:val="00B95E1D"/>
    <w:rsid w:val="00B96265"/>
    <w:rsid w:val="00BA009B"/>
    <w:rsid w:val="00BA4922"/>
    <w:rsid w:val="00BA4E82"/>
    <w:rsid w:val="00BB1ACA"/>
    <w:rsid w:val="00BB1EF3"/>
    <w:rsid w:val="00BB2B40"/>
    <w:rsid w:val="00BB6E4F"/>
    <w:rsid w:val="00BC0BAA"/>
    <w:rsid w:val="00BC55D5"/>
    <w:rsid w:val="00BD40B7"/>
    <w:rsid w:val="00BD7A5E"/>
    <w:rsid w:val="00BE1BAA"/>
    <w:rsid w:val="00BE2536"/>
    <w:rsid w:val="00BE49EF"/>
    <w:rsid w:val="00BE6334"/>
    <w:rsid w:val="00BF2521"/>
    <w:rsid w:val="00BF5071"/>
    <w:rsid w:val="00C017CB"/>
    <w:rsid w:val="00C056A8"/>
    <w:rsid w:val="00C06F28"/>
    <w:rsid w:val="00C10774"/>
    <w:rsid w:val="00C1116A"/>
    <w:rsid w:val="00C11C52"/>
    <w:rsid w:val="00C12D12"/>
    <w:rsid w:val="00C12D29"/>
    <w:rsid w:val="00C13AAE"/>
    <w:rsid w:val="00C20FAF"/>
    <w:rsid w:val="00C231E1"/>
    <w:rsid w:val="00C24AA3"/>
    <w:rsid w:val="00C269A3"/>
    <w:rsid w:val="00C26FEF"/>
    <w:rsid w:val="00C30199"/>
    <w:rsid w:val="00C30D20"/>
    <w:rsid w:val="00C37A6A"/>
    <w:rsid w:val="00C505A0"/>
    <w:rsid w:val="00C514F7"/>
    <w:rsid w:val="00C54926"/>
    <w:rsid w:val="00C622B8"/>
    <w:rsid w:val="00C702E9"/>
    <w:rsid w:val="00C71DE8"/>
    <w:rsid w:val="00C80277"/>
    <w:rsid w:val="00C815F1"/>
    <w:rsid w:val="00C83B08"/>
    <w:rsid w:val="00C84606"/>
    <w:rsid w:val="00C8463D"/>
    <w:rsid w:val="00C85E81"/>
    <w:rsid w:val="00C864ED"/>
    <w:rsid w:val="00C87C77"/>
    <w:rsid w:val="00C90F00"/>
    <w:rsid w:val="00C91DEE"/>
    <w:rsid w:val="00C92564"/>
    <w:rsid w:val="00C97B00"/>
    <w:rsid w:val="00CA0DC2"/>
    <w:rsid w:val="00CA1304"/>
    <w:rsid w:val="00CA6802"/>
    <w:rsid w:val="00CB0DF0"/>
    <w:rsid w:val="00CB1A81"/>
    <w:rsid w:val="00CC361D"/>
    <w:rsid w:val="00CD254F"/>
    <w:rsid w:val="00CD2B39"/>
    <w:rsid w:val="00CD6542"/>
    <w:rsid w:val="00CD7F9F"/>
    <w:rsid w:val="00CE124A"/>
    <w:rsid w:val="00CE6639"/>
    <w:rsid w:val="00CE6C3A"/>
    <w:rsid w:val="00CF44DA"/>
    <w:rsid w:val="00CF72E0"/>
    <w:rsid w:val="00D077DC"/>
    <w:rsid w:val="00D10162"/>
    <w:rsid w:val="00D111C2"/>
    <w:rsid w:val="00D13EE7"/>
    <w:rsid w:val="00D14A94"/>
    <w:rsid w:val="00D16230"/>
    <w:rsid w:val="00D162EC"/>
    <w:rsid w:val="00D16351"/>
    <w:rsid w:val="00D17009"/>
    <w:rsid w:val="00D21035"/>
    <w:rsid w:val="00D21800"/>
    <w:rsid w:val="00D23470"/>
    <w:rsid w:val="00D27FE0"/>
    <w:rsid w:val="00D317EB"/>
    <w:rsid w:val="00D31980"/>
    <w:rsid w:val="00D31C8B"/>
    <w:rsid w:val="00D33C44"/>
    <w:rsid w:val="00D40285"/>
    <w:rsid w:val="00D41E88"/>
    <w:rsid w:val="00D44646"/>
    <w:rsid w:val="00D56164"/>
    <w:rsid w:val="00D60564"/>
    <w:rsid w:val="00D66BDD"/>
    <w:rsid w:val="00D66CB4"/>
    <w:rsid w:val="00D7076E"/>
    <w:rsid w:val="00D726BB"/>
    <w:rsid w:val="00D8433D"/>
    <w:rsid w:val="00D8574D"/>
    <w:rsid w:val="00D85BB3"/>
    <w:rsid w:val="00D85DC1"/>
    <w:rsid w:val="00D864AE"/>
    <w:rsid w:val="00D86B7C"/>
    <w:rsid w:val="00D90C7E"/>
    <w:rsid w:val="00D96123"/>
    <w:rsid w:val="00DA05DD"/>
    <w:rsid w:val="00DA17E7"/>
    <w:rsid w:val="00DA6C28"/>
    <w:rsid w:val="00DB1663"/>
    <w:rsid w:val="00DB1FE1"/>
    <w:rsid w:val="00DB324C"/>
    <w:rsid w:val="00DB4E26"/>
    <w:rsid w:val="00DC004A"/>
    <w:rsid w:val="00DC155C"/>
    <w:rsid w:val="00DC1CB0"/>
    <w:rsid w:val="00DC4BEF"/>
    <w:rsid w:val="00DC6668"/>
    <w:rsid w:val="00DC6751"/>
    <w:rsid w:val="00DD0A48"/>
    <w:rsid w:val="00DD2C75"/>
    <w:rsid w:val="00DD2D76"/>
    <w:rsid w:val="00DD3B5C"/>
    <w:rsid w:val="00DE3E8A"/>
    <w:rsid w:val="00DE4485"/>
    <w:rsid w:val="00DE6C18"/>
    <w:rsid w:val="00DF1677"/>
    <w:rsid w:val="00DF39D2"/>
    <w:rsid w:val="00DF47E3"/>
    <w:rsid w:val="00DF515B"/>
    <w:rsid w:val="00DF5FD3"/>
    <w:rsid w:val="00DF6FDB"/>
    <w:rsid w:val="00DF725E"/>
    <w:rsid w:val="00E031C1"/>
    <w:rsid w:val="00E05A35"/>
    <w:rsid w:val="00E05F53"/>
    <w:rsid w:val="00E10B79"/>
    <w:rsid w:val="00E144C5"/>
    <w:rsid w:val="00E15D86"/>
    <w:rsid w:val="00E22007"/>
    <w:rsid w:val="00E22CA5"/>
    <w:rsid w:val="00E337C0"/>
    <w:rsid w:val="00E36262"/>
    <w:rsid w:val="00E409BC"/>
    <w:rsid w:val="00E44BB0"/>
    <w:rsid w:val="00E53E39"/>
    <w:rsid w:val="00E54F61"/>
    <w:rsid w:val="00E6036B"/>
    <w:rsid w:val="00E63261"/>
    <w:rsid w:val="00E669DE"/>
    <w:rsid w:val="00E72A61"/>
    <w:rsid w:val="00E732D2"/>
    <w:rsid w:val="00E73DC7"/>
    <w:rsid w:val="00E77496"/>
    <w:rsid w:val="00E836DD"/>
    <w:rsid w:val="00E868B6"/>
    <w:rsid w:val="00E94E3B"/>
    <w:rsid w:val="00EA0AF1"/>
    <w:rsid w:val="00EA384E"/>
    <w:rsid w:val="00EA47A7"/>
    <w:rsid w:val="00EB0D58"/>
    <w:rsid w:val="00EB7473"/>
    <w:rsid w:val="00ED1CF3"/>
    <w:rsid w:val="00EE3A32"/>
    <w:rsid w:val="00EE3D01"/>
    <w:rsid w:val="00EF040A"/>
    <w:rsid w:val="00EF0D09"/>
    <w:rsid w:val="00EF245D"/>
    <w:rsid w:val="00EF2F86"/>
    <w:rsid w:val="00EF3F4B"/>
    <w:rsid w:val="00EF4F1C"/>
    <w:rsid w:val="00EF582F"/>
    <w:rsid w:val="00F05D38"/>
    <w:rsid w:val="00F20431"/>
    <w:rsid w:val="00F205C1"/>
    <w:rsid w:val="00F21012"/>
    <w:rsid w:val="00F23DAE"/>
    <w:rsid w:val="00F247FC"/>
    <w:rsid w:val="00F26EE1"/>
    <w:rsid w:val="00F273B7"/>
    <w:rsid w:val="00F51D0C"/>
    <w:rsid w:val="00F53CD5"/>
    <w:rsid w:val="00F55A74"/>
    <w:rsid w:val="00F64322"/>
    <w:rsid w:val="00F67139"/>
    <w:rsid w:val="00F706E3"/>
    <w:rsid w:val="00F70C9F"/>
    <w:rsid w:val="00F710A5"/>
    <w:rsid w:val="00F72DB2"/>
    <w:rsid w:val="00F72DCB"/>
    <w:rsid w:val="00F73284"/>
    <w:rsid w:val="00F73348"/>
    <w:rsid w:val="00F8193E"/>
    <w:rsid w:val="00F86B68"/>
    <w:rsid w:val="00F908BA"/>
    <w:rsid w:val="00F91A63"/>
    <w:rsid w:val="00F93848"/>
    <w:rsid w:val="00F93C98"/>
    <w:rsid w:val="00F93DFE"/>
    <w:rsid w:val="00F96122"/>
    <w:rsid w:val="00FA1A29"/>
    <w:rsid w:val="00FA1D5A"/>
    <w:rsid w:val="00FA3188"/>
    <w:rsid w:val="00FA63C0"/>
    <w:rsid w:val="00FB1E15"/>
    <w:rsid w:val="00FB237F"/>
    <w:rsid w:val="00FB3093"/>
    <w:rsid w:val="00FB5C44"/>
    <w:rsid w:val="00FC0DAD"/>
    <w:rsid w:val="00FC2312"/>
    <w:rsid w:val="00FC2B1C"/>
    <w:rsid w:val="00FC2F99"/>
    <w:rsid w:val="00FC4125"/>
    <w:rsid w:val="00FD07F9"/>
    <w:rsid w:val="00FD6CF4"/>
    <w:rsid w:val="00FE0CAE"/>
    <w:rsid w:val="00FE4DA1"/>
    <w:rsid w:val="00FF00D1"/>
    <w:rsid w:val="00FF0DE0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172E2"/>
  <w15:docId w15:val="{00D7E80A-0EFC-49B8-BBFF-947EC67E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483507"/>
    <w:pPr>
      <w:ind w:right="72"/>
      <w:jc w:val="both"/>
    </w:pPr>
    <w:rPr>
      <w:rFonts w:ascii="Arial" w:hAnsi="Arial" w:cs="Arial"/>
      <w:b/>
      <w:u w:val="single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21">
    <w:name w:val="h21"/>
    <w:basedOn w:val="DefaultParagraphFont"/>
    <w:rsid w:val="00632EE9"/>
    <w:rPr>
      <w:rFonts w:ascii="Arial" w:hAnsi="Arial" w:cs="Arial" w:hint="default"/>
      <w:b/>
      <w:bCs/>
      <w:strike w:val="0"/>
      <w:dstrike w:val="0"/>
      <w:color w:val="990000"/>
      <w:sz w:val="24"/>
      <w:szCs w:val="24"/>
      <w:u w:val="none"/>
      <w:effect w:val="none"/>
    </w:rPr>
  </w:style>
  <w:style w:type="character" w:styleId="Hyperlink">
    <w:name w:val="Hyperlink"/>
    <w:basedOn w:val="DefaultParagraphFont"/>
    <w:rsid w:val="00C30D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743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D3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3531"/>
    <w:rPr>
      <w:rFonts w:ascii="Tahoma" w:hAnsi="Tahoma" w:cs="Tahoma"/>
      <w:sz w:val="16"/>
      <w:szCs w:val="16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umentCategories xmlns="1e050540-abf7-4cd0-9094-0488f67136b7">Guidance-Information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927DE82395859C4DB79800D3F0E753AF" ma:contentTypeVersion="9" ma:contentTypeDescription="" ma:contentTypeScope="" ma:versionID="e1fb8bf62279724a717562734edbbc41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ac3343103c1d4e02cbed146f45a7cb35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5B56F-C6A7-4F3A-96CA-16397AE9BF43}"/>
</file>

<file path=customXml/itemProps2.xml><?xml version="1.0" encoding="utf-8"?>
<ds:datastoreItem xmlns:ds="http://schemas.openxmlformats.org/officeDocument/2006/customXml" ds:itemID="{762BEB7B-0D7D-431F-8CAB-248896761A03}"/>
</file>

<file path=customXml/itemProps3.xml><?xml version="1.0" encoding="utf-8"?>
<ds:datastoreItem xmlns:ds="http://schemas.openxmlformats.org/officeDocument/2006/customXml" ds:itemID="{09DB9901-50E7-43F7-9945-3B836AC45202}"/>
</file>

<file path=customXml/itemProps4.xml><?xml version="1.0" encoding="utf-8"?>
<ds:datastoreItem xmlns:ds="http://schemas.openxmlformats.org/officeDocument/2006/customXml" ds:itemID="{2325B56F-C6A7-4F3A-96CA-16397AE9BF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B4863B-6395-4055-9944-4AC6265DC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743</Words>
  <Characters>4391</Characters>
  <Application>Microsoft Office Word</Application>
  <DocSecurity>4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Literacy Tutor Job Ad / Offre d'emploi pour tuteur/tutrice en alphabétisation</vt:lpstr>
      <vt:lpstr>SUMMER READING CLUB ACTIVITY LEADER</vt:lpstr>
    </vt:vector>
  </TitlesOfParts>
  <Company>NBPLS</Company>
  <LinksUpToDate>false</LinksUpToDate>
  <CharactersWithSpaces>5124</CharactersWithSpaces>
  <SharedDoc>false</SharedDoc>
  <HLinks>
    <vt:vector size="12" baseType="variant"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http://www2.gnb.ca/content/dam/gnb/Departments/petl-epft/PDF/Emp/LivretEtudiant.pdf</vt:lpwstr>
      </vt:variant>
      <vt:variant>
        <vt:lpwstr/>
      </vt:variant>
      <vt:variant>
        <vt:i4>5832784</vt:i4>
      </vt:variant>
      <vt:variant>
        <vt:i4>0</vt:i4>
      </vt:variant>
      <vt:variant>
        <vt:i4>0</vt:i4>
      </vt:variant>
      <vt:variant>
        <vt:i4>5</vt:i4>
      </vt:variant>
      <vt:variant>
        <vt:lpwstr>http://www2.gnb.ca/content/dam/gnb/Departments/petl-epft/PDF/Emp/StudentEmploymentBooklet.pdf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Literacy Tutor Job Ad / Offre d'emploi pour tuteur/tutrice en alphabétisation</dc:title>
  <dc:creator>Ella Nason</dc:creator>
  <cp:lastModifiedBy>Gallop, Chris (ASD-W)</cp:lastModifiedBy>
  <cp:revision>2</cp:revision>
  <cp:lastPrinted>2022-04-29T18:56:00Z</cp:lastPrinted>
  <dcterms:created xsi:type="dcterms:W3CDTF">2022-05-02T13:34:00Z</dcterms:created>
  <dcterms:modified xsi:type="dcterms:W3CDTF">2022-05-02T13:34:00Z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SBPNBPLS-353-4</vt:lpwstr>
  </property>
  <property fmtid="{D5CDD505-2E9C-101B-9397-08002B2CF9AE}" pid="3" name="_dlc_DocIdItemGuid">
    <vt:lpwstr>27a47463-94ff-48c9-8b47-d1e039c61a2c</vt:lpwstr>
  </property>
  <property fmtid="{D5CDD505-2E9C-101B-9397-08002B2CF9AE}" pid="4" name="_dlc_DocIdUrl">
    <vt:lpwstr>http://gnbsp.gnb.ca/sites/PETL-EPFT/NBPLS-SBPNB/_layouts/DocIdRedir.aspx?ID=SBPNBPLS-353-4, SBPNBPLS-353-4</vt:lpwstr>
  </property>
  <property fmtid="{D5CDD505-2E9C-101B-9397-08002B2CF9AE}" pid="5" name="ContentTypeId">
    <vt:lpwstr>0x010100F2A1E1E4D320C749A22EC3F91FD053D600927DE82395859C4DB79800D3F0E753AF</vt:lpwstr>
  </property>
</Properties>
</file>