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CAB70" w14:textId="172BE12B" w:rsidR="005D720B" w:rsidRDefault="001E7BC1" w:rsidP="00386FA6">
      <w:pPr>
        <w:jc w:val="center"/>
        <w:rPr>
          <w:b/>
          <w:color w:val="4F81BD" w:themeColor="accent1"/>
          <w:sz w:val="36"/>
          <w:szCs w:val="36"/>
        </w:rPr>
      </w:pPr>
      <w:r w:rsidRPr="005059EC">
        <w:rPr>
          <w:b/>
          <w:noProof/>
          <w:lang w:eastAsia="en-CA"/>
        </w:rPr>
        <w:drawing>
          <wp:anchor distT="0" distB="0" distL="114300" distR="114300" simplePos="0" relativeHeight="251659264" behindDoc="0" locked="0" layoutInCell="1" allowOverlap="1" wp14:anchorId="09A042DC" wp14:editId="383585FC">
            <wp:simplePos x="0" y="0"/>
            <wp:positionH relativeFrom="column">
              <wp:posOffset>-91440</wp:posOffset>
            </wp:positionH>
            <wp:positionV relativeFrom="paragraph">
              <wp:posOffset>-196850</wp:posOffset>
            </wp:positionV>
            <wp:extent cx="1466850" cy="525145"/>
            <wp:effectExtent l="0" t="0" r="0" b="8255"/>
            <wp:wrapNone/>
            <wp:docPr id="1" name="Picture 1" descr="NB-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B-Logo-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59EC">
        <w:rPr>
          <w:b/>
          <w:noProof/>
          <w:lang w:eastAsia="en-CA"/>
        </w:rPr>
        <mc:AlternateContent>
          <mc:Choice Requires="wps">
            <w:drawing>
              <wp:anchor distT="0" distB="0" distL="114300" distR="114300" simplePos="0" relativeHeight="251661312" behindDoc="0" locked="0" layoutInCell="1" allowOverlap="1" wp14:anchorId="035DCA93" wp14:editId="112197D7">
                <wp:simplePos x="0" y="0"/>
                <wp:positionH relativeFrom="column">
                  <wp:posOffset>-163830</wp:posOffset>
                </wp:positionH>
                <wp:positionV relativeFrom="paragraph">
                  <wp:posOffset>357505</wp:posOffset>
                </wp:positionV>
                <wp:extent cx="2296160" cy="403860"/>
                <wp:effectExtent l="0" t="0" r="889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60" cy="403860"/>
                        </a:xfrm>
                        <a:prstGeom prst="rect">
                          <a:avLst/>
                        </a:prstGeom>
                        <a:solidFill>
                          <a:srgbClr val="FFFFFF"/>
                        </a:solidFill>
                        <a:ln w="9525">
                          <a:noFill/>
                          <a:miter lim="800000"/>
                          <a:headEnd/>
                          <a:tailEnd/>
                        </a:ln>
                      </wps:spPr>
                      <wps:txbx>
                        <w:txbxContent>
                          <w:p w14:paraId="22FCCD66" w14:textId="77777777" w:rsidR="005059EC" w:rsidRPr="00B503FA" w:rsidRDefault="005059EC" w:rsidP="005059EC">
                            <w:pPr>
                              <w:rPr>
                                <w:rFonts w:ascii="Arial" w:hAnsi="Arial" w:cs="Arial"/>
                                <w:sz w:val="18"/>
                              </w:rPr>
                            </w:pPr>
                            <w:r w:rsidRPr="00B503FA">
                              <w:rPr>
                                <w:rFonts w:ascii="Arial" w:hAnsi="Arial" w:cs="Arial"/>
                                <w:sz w:val="18"/>
                              </w:rPr>
                              <w:t>New Brunswick Department of Education and Early Childhood 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5DCA93" id="_x0000_t202" coordsize="21600,21600" o:spt="202" path="m,l,21600r21600,l21600,xe">
                <v:stroke joinstyle="miter"/>
                <v:path gradientshapeok="t" o:connecttype="rect"/>
              </v:shapetype>
              <v:shape id="Text Box 2" o:spid="_x0000_s1026" type="#_x0000_t202" style="position:absolute;left:0;text-align:left;margin-left:-12.9pt;margin-top:28.15pt;width:180.8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" stroked="f">
                <v:textbox>
                  <w:txbxContent>
                    <w:p w14:paraId="22FCCD66" w14:textId="77777777" w:rsidR="005059EC" w:rsidRPr="00B503FA" w:rsidRDefault="005059EC" w:rsidP="005059EC">
                      <w:pPr>
                        <w:rPr>
                          <w:rFonts w:ascii="Arial" w:hAnsi="Arial" w:cs="Arial"/>
                          <w:sz w:val="18"/>
                        </w:rPr>
                      </w:pPr>
                      <w:r w:rsidRPr="00B503FA">
                        <w:rPr>
                          <w:rFonts w:ascii="Arial" w:hAnsi="Arial" w:cs="Arial"/>
                          <w:sz w:val="18"/>
                        </w:rPr>
                        <w:t>New Brunswick Department of Education and Early Childhood Development</w:t>
                      </w:r>
                    </w:p>
                  </w:txbxContent>
                </v:textbox>
              </v:shape>
            </w:pict>
          </mc:Fallback>
        </mc:AlternateContent>
      </w:r>
      <w:r w:rsidR="004914D7">
        <w:rPr>
          <w:b/>
          <w:color w:val="4F81BD" w:themeColor="accent1"/>
          <w:sz w:val="36"/>
          <w:szCs w:val="36"/>
        </w:rPr>
        <w:t>Park Street</w:t>
      </w:r>
      <w:r w:rsidR="005D720B">
        <w:rPr>
          <w:b/>
          <w:color w:val="4F81BD" w:themeColor="accent1"/>
          <w:sz w:val="36"/>
          <w:szCs w:val="36"/>
        </w:rPr>
        <w:t xml:space="preserve"> </w:t>
      </w:r>
      <w:r w:rsidR="00386FA6" w:rsidRPr="005059EC">
        <w:rPr>
          <w:b/>
          <w:color w:val="4F81BD" w:themeColor="accent1"/>
          <w:sz w:val="36"/>
          <w:szCs w:val="36"/>
        </w:rPr>
        <w:t xml:space="preserve">School Improvement Plan </w:t>
      </w:r>
    </w:p>
    <w:p w14:paraId="6096AB91" w14:textId="35E9B3FE" w:rsidR="00B40B36" w:rsidRDefault="009F6EE4" w:rsidP="00386FA6">
      <w:pPr>
        <w:jc w:val="center"/>
        <w:rPr>
          <w:b/>
          <w:color w:val="4F81BD" w:themeColor="accent1"/>
          <w:sz w:val="36"/>
          <w:szCs w:val="36"/>
        </w:rPr>
      </w:pPr>
      <w:r>
        <w:rPr>
          <w:b/>
          <w:color w:val="4F81BD" w:themeColor="accent1"/>
          <w:sz w:val="36"/>
          <w:szCs w:val="36"/>
        </w:rPr>
        <w:t>2017-2018</w:t>
      </w:r>
    </w:p>
    <w:p w14:paraId="6A93F5D1" w14:textId="0AFEC055" w:rsidR="001237F8" w:rsidRPr="005059EC" w:rsidRDefault="009F6EE4" w:rsidP="00386FA6">
      <w:pPr>
        <w:jc w:val="center"/>
        <w:rPr>
          <w:b/>
          <w:color w:val="4F81BD" w:themeColor="accent1"/>
          <w:sz w:val="36"/>
          <w:szCs w:val="36"/>
        </w:rPr>
      </w:pPr>
      <w:bookmarkStart w:id="0" w:name="_GoBack"/>
      <w:bookmarkEnd w:id="0"/>
      <w:r>
        <w:rPr>
          <w:b/>
          <w:color w:val="4F81BD" w:themeColor="accent1"/>
          <w:sz w:val="36"/>
          <w:szCs w:val="36"/>
        </w:rPr>
        <w:t xml:space="preserve"> 2017</w:t>
      </w:r>
    </w:p>
    <w:p w14:paraId="6096AB92" w14:textId="77777777" w:rsidR="00386FA6" w:rsidRPr="001F043E" w:rsidRDefault="00386FA6" w:rsidP="00386FA6">
      <w:pPr>
        <w:jc w:val="center"/>
        <w:rPr>
          <w:color w:val="4F81BD" w:themeColor="accent1"/>
          <w:sz w:val="44"/>
          <w:szCs w:val="36"/>
        </w:rPr>
      </w:pPr>
    </w:p>
    <w:tbl>
      <w:tblPr>
        <w:tblStyle w:val="LightShading-Accent1"/>
        <w:tblW w:w="14688" w:type="dxa"/>
        <w:tblLook w:val="04A0" w:firstRow="1" w:lastRow="0" w:firstColumn="1" w:lastColumn="0" w:noHBand="0" w:noVBand="1"/>
      </w:tblPr>
      <w:tblGrid>
        <w:gridCol w:w="14688"/>
      </w:tblGrid>
      <w:tr w:rsidR="00386FA6" w14:paraId="6096AB94" w14:textId="77777777" w:rsidTr="006A14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88" w:type="dxa"/>
            <w:tcBorders>
              <w:top w:val="single" w:sz="4" w:space="0" w:color="4F81BD" w:themeColor="accent1"/>
              <w:bottom w:val="single" w:sz="4" w:space="0" w:color="4F81BD" w:themeColor="accent1"/>
            </w:tcBorders>
          </w:tcPr>
          <w:p w14:paraId="6795C6D4" w14:textId="77777777" w:rsidR="00D25993" w:rsidRDefault="005059EC" w:rsidP="00D25993">
            <w:r>
              <w:t>Our School Vision:</w:t>
            </w:r>
            <w:r w:rsidR="00172276">
              <w:t xml:space="preserve">  </w:t>
            </w:r>
          </w:p>
          <w:p w14:paraId="4B1AA632" w14:textId="77F99D90" w:rsidR="00D25993" w:rsidRPr="000355D6" w:rsidRDefault="00D25993" w:rsidP="00D25993">
            <w:pPr>
              <w:rPr>
                <w:rFonts w:ascii="Comic Sans MS" w:hAnsi="Comic Sans MS"/>
                <w:sz w:val="48"/>
                <w:szCs w:val="48"/>
              </w:rPr>
            </w:pPr>
            <w:r w:rsidRPr="00D25993">
              <w:rPr>
                <w:color w:val="auto"/>
                <w:lang w:val="en-US"/>
              </w:rPr>
              <w:t>Preparing children to achieve their dreams and become model citizens in a global culture.  Students will learn the way the world works and how to improve it.</w:t>
            </w:r>
          </w:p>
          <w:p w14:paraId="6096AB93" w14:textId="00067A04" w:rsidR="00386FA6" w:rsidRDefault="00386FA6" w:rsidP="00D25993">
            <w:pPr>
              <w:spacing w:before="60" w:after="60"/>
              <w:ind w:left="-90"/>
            </w:pPr>
          </w:p>
        </w:tc>
      </w:tr>
      <w:tr w:rsidR="00386FA6" w14:paraId="6096AB96" w14:textId="77777777" w:rsidTr="006A1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88" w:type="dxa"/>
            <w:tcBorders>
              <w:top w:val="single" w:sz="4" w:space="0" w:color="4F81BD" w:themeColor="accent1"/>
              <w:bottom w:val="single" w:sz="4" w:space="0" w:color="4F81BD" w:themeColor="accent1"/>
            </w:tcBorders>
            <w:shd w:val="clear" w:color="auto" w:fill="FFFFFF" w:themeFill="background1"/>
          </w:tcPr>
          <w:p w14:paraId="6096AB95" w14:textId="5B627A38" w:rsidR="00386FA6" w:rsidRDefault="0095411D" w:rsidP="004914D7">
            <w:pPr>
              <w:spacing w:before="60" w:after="60"/>
              <w:ind w:left="-90"/>
            </w:pPr>
            <w:r>
              <w:t>Our School SLOGAN</w:t>
            </w:r>
            <w:r w:rsidR="005059EC">
              <w:t>:</w:t>
            </w:r>
            <w:r w:rsidR="00DD4143">
              <w:t xml:space="preserve"> </w:t>
            </w:r>
            <w:r w:rsidR="004914D7">
              <w:rPr>
                <w:color w:val="auto"/>
                <w:lang w:val="en-US"/>
              </w:rPr>
              <w:t>The Best Possible Place to Grow</w:t>
            </w:r>
            <w:r w:rsidR="00DD1B42">
              <w:rPr>
                <w:color w:val="auto"/>
                <w:lang w:val="en-US"/>
              </w:rPr>
              <w:t xml:space="preserve"> </w:t>
            </w:r>
          </w:p>
        </w:tc>
      </w:tr>
      <w:tr w:rsidR="005059EC" w14:paraId="55515991" w14:textId="77777777" w:rsidTr="006A142F">
        <w:tc>
          <w:tcPr>
            <w:cnfStyle w:val="001000000000" w:firstRow="0" w:lastRow="0" w:firstColumn="1" w:lastColumn="0" w:oddVBand="0" w:evenVBand="0" w:oddHBand="0" w:evenHBand="0" w:firstRowFirstColumn="0" w:firstRowLastColumn="0" w:lastRowFirstColumn="0" w:lastRowLastColumn="0"/>
            <w:tcW w:w="14688" w:type="dxa"/>
            <w:tcBorders>
              <w:top w:val="single" w:sz="4" w:space="0" w:color="4F81BD" w:themeColor="accent1"/>
              <w:bottom w:val="single" w:sz="4" w:space="0" w:color="4F81BD" w:themeColor="accent1"/>
            </w:tcBorders>
          </w:tcPr>
          <w:p w14:paraId="3E1E8264" w14:textId="77777777" w:rsidR="00D25993" w:rsidRDefault="005059EC" w:rsidP="004914D7">
            <w:r>
              <w:t xml:space="preserve">Our </w:t>
            </w:r>
            <w:r w:rsidR="0095411D">
              <w:t>School Mission:</w:t>
            </w:r>
            <w:r w:rsidR="00C8476C">
              <w:t xml:space="preserve"> </w:t>
            </w:r>
          </w:p>
          <w:p w14:paraId="75830072" w14:textId="337D1184" w:rsidR="00C8476C" w:rsidRPr="00D25993" w:rsidRDefault="00D25993" w:rsidP="004914D7">
            <w:pPr>
              <w:rPr>
                <w:color w:val="auto"/>
                <w:lang w:val="en-US"/>
              </w:rPr>
            </w:pPr>
            <w:r w:rsidRPr="00D25993">
              <w:rPr>
                <w:color w:val="auto"/>
                <w:lang w:val="en-US"/>
              </w:rPr>
              <w:t>Park Street School is dedicated to igniting children’s passions and helping them overcome their challenges.  Therefore Park Street staff will demonstrate an extraordinary commitment to educating the whole child through the use of best educational practices, in a world class learning environment.</w:t>
            </w:r>
          </w:p>
          <w:p w14:paraId="53FE3090" w14:textId="77777777" w:rsidR="00DD1B42" w:rsidRDefault="00DD1B42" w:rsidP="00C8476C">
            <w:pPr>
              <w:spacing w:before="60" w:after="60"/>
              <w:ind w:left="-90"/>
              <w:rPr>
                <w:color w:val="auto"/>
              </w:rPr>
            </w:pPr>
          </w:p>
          <w:p w14:paraId="2F9A80F1" w14:textId="3F00F789" w:rsidR="005059EC" w:rsidRDefault="005059EC" w:rsidP="00416BE0">
            <w:pPr>
              <w:spacing w:before="60" w:after="60"/>
              <w:ind w:left="-90"/>
            </w:pPr>
          </w:p>
        </w:tc>
      </w:tr>
    </w:tbl>
    <w:p w14:paraId="6096AB97" w14:textId="77777777" w:rsidR="00386FA6" w:rsidRDefault="00386FA6"/>
    <w:p w14:paraId="02D0CB0C" w14:textId="77777777" w:rsidR="00416BE0" w:rsidRDefault="00416BE0">
      <w:pPr>
        <w:rPr>
          <w:b/>
          <w:color w:val="548DD4" w:themeColor="text2" w:themeTint="99"/>
          <w:sz w:val="28"/>
        </w:rPr>
      </w:pPr>
      <w:r>
        <w:rPr>
          <w:b/>
          <w:color w:val="548DD4" w:themeColor="text2" w:themeTint="99"/>
          <w:sz w:val="28"/>
        </w:rPr>
        <w:br w:type="page"/>
      </w:r>
    </w:p>
    <w:p w14:paraId="02AB3B5C" w14:textId="1F00F557" w:rsidR="005059EC" w:rsidRPr="005059EC" w:rsidRDefault="005059EC" w:rsidP="005059EC">
      <w:pPr>
        <w:ind w:left="-90"/>
        <w:rPr>
          <w:sz w:val="28"/>
        </w:rPr>
      </w:pPr>
      <w:r w:rsidRPr="005059EC">
        <w:rPr>
          <w:b/>
          <w:color w:val="548DD4" w:themeColor="text2" w:themeTint="99"/>
          <w:sz w:val="28"/>
        </w:rPr>
        <w:lastRenderedPageBreak/>
        <w:t>Areas of Focus</w:t>
      </w:r>
      <w:r>
        <w:rPr>
          <w:b/>
          <w:color w:val="548DD4" w:themeColor="text2" w:themeTint="99"/>
          <w:sz w:val="28"/>
        </w:rPr>
        <w:t xml:space="preserve"> </w:t>
      </w:r>
      <w:r w:rsidRPr="005059EC">
        <w:rPr>
          <w:b/>
          <w:color w:val="548DD4" w:themeColor="text2" w:themeTint="99"/>
          <w:sz w:val="28"/>
        </w:rPr>
        <w:t>–</w:t>
      </w:r>
      <w:r>
        <w:rPr>
          <w:b/>
          <w:color w:val="548DD4" w:themeColor="text2" w:themeTint="99"/>
          <w:sz w:val="28"/>
        </w:rPr>
        <w:t xml:space="preserve"> </w:t>
      </w:r>
      <w:r w:rsidRPr="005059EC">
        <w:rPr>
          <w:b/>
          <w:color w:val="548DD4" w:themeColor="text2" w:themeTint="99"/>
          <w:sz w:val="28"/>
        </w:rPr>
        <w:t>Alignment Table</w:t>
      </w:r>
      <w:r w:rsidRPr="005059EC">
        <w:rPr>
          <w:sz w:val="28"/>
        </w:rPr>
        <w:t xml:space="preserve"> </w:t>
      </w:r>
    </w:p>
    <w:tbl>
      <w:tblPr>
        <w:tblStyle w:val="TableGrid"/>
        <w:tblW w:w="17815" w:type="dxa"/>
        <w:tblLook w:val="04A0" w:firstRow="1" w:lastRow="0" w:firstColumn="1" w:lastColumn="0" w:noHBand="0" w:noVBand="1"/>
      </w:tblPr>
      <w:tblGrid>
        <w:gridCol w:w="2666"/>
        <w:gridCol w:w="8356"/>
        <w:gridCol w:w="6793"/>
      </w:tblGrid>
      <w:tr w:rsidR="00432E9F" w:rsidRPr="005059EC" w14:paraId="6096AB9F" w14:textId="77777777" w:rsidTr="009D4DA9">
        <w:tc>
          <w:tcPr>
            <w:tcW w:w="2666" w:type="dxa"/>
            <w:shd w:val="clear" w:color="auto" w:fill="8DB3E2" w:themeFill="text2" w:themeFillTint="66"/>
          </w:tcPr>
          <w:p w14:paraId="42DF2575" w14:textId="77777777" w:rsidR="00386FA6" w:rsidRDefault="00386FA6" w:rsidP="005059EC">
            <w:pPr>
              <w:spacing w:before="80" w:after="80"/>
              <w:jc w:val="center"/>
              <w:rPr>
                <w:b/>
              </w:rPr>
            </w:pPr>
            <w:r w:rsidRPr="005059EC">
              <w:rPr>
                <w:b/>
              </w:rPr>
              <w:t>EECD Areas of Focus</w:t>
            </w:r>
            <w:r w:rsidR="005059EC" w:rsidRPr="005059EC">
              <w:rPr>
                <w:b/>
              </w:rPr>
              <w:t xml:space="preserve"> (Education Plan)</w:t>
            </w:r>
          </w:p>
          <w:p w14:paraId="6096AB9A" w14:textId="772CA863" w:rsidR="00D03985" w:rsidRPr="005059EC" w:rsidRDefault="00D03985" w:rsidP="005059EC">
            <w:pPr>
              <w:spacing w:before="80" w:after="80"/>
              <w:jc w:val="center"/>
              <w:rPr>
                <w:b/>
              </w:rPr>
            </w:pPr>
            <w:r>
              <w:rPr>
                <w:b/>
              </w:rPr>
              <w:t>Which are supported by Park Street School SIP</w:t>
            </w:r>
          </w:p>
        </w:tc>
        <w:tc>
          <w:tcPr>
            <w:tcW w:w="8356" w:type="dxa"/>
            <w:shd w:val="clear" w:color="auto" w:fill="8DB3E2" w:themeFill="text2" w:themeFillTint="66"/>
          </w:tcPr>
          <w:p w14:paraId="6096AB9C" w14:textId="50F2B720" w:rsidR="00386FA6" w:rsidRPr="005059EC" w:rsidRDefault="00386FA6" w:rsidP="005059EC">
            <w:pPr>
              <w:spacing w:before="80" w:after="80"/>
              <w:jc w:val="center"/>
              <w:rPr>
                <w:b/>
              </w:rPr>
            </w:pPr>
            <w:r w:rsidRPr="005059EC">
              <w:rPr>
                <w:b/>
              </w:rPr>
              <w:t>District Areas of Focus</w:t>
            </w:r>
            <w:r w:rsidR="005059EC" w:rsidRPr="005059EC">
              <w:rPr>
                <w:b/>
              </w:rPr>
              <w:t xml:space="preserve"> </w:t>
            </w:r>
            <w:r w:rsidRPr="005059EC">
              <w:rPr>
                <w:b/>
              </w:rPr>
              <w:t>(DI</w:t>
            </w:r>
            <w:r w:rsidR="005059EC" w:rsidRPr="005059EC">
              <w:rPr>
                <w:b/>
              </w:rPr>
              <w:t>P)</w:t>
            </w:r>
            <w:r w:rsidR="00D03985">
              <w:rPr>
                <w:b/>
              </w:rPr>
              <w:t xml:space="preserve"> which are supported by Park Street School SIP</w:t>
            </w:r>
          </w:p>
        </w:tc>
        <w:tc>
          <w:tcPr>
            <w:tcW w:w="6793" w:type="dxa"/>
            <w:shd w:val="clear" w:color="auto" w:fill="8DB3E2" w:themeFill="text2" w:themeFillTint="66"/>
          </w:tcPr>
          <w:p w14:paraId="487A37F8" w14:textId="3C170837" w:rsidR="005A7392" w:rsidRDefault="00386FA6" w:rsidP="005059EC">
            <w:pPr>
              <w:spacing w:before="80" w:after="80"/>
              <w:jc w:val="center"/>
              <w:rPr>
                <w:b/>
              </w:rPr>
            </w:pPr>
            <w:r w:rsidRPr="005059EC">
              <w:rPr>
                <w:b/>
              </w:rPr>
              <w:t>School Areas of Focus</w:t>
            </w:r>
            <w:r w:rsidR="00D03985">
              <w:rPr>
                <w:b/>
              </w:rPr>
              <w:t xml:space="preserve"> </w:t>
            </w:r>
            <w:r w:rsidR="005A7392">
              <w:rPr>
                <w:b/>
              </w:rPr>
              <w:t xml:space="preserve"> </w:t>
            </w:r>
          </w:p>
          <w:p w14:paraId="2F84AB0D" w14:textId="2664D670" w:rsidR="009F6EE4" w:rsidRDefault="009F6EE4" w:rsidP="005059EC">
            <w:pPr>
              <w:spacing w:before="80" w:after="80"/>
              <w:jc w:val="center"/>
              <w:rPr>
                <w:b/>
              </w:rPr>
            </w:pPr>
            <w:r>
              <w:rPr>
                <w:b/>
              </w:rPr>
              <w:t>“Personalization”</w:t>
            </w:r>
          </w:p>
          <w:p w14:paraId="432F6C3C" w14:textId="564E96B9" w:rsidR="00EB37B4" w:rsidRDefault="00EB37B4" w:rsidP="005059EC">
            <w:pPr>
              <w:spacing w:before="80" w:after="80"/>
              <w:jc w:val="center"/>
              <w:rPr>
                <w:b/>
              </w:rPr>
            </w:pPr>
            <w:r>
              <w:rPr>
                <w:b/>
              </w:rPr>
              <w:t xml:space="preserve">Park Street School </w:t>
            </w:r>
            <w:r w:rsidR="00D03985">
              <w:rPr>
                <w:b/>
              </w:rPr>
              <w:t>Learning C</w:t>
            </w:r>
            <w:r>
              <w:rPr>
                <w:b/>
              </w:rPr>
              <w:t xml:space="preserve">ommunity will continue to develop </w:t>
            </w:r>
            <w:r w:rsidR="00D03985">
              <w:rPr>
                <w:b/>
              </w:rPr>
              <w:t>p</w:t>
            </w:r>
            <w:r>
              <w:rPr>
                <w:b/>
              </w:rPr>
              <w:t xml:space="preserve">ersonalization strategies to ensure that PSS is the best possible place to grow.  </w:t>
            </w:r>
          </w:p>
          <w:p w14:paraId="6096AB9E" w14:textId="13C1ED8D" w:rsidR="00386FA6" w:rsidRPr="005059EC" w:rsidRDefault="005A7392" w:rsidP="005059EC">
            <w:pPr>
              <w:spacing w:before="80" w:after="80"/>
              <w:jc w:val="center"/>
              <w:rPr>
                <w:b/>
              </w:rPr>
            </w:pPr>
            <w:r>
              <w:rPr>
                <w:b/>
              </w:rPr>
              <w:t>(3 Year Priorities)</w:t>
            </w:r>
          </w:p>
        </w:tc>
      </w:tr>
      <w:tr w:rsidR="00432E9F" w14:paraId="6096ABA3" w14:textId="77777777" w:rsidTr="009D4DA9">
        <w:tc>
          <w:tcPr>
            <w:tcW w:w="2666" w:type="dxa"/>
            <w:shd w:val="clear" w:color="auto" w:fill="C6D9F1" w:themeFill="text2" w:themeFillTint="33"/>
          </w:tcPr>
          <w:p w14:paraId="6096ABA0" w14:textId="77777777" w:rsidR="00386FA6" w:rsidRPr="001F043E" w:rsidRDefault="00386FA6" w:rsidP="005059EC">
            <w:pPr>
              <w:numPr>
                <w:ilvl w:val="0"/>
                <w:numId w:val="1"/>
              </w:numPr>
              <w:spacing w:before="80" w:after="80"/>
              <w:ind w:left="360"/>
              <w:rPr>
                <w:i/>
              </w:rPr>
            </w:pPr>
            <w:r w:rsidRPr="001F043E">
              <w:rPr>
                <w:i/>
              </w:rPr>
              <w:t>Improve achievement in language, mathematical and scientific literacies</w:t>
            </w:r>
          </w:p>
        </w:tc>
        <w:tc>
          <w:tcPr>
            <w:tcW w:w="8356" w:type="dxa"/>
          </w:tcPr>
          <w:p w14:paraId="138840B6" w14:textId="0FBBE558" w:rsidR="005D720B" w:rsidRPr="005D720B" w:rsidRDefault="005D720B" w:rsidP="005D720B"/>
        </w:tc>
        <w:tc>
          <w:tcPr>
            <w:tcW w:w="6793" w:type="dxa"/>
          </w:tcPr>
          <w:p w14:paraId="223169AA" w14:textId="32D69192" w:rsidR="005D720B" w:rsidRDefault="009F6EE4" w:rsidP="009F6EE4">
            <w:pPr>
              <w:spacing w:before="80" w:after="80"/>
            </w:pPr>
            <w:r>
              <w:t xml:space="preserve">Flexible Learning </w:t>
            </w:r>
            <w:r w:rsidR="00EB37B4">
              <w:t>Environment:</w:t>
            </w:r>
            <w:r>
              <w:t xml:space="preserve"> To examine, design and develop operational elements of Park Street School to determine student friendly scheduling, spaces and time allocations whi</w:t>
            </w:r>
            <w:r w:rsidR="007C5BF6">
              <w:t>ch respond and adapt to support</w:t>
            </w:r>
            <w:r>
              <w:t xml:space="preserve"> students in achieving their goals.</w:t>
            </w:r>
          </w:p>
          <w:p w14:paraId="6096ABA2" w14:textId="01C6609F" w:rsidR="00EB37B4" w:rsidRDefault="00EB37B4" w:rsidP="009F6EE4">
            <w:pPr>
              <w:spacing w:before="80" w:after="80"/>
            </w:pPr>
            <w:r>
              <w:t>E.G. Physical Classroom Structure, Flexible Groupings, etc.</w:t>
            </w:r>
          </w:p>
        </w:tc>
      </w:tr>
      <w:tr w:rsidR="00432E9F" w14:paraId="6096ABA8" w14:textId="77777777" w:rsidTr="009D4DA9">
        <w:tc>
          <w:tcPr>
            <w:tcW w:w="2666" w:type="dxa"/>
            <w:shd w:val="clear" w:color="auto" w:fill="C6D9F1" w:themeFill="text2" w:themeFillTint="33"/>
          </w:tcPr>
          <w:p w14:paraId="6096ABA5" w14:textId="387BCED6" w:rsidR="00386FA6" w:rsidRPr="001F043E" w:rsidRDefault="00386FA6" w:rsidP="005059EC">
            <w:pPr>
              <w:numPr>
                <w:ilvl w:val="0"/>
                <w:numId w:val="1"/>
              </w:numPr>
              <w:spacing w:before="80" w:after="80"/>
              <w:ind w:left="360"/>
              <w:rPr>
                <w:i/>
              </w:rPr>
            </w:pPr>
            <w:r w:rsidRPr="001F043E">
              <w:rPr>
                <w:i/>
              </w:rPr>
              <w:t>Improve learning environments and instructional practices to ensure inclusive 21st century education</w:t>
            </w:r>
          </w:p>
        </w:tc>
        <w:tc>
          <w:tcPr>
            <w:tcW w:w="8356" w:type="dxa"/>
          </w:tcPr>
          <w:p w14:paraId="6096ABA6" w14:textId="77777777" w:rsidR="00432E9F" w:rsidRDefault="00432E9F" w:rsidP="005059EC">
            <w:pPr>
              <w:spacing w:before="80" w:after="80"/>
            </w:pPr>
          </w:p>
        </w:tc>
        <w:tc>
          <w:tcPr>
            <w:tcW w:w="6793" w:type="dxa"/>
          </w:tcPr>
          <w:p w14:paraId="3D5680BE" w14:textId="77777777" w:rsidR="00432E9F" w:rsidRDefault="00EB37B4" w:rsidP="005059EC">
            <w:pPr>
              <w:spacing w:before="80" w:after="80"/>
            </w:pPr>
            <w:r>
              <w:t>Competency-Based Progression:  To find and use appropriate technology and pedagogical practices which support students learning at their own pace and which create multiple pathways to success.</w:t>
            </w:r>
          </w:p>
          <w:p w14:paraId="6096ABA7" w14:textId="327565D1" w:rsidR="00EB37B4" w:rsidRDefault="00EB37B4" w:rsidP="005059EC">
            <w:pPr>
              <w:spacing w:before="80" w:after="80"/>
            </w:pPr>
            <w:r>
              <w:t xml:space="preserve">E.G. </w:t>
            </w:r>
            <w:proofErr w:type="spellStart"/>
            <w:r>
              <w:t>DreamBox</w:t>
            </w:r>
            <w:proofErr w:type="spellEnd"/>
            <w:r>
              <w:t xml:space="preserve">, </w:t>
            </w:r>
            <w:proofErr w:type="spellStart"/>
            <w:r>
              <w:t>RazKids</w:t>
            </w:r>
            <w:proofErr w:type="spellEnd"/>
            <w:r>
              <w:t>, Flex Grouping etc.</w:t>
            </w:r>
          </w:p>
        </w:tc>
      </w:tr>
      <w:tr w:rsidR="00432E9F" w14:paraId="6096ABAD" w14:textId="77777777" w:rsidTr="009D4DA9">
        <w:trPr>
          <w:trHeight w:val="1088"/>
        </w:trPr>
        <w:tc>
          <w:tcPr>
            <w:tcW w:w="2666" w:type="dxa"/>
            <w:shd w:val="clear" w:color="auto" w:fill="C6D9F1" w:themeFill="text2" w:themeFillTint="33"/>
          </w:tcPr>
          <w:p w14:paraId="6096ABAA" w14:textId="13DC6C3B" w:rsidR="00386FA6" w:rsidRPr="001F043E" w:rsidRDefault="00386FA6" w:rsidP="005059EC">
            <w:pPr>
              <w:numPr>
                <w:ilvl w:val="0"/>
                <w:numId w:val="1"/>
              </w:numPr>
              <w:spacing w:before="80" w:after="80"/>
              <w:ind w:left="360"/>
              <w:rPr>
                <w:i/>
              </w:rPr>
            </w:pPr>
            <w:r w:rsidRPr="001F043E">
              <w:rPr>
                <w:i/>
              </w:rPr>
              <w:t>Increase opportunities for youth to develop enterprising habits and to engage in active citizenship</w:t>
            </w:r>
          </w:p>
        </w:tc>
        <w:tc>
          <w:tcPr>
            <w:tcW w:w="8356" w:type="dxa"/>
          </w:tcPr>
          <w:p w14:paraId="6096ABAB" w14:textId="77777777" w:rsidR="00386FA6" w:rsidRDefault="00386FA6" w:rsidP="005059EC">
            <w:pPr>
              <w:spacing w:before="80" w:after="80"/>
            </w:pPr>
          </w:p>
        </w:tc>
        <w:tc>
          <w:tcPr>
            <w:tcW w:w="6793" w:type="dxa"/>
          </w:tcPr>
          <w:p w14:paraId="72FB5F2F" w14:textId="77777777" w:rsidR="00386FA6" w:rsidRDefault="00EB37B4" w:rsidP="00432E9F">
            <w:pPr>
              <w:spacing w:before="80" w:after="80"/>
            </w:pPr>
            <w:r>
              <w:t>Personal Learning Pathways: To find and use appropriate pedagogy and technology that allows and encourages to set and manage their own learning goals.  These pathways will emphasize student voice and student choice in their educational goals.</w:t>
            </w:r>
          </w:p>
          <w:p w14:paraId="6096ABAC" w14:textId="5CCFC34A" w:rsidR="00EB37B4" w:rsidRDefault="00EB37B4" w:rsidP="00432E9F">
            <w:pPr>
              <w:spacing w:before="80" w:after="80"/>
            </w:pPr>
            <w:r>
              <w:t>E.G. Writing Continuum, Fresh Grade Portfolio and Reporting etc.</w:t>
            </w:r>
          </w:p>
        </w:tc>
      </w:tr>
      <w:tr w:rsidR="00432E9F" w14:paraId="6096ABB2" w14:textId="77777777" w:rsidTr="009D4DA9">
        <w:tc>
          <w:tcPr>
            <w:tcW w:w="2666" w:type="dxa"/>
            <w:shd w:val="clear" w:color="auto" w:fill="C6D9F1" w:themeFill="text2" w:themeFillTint="33"/>
          </w:tcPr>
          <w:p w14:paraId="6096ABAF" w14:textId="6DE9F168" w:rsidR="00386FA6" w:rsidRPr="001F043E" w:rsidRDefault="00386FA6" w:rsidP="00D03985">
            <w:pPr>
              <w:spacing w:before="80" w:after="80"/>
              <w:rPr>
                <w:i/>
              </w:rPr>
            </w:pPr>
          </w:p>
        </w:tc>
        <w:tc>
          <w:tcPr>
            <w:tcW w:w="8356" w:type="dxa"/>
          </w:tcPr>
          <w:p w14:paraId="6096ABB0" w14:textId="77777777" w:rsidR="00386FA6" w:rsidRDefault="00386FA6" w:rsidP="005059EC">
            <w:pPr>
              <w:spacing w:before="80" w:after="80"/>
            </w:pPr>
          </w:p>
        </w:tc>
        <w:tc>
          <w:tcPr>
            <w:tcW w:w="6793" w:type="dxa"/>
          </w:tcPr>
          <w:p w14:paraId="378A63A5" w14:textId="77777777" w:rsidR="00386FA6" w:rsidRDefault="00EB37B4" w:rsidP="005059EC">
            <w:pPr>
              <w:spacing w:before="80" w:after="80"/>
            </w:pPr>
            <w:r>
              <w:t xml:space="preserve">Learner Profiles:  Park Street Staff will use a variety of tools and strategies to develop a good understanding of </w:t>
            </w:r>
            <w:proofErr w:type="gramStart"/>
            <w:r>
              <w:t>students</w:t>
            </w:r>
            <w:proofErr w:type="gramEnd"/>
            <w:r>
              <w:t xml:space="preserve"> interests, passions and strengths in order to help them express themselves.</w:t>
            </w:r>
          </w:p>
          <w:p w14:paraId="6096ABB1" w14:textId="2983DFDA" w:rsidR="00EB37B4" w:rsidRDefault="00EB37B4" w:rsidP="005059EC">
            <w:pPr>
              <w:spacing w:before="80" w:after="80"/>
            </w:pPr>
            <w:r>
              <w:t xml:space="preserve">E.G. Interest Inventories, Passion Projects, </w:t>
            </w:r>
            <w:proofErr w:type="spellStart"/>
            <w:r>
              <w:t>LiD</w:t>
            </w:r>
            <w:proofErr w:type="spellEnd"/>
            <w:r>
              <w:t>, Student Led Clubs,  etc.</w:t>
            </w:r>
          </w:p>
        </w:tc>
      </w:tr>
    </w:tbl>
    <w:p w14:paraId="6096ABB3" w14:textId="77777777" w:rsidR="00386FA6" w:rsidRDefault="00386FA6"/>
    <w:p w14:paraId="7D8B8D73" w14:textId="77777777" w:rsidR="009F6EE4" w:rsidRDefault="009F6EE4" w:rsidP="009F6EE4"/>
    <w:p w14:paraId="24FDBB36" w14:textId="77777777" w:rsidR="00CC65AF" w:rsidRDefault="00CC65AF"/>
    <w:p w14:paraId="6096ABB4" w14:textId="77777777" w:rsidR="00386FA6" w:rsidRDefault="00386FA6"/>
    <w:p w14:paraId="5D36E317" w14:textId="77777777" w:rsidR="00EB37B4" w:rsidRDefault="00EB37B4"/>
    <w:tbl>
      <w:tblPr>
        <w:tblStyle w:val="LightShading-Accent1"/>
        <w:tblW w:w="17815" w:type="dxa"/>
        <w:tblLayout w:type="fixed"/>
        <w:tblLook w:val="04A0" w:firstRow="1" w:lastRow="0" w:firstColumn="1" w:lastColumn="0" w:noHBand="0" w:noVBand="1"/>
      </w:tblPr>
      <w:tblGrid>
        <w:gridCol w:w="3325"/>
        <w:gridCol w:w="2790"/>
        <w:gridCol w:w="1980"/>
        <w:gridCol w:w="2790"/>
        <w:gridCol w:w="2160"/>
        <w:gridCol w:w="2070"/>
        <w:gridCol w:w="2700"/>
      </w:tblGrid>
      <w:tr w:rsidR="00386FA6" w14:paraId="6096ABB9" w14:textId="77777777" w:rsidTr="009D4D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15" w:type="dxa"/>
            <w:gridSpan w:val="7"/>
            <w:tcBorders>
              <w:left w:val="single" w:sz="4" w:space="0" w:color="4F81BD" w:themeColor="accent1"/>
              <w:right w:val="single" w:sz="4" w:space="0" w:color="4F81BD" w:themeColor="accent1"/>
            </w:tcBorders>
          </w:tcPr>
          <w:p w14:paraId="5B19FEF2" w14:textId="32C60B7F" w:rsidR="00EB37B4" w:rsidRDefault="00740CCA" w:rsidP="00EB37B4">
            <w:pPr>
              <w:spacing w:before="80" w:after="80"/>
            </w:pPr>
            <w:r>
              <w:br w:type="page"/>
            </w:r>
            <w:r w:rsidR="00386FA6">
              <w:t>School Area of Focus</w:t>
            </w:r>
            <w:r w:rsidR="001F043E">
              <w:t xml:space="preserve"> 1</w:t>
            </w:r>
            <w:r w:rsidR="00386FA6">
              <w:t>:</w:t>
            </w:r>
            <w:r w:rsidR="005A7392">
              <w:t xml:space="preserve"> </w:t>
            </w:r>
            <w:r w:rsidR="00EB37B4">
              <w:t>Flexible Learning Environment: To examine, design and develop operational elements of Park Street School to determine student friendly scheduling, spaces and time allocations which respond and adapt to support students in achieving their goals.</w:t>
            </w:r>
          </w:p>
          <w:p w14:paraId="7FA27BC4" w14:textId="77777777" w:rsidR="00EB37B4" w:rsidRDefault="00EB37B4" w:rsidP="009F6EE4"/>
          <w:p w14:paraId="6096ABB8" w14:textId="3010B8FF" w:rsidR="001F043E" w:rsidRPr="001E7BC1" w:rsidRDefault="00386FA6" w:rsidP="009F6EE4">
            <w:pPr>
              <w:rPr>
                <w:i/>
              </w:rPr>
            </w:pPr>
            <w:r>
              <w:t>Justification</w:t>
            </w:r>
            <w:r w:rsidR="003831B9">
              <w:t xml:space="preserve">: </w:t>
            </w:r>
          </w:p>
        </w:tc>
      </w:tr>
      <w:tr w:rsidR="00864F2E" w:rsidRPr="001E7BC1" w14:paraId="6096ABC1" w14:textId="77777777" w:rsidTr="00012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Borders>
              <w:top w:val="nil"/>
              <w:left w:val="single" w:sz="4" w:space="0" w:color="4F81BD" w:themeColor="accent1"/>
              <w:bottom w:val="nil"/>
              <w:right w:val="single" w:sz="4" w:space="0" w:color="4F81BD" w:themeColor="accent1"/>
            </w:tcBorders>
            <w:shd w:val="clear" w:color="auto" w:fill="C6D9F1" w:themeFill="text2" w:themeFillTint="33"/>
          </w:tcPr>
          <w:p w14:paraId="6096ABBA" w14:textId="0C424EB3" w:rsidR="00386FA6" w:rsidRPr="001E7BC1" w:rsidRDefault="005A7392" w:rsidP="00FB6FA5">
            <w:pPr>
              <w:ind w:right="-18"/>
              <w:rPr>
                <w:color w:val="244061" w:themeColor="accent1" w:themeShade="80"/>
              </w:rPr>
            </w:pPr>
            <w:r>
              <w:rPr>
                <w:color w:val="244061" w:themeColor="accent1" w:themeShade="80"/>
              </w:rPr>
              <w:t xml:space="preserve">Team </w:t>
            </w:r>
            <w:r w:rsidR="00386FA6" w:rsidRPr="001E7BC1">
              <w:rPr>
                <w:color w:val="244061" w:themeColor="accent1" w:themeShade="80"/>
              </w:rPr>
              <w:t>Smart Goals</w:t>
            </w:r>
            <w:r w:rsidR="00FB6FA5">
              <w:rPr>
                <w:color w:val="244061" w:themeColor="accent1" w:themeShade="80"/>
              </w:rPr>
              <w:t xml:space="preserve"> &amp; PLOP</w:t>
            </w:r>
          </w:p>
        </w:tc>
        <w:tc>
          <w:tcPr>
            <w:tcW w:w="2790" w:type="dxa"/>
            <w:tcBorders>
              <w:top w:val="nil"/>
              <w:left w:val="single" w:sz="4" w:space="0" w:color="4F81BD" w:themeColor="accent1"/>
              <w:bottom w:val="nil"/>
              <w:right w:val="single" w:sz="4" w:space="0" w:color="4F81BD" w:themeColor="accent1"/>
            </w:tcBorders>
            <w:shd w:val="clear" w:color="auto" w:fill="C6D9F1" w:themeFill="text2" w:themeFillTint="33"/>
          </w:tcPr>
          <w:p w14:paraId="6096ABBB" w14:textId="77777777" w:rsidR="00386FA6" w:rsidRPr="001E7BC1" w:rsidRDefault="00386FA6">
            <w:p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1E7BC1">
              <w:rPr>
                <w:b/>
                <w:color w:val="244061" w:themeColor="accent1" w:themeShade="80"/>
              </w:rPr>
              <w:t>Strategies and Actions</w:t>
            </w:r>
          </w:p>
        </w:tc>
        <w:tc>
          <w:tcPr>
            <w:tcW w:w="1980" w:type="dxa"/>
            <w:tcBorders>
              <w:left w:val="single" w:sz="4" w:space="0" w:color="4F81BD" w:themeColor="accent1"/>
              <w:right w:val="single" w:sz="4" w:space="0" w:color="4F81BD" w:themeColor="accent1"/>
            </w:tcBorders>
            <w:shd w:val="clear" w:color="auto" w:fill="C6D9F1" w:themeFill="text2" w:themeFillTint="33"/>
          </w:tcPr>
          <w:p w14:paraId="6096ABBC" w14:textId="77777777" w:rsidR="00386FA6" w:rsidRPr="001E7BC1" w:rsidRDefault="00386FA6" w:rsidP="00FB6FA5">
            <w:pPr>
              <w:ind w:right="-72"/>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1E7BC1">
              <w:rPr>
                <w:b/>
                <w:color w:val="244061" w:themeColor="accent1" w:themeShade="80"/>
              </w:rPr>
              <w:t>Responsibility</w:t>
            </w:r>
          </w:p>
        </w:tc>
        <w:tc>
          <w:tcPr>
            <w:tcW w:w="2790" w:type="dxa"/>
            <w:tcBorders>
              <w:top w:val="nil"/>
              <w:left w:val="single" w:sz="4" w:space="0" w:color="4F81BD" w:themeColor="accent1"/>
              <w:bottom w:val="nil"/>
              <w:right w:val="single" w:sz="4" w:space="0" w:color="4F81BD" w:themeColor="accent1"/>
            </w:tcBorders>
            <w:shd w:val="clear" w:color="auto" w:fill="C6D9F1" w:themeFill="text2" w:themeFillTint="33"/>
          </w:tcPr>
          <w:p w14:paraId="6096ABBD" w14:textId="77777777" w:rsidR="00386FA6" w:rsidRPr="001E7BC1" w:rsidRDefault="00386FA6"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1E7BC1">
              <w:rPr>
                <w:b/>
                <w:color w:val="244061" w:themeColor="accent1" w:themeShade="80"/>
              </w:rPr>
              <w:t>Resources</w:t>
            </w:r>
          </w:p>
        </w:tc>
        <w:tc>
          <w:tcPr>
            <w:tcW w:w="2160" w:type="dxa"/>
            <w:tcBorders>
              <w:top w:val="nil"/>
              <w:left w:val="single" w:sz="4" w:space="0" w:color="4F81BD" w:themeColor="accent1"/>
              <w:bottom w:val="nil"/>
              <w:right w:val="single" w:sz="4" w:space="0" w:color="4F81BD" w:themeColor="accent1"/>
            </w:tcBorders>
            <w:shd w:val="clear" w:color="auto" w:fill="C6D9F1" w:themeFill="text2" w:themeFillTint="33"/>
          </w:tcPr>
          <w:p w14:paraId="6096ABBE" w14:textId="77777777" w:rsidR="00386FA6" w:rsidRPr="001E7BC1" w:rsidRDefault="00386FA6"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1E7BC1">
              <w:rPr>
                <w:b/>
                <w:color w:val="244061" w:themeColor="accent1" w:themeShade="80"/>
              </w:rPr>
              <w:t>Timelines</w:t>
            </w:r>
          </w:p>
        </w:tc>
        <w:tc>
          <w:tcPr>
            <w:tcW w:w="2070" w:type="dxa"/>
            <w:tcBorders>
              <w:top w:val="nil"/>
              <w:left w:val="single" w:sz="4" w:space="0" w:color="4F81BD" w:themeColor="accent1"/>
              <w:bottom w:val="nil"/>
              <w:right w:val="single" w:sz="4" w:space="0" w:color="4F81BD" w:themeColor="accent1"/>
            </w:tcBorders>
            <w:shd w:val="clear" w:color="auto" w:fill="C6D9F1" w:themeFill="text2" w:themeFillTint="33"/>
          </w:tcPr>
          <w:p w14:paraId="6096ABBF" w14:textId="77777777" w:rsidR="00386FA6" w:rsidRPr="001E7BC1" w:rsidRDefault="00386FA6"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1E7BC1">
              <w:rPr>
                <w:b/>
                <w:color w:val="244061" w:themeColor="accent1" w:themeShade="80"/>
              </w:rPr>
              <w:t>Monitoring</w:t>
            </w:r>
          </w:p>
        </w:tc>
        <w:tc>
          <w:tcPr>
            <w:tcW w:w="2700" w:type="dxa"/>
            <w:tcBorders>
              <w:top w:val="nil"/>
              <w:left w:val="single" w:sz="4" w:space="0" w:color="4F81BD" w:themeColor="accent1"/>
              <w:bottom w:val="nil"/>
              <w:right w:val="single" w:sz="4" w:space="0" w:color="4F81BD" w:themeColor="accent1"/>
            </w:tcBorders>
            <w:shd w:val="clear" w:color="auto" w:fill="C6D9F1" w:themeFill="text2" w:themeFillTint="33"/>
          </w:tcPr>
          <w:p w14:paraId="6096ABC0" w14:textId="77777777" w:rsidR="00386FA6" w:rsidRPr="001E7BC1" w:rsidRDefault="00386FA6">
            <w:p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1E7BC1">
              <w:rPr>
                <w:b/>
                <w:color w:val="244061" w:themeColor="accent1" w:themeShade="80"/>
              </w:rPr>
              <w:t>Evidence of Success</w:t>
            </w:r>
          </w:p>
        </w:tc>
      </w:tr>
      <w:tr w:rsidR="00012F80" w:rsidRPr="001E7BC1" w14:paraId="33922791" w14:textId="77777777" w:rsidTr="009554D8">
        <w:tc>
          <w:tcPr>
            <w:cnfStyle w:val="001000000000" w:firstRow="0" w:lastRow="0" w:firstColumn="1" w:lastColumn="0" w:oddVBand="0" w:evenVBand="0" w:oddHBand="0" w:evenHBand="0" w:firstRowFirstColumn="0" w:firstRowLastColumn="0" w:lastRowFirstColumn="0" w:lastRowLastColumn="0"/>
            <w:tcW w:w="3325"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7BECFB14" w14:textId="77777777" w:rsidR="00012F80" w:rsidRDefault="00012F80" w:rsidP="00FB6FA5">
            <w:pPr>
              <w:ind w:right="-18"/>
              <w:rPr>
                <w:color w:val="244061" w:themeColor="accent1" w:themeShade="80"/>
              </w:rPr>
            </w:pPr>
          </w:p>
        </w:tc>
        <w:tc>
          <w:tcPr>
            <w:tcW w:w="279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4D6921CE" w14:textId="77777777" w:rsidR="00012F80" w:rsidRPr="001E7BC1" w:rsidRDefault="00012F80">
            <w:pPr>
              <w:cnfStyle w:val="000000000000" w:firstRow="0" w:lastRow="0" w:firstColumn="0" w:lastColumn="0" w:oddVBand="0" w:evenVBand="0" w:oddHBand="0" w:evenHBand="0" w:firstRowFirstColumn="0" w:firstRowLastColumn="0" w:lastRowFirstColumn="0" w:lastRowLastColumn="0"/>
              <w:rPr>
                <w:b/>
                <w:color w:val="244061" w:themeColor="accent1" w:themeShade="80"/>
              </w:rPr>
            </w:pPr>
          </w:p>
        </w:tc>
        <w:tc>
          <w:tcPr>
            <w:tcW w:w="1980" w:type="dxa"/>
            <w:tcBorders>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5542B945" w14:textId="77777777" w:rsidR="00012F80" w:rsidRPr="001E7BC1" w:rsidRDefault="00012F80" w:rsidP="00FB6FA5">
            <w:pPr>
              <w:ind w:right="-72"/>
              <w:jc w:val="center"/>
              <w:cnfStyle w:val="000000000000" w:firstRow="0" w:lastRow="0" w:firstColumn="0" w:lastColumn="0" w:oddVBand="0" w:evenVBand="0" w:oddHBand="0" w:evenHBand="0" w:firstRowFirstColumn="0" w:firstRowLastColumn="0" w:lastRowFirstColumn="0" w:lastRowLastColumn="0"/>
              <w:rPr>
                <w:b/>
                <w:color w:val="244061" w:themeColor="accent1" w:themeShade="80"/>
              </w:rPr>
            </w:pPr>
          </w:p>
        </w:tc>
        <w:tc>
          <w:tcPr>
            <w:tcW w:w="279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7BCA794F" w14:textId="77777777" w:rsidR="00012F80" w:rsidRPr="001E7BC1" w:rsidRDefault="00012F80" w:rsidP="00433347">
            <w:pPr>
              <w:jc w:val="center"/>
              <w:cnfStyle w:val="000000000000" w:firstRow="0" w:lastRow="0" w:firstColumn="0" w:lastColumn="0" w:oddVBand="0" w:evenVBand="0" w:oddHBand="0" w:evenHBand="0" w:firstRowFirstColumn="0" w:firstRowLastColumn="0" w:lastRowFirstColumn="0" w:lastRowLastColumn="0"/>
              <w:rPr>
                <w:b/>
                <w:color w:val="244061" w:themeColor="accent1" w:themeShade="80"/>
              </w:rPr>
            </w:pPr>
          </w:p>
        </w:tc>
        <w:tc>
          <w:tcPr>
            <w:tcW w:w="216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219CC576" w14:textId="77777777" w:rsidR="00012F80" w:rsidRPr="001E7BC1" w:rsidRDefault="00012F80" w:rsidP="00433347">
            <w:pPr>
              <w:jc w:val="center"/>
              <w:cnfStyle w:val="000000000000" w:firstRow="0" w:lastRow="0" w:firstColumn="0" w:lastColumn="0" w:oddVBand="0" w:evenVBand="0" w:oddHBand="0" w:evenHBand="0" w:firstRowFirstColumn="0" w:firstRowLastColumn="0" w:lastRowFirstColumn="0" w:lastRowLastColumn="0"/>
              <w:rPr>
                <w:b/>
                <w:color w:val="244061" w:themeColor="accent1" w:themeShade="80"/>
              </w:rPr>
            </w:pPr>
          </w:p>
        </w:tc>
        <w:tc>
          <w:tcPr>
            <w:tcW w:w="207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164FF9CA" w14:textId="77777777" w:rsidR="00012F80" w:rsidRPr="001E7BC1" w:rsidRDefault="00012F80" w:rsidP="00433347">
            <w:pPr>
              <w:jc w:val="center"/>
              <w:cnfStyle w:val="000000000000" w:firstRow="0" w:lastRow="0" w:firstColumn="0" w:lastColumn="0" w:oddVBand="0" w:evenVBand="0" w:oddHBand="0" w:evenHBand="0" w:firstRowFirstColumn="0" w:firstRowLastColumn="0" w:lastRowFirstColumn="0" w:lastRowLastColumn="0"/>
              <w:rPr>
                <w:b/>
                <w:color w:val="244061" w:themeColor="accent1" w:themeShade="80"/>
              </w:rPr>
            </w:pPr>
          </w:p>
        </w:tc>
        <w:tc>
          <w:tcPr>
            <w:tcW w:w="270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152E7D86" w14:textId="77777777" w:rsidR="00012F80" w:rsidRPr="001E7BC1" w:rsidRDefault="00012F80">
            <w:pPr>
              <w:cnfStyle w:val="000000000000" w:firstRow="0" w:lastRow="0" w:firstColumn="0" w:lastColumn="0" w:oddVBand="0" w:evenVBand="0" w:oddHBand="0" w:evenHBand="0" w:firstRowFirstColumn="0" w:firstRowLastColumn="0" w:lastRowFirstColumn="0" w:lastRowLastColumn="0"/>
              <w:rPr>
                <w:b/>
                <w:color w:val="244061" w:themeColor="accent1" w:themeShade="80"/>
              </w:rPr>
            </w:pPr>
          </w:p>
        </w:tc>
      </w:tr>
      <w:tr w:rsidR="00012F80" w:rsidRPr="001E7BC1" w14:paraId="6A1FB4D0" w14:textId="77777777" w:rsidTr="00BF2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Borders>
              <w:top w:val="nil"/>
              <w:left w:val="single" w:sz="4" w:space="0" w:color="4F81BD" w:themeColor="accent1"/>
              <w:bottom w:val="nil"/>
              <w:right w:val="single" w:sz="4" w:space="0" w:color="4F81BD" w:themeColor="accent1"/>
            </w:tcBorders>
            <w:shd w:val="clear" w:color="auto" w:fill="C6D9F1" w:themeFill="text2" w:themeFillTint="33"/>
          </w:tcPr>
          <w:p w14:paraId="1891A83C" w14:textId="26EFC0FE" w:rsidR="00012F80" w:rsidRDefault="00BF26F3" w:rsidP="00FB6FA5">
            <w:pPr>
              <w:ind w:right="-18"/>
              <w:rPr>
                <w:color w:val="244061" w:themeColor="accent1" w:themeShade="80"/>
              </w:rPr>
            </w:pPr>
            <w:r>
              <w:rPr>
                <w:color w:val="244061" w:themeColor="accent1" w:themeShade="80"/>
              </w:rPr>
              <w:t xml:space="preserve">Kinder World </w:t>
            </w:r>
            <w:r w:rsidR="00FE74F0">
              <w:rPr>
                <w:color w:val="244061" w:themeColor="accent1" w:themeShade="80"/>
              </w:rPr>
              <w:t>:</w:t>
            </w:r>
          </w:p>
          <w:p w14:paraId="270D81FE" w14:textId="56CB96C8" w:rsidR="00FE74F0" w:rsidRDefault="00FE74F0" w:rsidP="00FB6FA5">
            <w:pPr>
              <w:ind w:right="-18"/>
              <w:rPr>
                <w:color w:val="244061" w:themeColor="accent1" w:themeShade="80"/>
              </w:rPr>
            </w:pPr>
            <w:r>
              <w:rPr>
                <w:color w:val="244061" w:themeColor="accent1" w:themeShade="80"/>
              </w:rPr>
              <w:t>To make Kindergarten a child centered learning environment (learner centered opportunities available.</w:t>
            </w:r>
          </w:p>
        </w:tc>
        <w:tc>
          <w:tcPr>
            <w:tcW w:w="2790" w:type="dxa"/>
            <w:tcBorders>
              <w:top w:val="nil"/>
              <w:left w:val="single" w:sz="4" w:space="0" w:color="4F81BD" w:themeColor="accent1"/>
              <w:bottom w:val="nil"/>
              <w:right w:val="single" w:sz="4" w:space="0" w:color="4F81BD" w:themeColor="accent1"/>
            </w:tcBorders>
            <w:shd w:val="clear" w:color="auto" w:fill="C6D9F1" w:themeFill="text2" w:themeFillTint="33"/>
          </w:tcPr>
          <w:p w14:paraId="2C9BC10B" w14:textId="77777777" w:rsidR="00012F80" w:rsidRDefault="00BF26F3" w:rsidP="00BF26F3">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Opening doors between classrooms</w:t>
            </w:r>
          </w:p>
          <w:p w14:paraId="710F4854" w14:textId="0267070C" w:rsidR="00BF26F3" w:rsidRDefault="00BF26F3" w:rsidP="00BF26F3">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Centre-based rooms</w:t>
            </w:r>
          </w:p>
          <w:p w14:paraId="5B644D92" w14:textId="77777777" w:rsidR="00BF26F3" w:rsidRDefault="00BF26F3" w:rsidP="00BF26F3">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On-going flexible grouping and team teaching by all classroom teachers</w:t>
            </w:r>
          </w:p>
          <w:p w14:paraId="3200CEDA" w14:textId="77777777" w:rsidR="00FE74F0" w:rsidRDefault="00FE74F0" w:rsidP="00BF26F3">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To have cooperation of fellow staff members.</w:t>
            </w:r>
          </w:p>
          <w:p w14:paraId="4A12CE2C" w14:textId="77777777" w:rsidR="00FE74F0" w:rsidRDefault="00FE74F0" w:rsidP="00BF26F3">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Collaboration between K- Team</w:t>
            </w:r>
          </w:p>
          <w:p w14:paraId="4C40AD56" w14:textId="12158D3B" w:rsidR="00FE74F0" w:rsidRPr="00BF26F3" w:rsidRDefault="00FE74F0" w:rsidP="00BF26F3">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Use strength based teaching.</w:t>
            </w:r>
          </w:p>
        </w:tc>
        <w:tc>
          <w:tcPr>
            <w:tcW w:w="1980" w:type="dxa"/>
            <w:tcBorders>
              <w:left w:val="single" w:sz="4" w:space="0" w:color="4F81BD" w:themeColor="accent1"/>
              <w:right w:val="single" w:sz="4" w:space="0" w:color="4F81BD" w:themeColor="accent1"/>
            </w:tcBorders>
            <w:shd w:val="clear" w:color="auto" w:fill="C6D9F1" w:themeFill="text2" w:themeFillTint="33"/>
          </w:tcPr>
          <w:p w14:paraId="5FD7CE9F" w14:textId="77777777" w:rsidR="00012F80" w:rsidRDefault="00000F2D" w:rsidP="00FB6FA5">
            <w:pPr>
              <w:ind w:right="-72"/>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Moir, Gorham, Davidson</w:t>
            </w:r>
          </w:p>
          <w:p w14:paraId="751EA0D2" w14:textId="77777777" w:rsidR="00FE74F0" w:rsidRDefault="00FE74F0" w:rsidP="00FB6FA5">
            <w:pPr>
              <w:ind w:right="-72"/>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6846A1B1" w14:textId="330C8A2E" w:rsidR="00FE74F0" w:rsidRPr="001E7BC1" w:rsidRDefault="00FE74F0" w:rsidP="00FB6FA5">
            <w:pPr>
              <w:ind w:right="-72"/>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Administration</w:t>
            </w:r>
          </w:p>
        </w:tc>
        <w:tc>
          <w:tcPr>
            <w:tcW w:w="2790" w:type="dxa"/>
            <w:tcBorders>
              <w:top w:val="nil"/>
              <w:left w:val="single" w:sz="4" w:space="0" w:color="4F81BD" w:themeColor="accent1"/>
              <w:bottom w:val="nil"/>
              <w:right w:val="single" w:sz="4" w:space="0" w:color="4F81BD" w:themeColor="accent1"/>
            </w:tcBorders>
            <w:shd w:val="clear" w:color="auto" w:fill="C6D9F1" w:themeFill="text2" w:themeFillTint="33"/>
          </w:tcPr>
          <w:p w14:paraId="3DA2F2FF" w14:textId="77777777" w:rsidR="00012F80" w:rsidRDefault="00000F2D"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Centre Development</w:t>
            </w:r>
          </w:p>
          <w:p w14:paraId="526937B0" w14:textId="77777777" w:rsidR="00000F2D" w:rsidRDefault="00000F2D"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Doorway Construction</w:t>
            </w:r>
          </w:p>
          <w:p w14:paraId="78B60141" w14:textId="77777777" w:rsidR="00000F2D" w:rsidRPr="001E7BC1" w:rsidRDefault="00000F2D"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tc>
        <w:tc>
          <w:tcPr>
            <w:tcW w:w="2160" w:type="dxa"/>
            <w:tcBorders>
              <w:top w:val="nil"/>
              <w:left w:val="single" w:sz="4" w:space="0" w:color="4F81BD" w:themeColor="accent1"/>
              <w:bottom w:val="nil"/>
              <w:right w:val="single" w:sz="4" w:space="0" w:color="4F81BD" w:themeColor="accent1"/>
            </w:tcBorders>
            <w:shd w:val="clear" w:color="auto" w:fill="C6D9F1" w:themeFill="text2" w:themeFillTint="33"/>
          </w:tcPr>
          <w:p w14:paraId="031DE427" w14:textId="77777777" w:rsidR="00FE74F0" w:rsidRDefault="00000F2D"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 xml:space="preserve">Sept – </w:t>
            </w:r>
            <w:r w:rsidR="00FE74F0">
              <w:rPr>
                <w:b/>
                <w:color w:val="244061" w:themeColor="accent1" w:themeShade="80"/>
              </w:rPr>
              <w:t>June</w:t>
            </w:r>
          </w:p>
          <w:p w14:paraId="795B0169" w14:textId="2AC96BE2" w:rsidR="00012F80" w:rsidRPr="001E7BC1" w:rsidRDefault="00000F2D"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Implementation</w:t>
            </w:r>
          </w:p>
        </w:tc>
        <w:tc>
          <w:tcPr>
            <w:tcW w:w="2070" w:type="dxa"/>
            <w:tcBorders>
              <w:top w:val="nil"/>
              <w:left w:val="single" w:sz="4" w:space="0" w:color="4F81BD" w:themeColor="accent1"/>
              <w:bottom w:val="nil"/>
              <w:right w:val="single" w:sz="4" w:space="0" w:color="4F81BD" w:themeColor="accent1"/>
            </w:tcBorders>
            <w:shd w:val="clear" w:color="auto" w:fill="C6D9F1" w:themeFill="text2" w:themeFillTint="33"/>
          </w:tcPr>
          <w:p w14:paraId="0C3C80FE" w14:textId="77777777" w:rsidR="00012F80" w:rsidRDefault="00000F2D"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Monthly Team Meetings</w:t>
            </w:r>
          </w:p>
          <w:p w14:paraId="33522171" w14:textId="4B19F398" w:rsidR="00000F2D" w:rsidRPr="001E7BC1" w:rsidRDefault="00000F2D"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Daily Team Teacher Planning Sessions.</w:t>
            </w:r>
          </w:p>
        </w:tc>
        <w:tc>
          <w:tcPr>
            <w:tcW w:w="2700" w:type="dxa"/>
            <w:tcBorders>
              <w:top w:val="nil"/>
              <w:left w:val="single" w:sz="4" w:space="0" w:color="4F81BD" w:themeColor="accent1"/>
              <w:bottom w:val="nil"/>
              <w:right w:val="single" w:sz="4" w:space="0" w:color="4F81BD" w:themeColor="accent1"/>
            </w:tcBorders>
            <w:shd w:val="clear" w:color="auto" w:fill="C6D9F1" w:themeFill="text2" w:themeFillTint="33"/>
          </w:tcPr>
          <w:p w14:paraId="1B2556ED" w14:textId="77777777" w:rsidR="00012F80" w:rsidRDefault="00FE74F0" w:rsidP="00FE74F0">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 xml:space="preserve"> Increased student engagement.</w:t>
            </w:r>
          </w:p>
          <w:p w14:paraId="3311A6DD" w14:textId="77777777" w:rsidR="00FE74F0" w:rsidRDefault="00FE74F0" w:rsidP="00FE74F0">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Students work at their level in all subject areas.</w:t>
            </w:r>
          </w:p>
          <w:p w14:paraId="44D386C5" w14:textId="77777777" w:rsidR="00FE74F0" w:rsidRDefault="00FE74F0" w:rsidP="00FE74F0">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Students work based on interests and passions.</w:t>
            </w:r>
          </w:p>
          <w:p w14:paraId="71DF3D7A" w14:textId="77777777" w:rsidR="00FE74F0" w:rsidRDefault="00FE74F0" w:rsidP="00FE74F0">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Increased stamina.</w:t>
            </w:r>
          </w:p>
          <w:p w14:paraId="52B80A5F" w14:textId="13E0E5B1" w:rsidR="00FE74F0" w:rsidRDefault="00FE74F0" w:rsidP="00FE74F0">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For students to discover and develop interests, passions and strengths.</w:t>
            </w:r>
          </w:p>
          <w:p w14:paraId="70D9AF1C" w14:textId="43C62775" w:rsidR="00FE74F0" w:rsidRPr="00FE74F0" w:rsidRDefault="00FE74F0" w:rsidP="00FE74F0">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For students to foster a love of learning and a love for school.</w:t>
            </w:r>
          </w:p>
        </w:tc>
      </w:tr>
      <w:tr w:rsidR="00BF26F3" w:rsidRPr="001E7BC1" w14:paraId="6ECD866F" w14:textId="77777777" w:rsidTr="009554D8">
        <w:tc>
          <w:tcPr>
            <w:cnfStyle w:val="001000000000" w:firstRow="0" w:lastRow="0" w:firstColumn="1" w:lastColumn="0" w:oddVBand="0" w:evenVBand="0" w:oddHBand="0" w:evenHBand="0" w:firstRowFirstColumn="0" w:firstRowLastColumn="0" w:lastRowFirstColumn="0" w:lastRowLastColumn="0"/>
            <w:tcW w:w="3325"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2089A5C8" w14:textId="7972CA41" w:rsidR="00BF26F3" w:rsidRDefault="00BF26F3" w:rsidP="00FB6FA5">
            <w:pPr>
              <w:ind w:right="-18"/>
              <w:rPr>
                <w:color w:val="244061" w:themeColor="accent1" w:themeShade="80"/>
              </w:rPr>
            </w:pPr>
          </w:p>
        </w:tc>
        <w:tc>
          <w:tcPr>
            <w:tcW w:w="279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5BA99FFA" w14:textId="77777777" w:rsidR="00BF26F3" w:rsidRPr="001E7BC1" w:rsidRDefault="00BF26F3">
            <w:pPr>
              <w:cnfStyle w:val="000000000000" w:firstRow="0" w:lastRow="0" w:firstColumn="0" w:lastColumn="0" w:oddVBand="0" w:evenVBand="0" w:oddHBand="0" w:evenHBand="0" w:firstRowFirstColumn="0" w:firstRowLastColumn="0" w:lastRowFirstColumn="0" w:lastRowLastColumn="0"/>
              <w:rPr>
                <w:b/>
                <w:color w:val="244061" w:themeColor="accent1" w:themeShade="80"/>
              </w:rPr>
            </w:pPr>
          </w:p>
        </w:tc>
        <w:tc>
          <w:tcPr>
            <w:tcW w:w="1980" w:type="dxa"/>
            <w:tcBorders>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156B2E1D" w14:textId="77777777" w:rsidR="00BF26F3" w:rsidRPr="001E7BC1" w:rsidRDefault="00BF26F3" w:rsidP="00FB6FA5">
            <w:pPr>
              <w:ind w:right="-72"/>
              <w:jc w:val="center"/>
              <w:cnfStyle w:val="000000000000" w:firstRow="0" w:lastRow="0" w:firstColumn="0" w:lastColumn="0" w:oddVBand="0" w:evenVBand="0" w:oddHBand="0" w:evenHBand="0" w:firstRowFirstColumn="0" w:firstRowLastColumn="0" w:lastRowFirstColumn="0" w:lastRowLastColumn="0"/>
              <w:rPr>
                <w:b/>
                <w:color w:val="244061" w:themeColor="accent1" w:themeShade="80"/>
              </w:rPr>
            </w:pPr>
          </w:p>
        </w:tc>
        <w:tc>
          <w:tcPr>
            <w:tcW w:w="279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4BD4BE6A" w14:textId="77777777" w:rsidR="00BF26F3" w:rsidRPr="001E7BC1" w:rsidRDefault="00BF26F3" w:rsidP="00433347">
            <w:pPr>
              <w:jc w:val="center"/>
              <w:cnfStyle w:val="000000000000" w:firstRow="0" w:lastRow="0" w:firstColumn="0" w:lastColumn="0" w:oddVBand="0" w:evenVBand="0" w:oddHBand="0" w:evenHBand="0" w:firstRowFirstColumn="0" w:firstRowLastColumn="0" w:lastRowFirstColumn="0" w:lastRowLastColumn="0"/>
              <w:rPr>
                <w:b/>
                <w:color w:val="244061" w:themeColor="accent1" w:themeShade="80"/>
              </w:rPr>
            </w:pPr>
          </w:p>
        </w:tc>
        <w:tc>
          <w:tcPr>
            <w:tcW w:w="216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3B99C4F8" w14:textId="77777777" w:rsidR="00BF26F3" w:rsidRPr="001E7BC1" w:rsidRDefault="00BF26F3" w:rsidP="00433347">
            <w:pPr>
              <w:jc w:val="center"/>
              <w:cnfStyle w:val="000000000000" w:firstRow="0" w:lastRow="0" w:firstColumn="0" w:lastColumn="0" w:oddVBand="0" w:evenVBand="0" w:oddHBand="0" w:evenHBand="0" w:firstRowFirstColumn="0" w:firstRowLastColumn="0" w:lastRowFirstColumn="0" w:lastRowLastColumn="0"/>
              <w:rPr>
                <w:b/>
                <w:color w:val="244061" w:themeColor="accent1" w:themeShade="80"/>
              </w:rPr>
            </w:pPr>
          </w:p>
        </w:tc>
        <w:tc>
          <w:tcPr>
            <w:tcW w:w="207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15263D7B" w14:textId="77777777" w:rsidR="00BF26F3" w:rsidRPr="001E7BC1" w:rsidRDefault="00BF26F3" w:rsidP="00433347">
            <w:pPr>
              <w:jc w:val="center"/>
              <w:cnfStyle w:val="000000000000" w:firstRow="0" w:lastRow="0" w:firstColumn="0" w:lastColumn="0" w:oddVBand="0" w:evenVBand="0" w:oddHBand="0" w:evenHBand="0" w:firstRowFirstColumn="0" w:firstRowLastColumn="0" w:lastRowFirstColumn="0" w:lastRowLastColumn="0"/>
              <w:rPr>
                <w:b/>
                <w:color w:val="244061" w:themeColor="accent1" w:themeShade="80"/>
              </w:rPr>
            </w:pPr>
          </w:p>
        </w:tc>
        <w:tc>
          <w:tcPr>
            <w:tcW w:w="270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771153EC" w14:textId="77777777" w:rsidR="00BF26F3" w:rsidRPr="001E7BC1" w:rsidRDefault="00BF26F3">
            <w:pPr>
              <w:cnfStyle w:val="000000000000" w:firstRow="0" w:lastRow="0" w:firstColumn="0" w:lastColumn="0" w:oddVBand="0" w:evenVBand="0" w:oddHBand="0" w:evenHBand="0" w:firstRowFirstColumn="0" w:firstRowLastColumn="0" w:lastRowFirstColumn="0" w:lastRowLastColumn="0"/>
              <w:rPr>
                <w:b/>
                <w:color w:val="244061" w:themeColor="accent1" w:themeShade="80"/>
              </w:rPr>
            </w:pPr>
          </w:p>
        </w:tc>
      </w:tr>
      <w:tr w:rsidR="00BF26F3" w:rsidRPr="001E7BC1" w14:paraId="5882D753" w14:textId="77777777" w:rsidTr="00955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0A6136B2" w14:textId="312979D9" w:rsidR="00BF26F3" w:rsidRDefault="00BF26F3" w:rsidP="00FB6FA5">
            <w:pPr>
              <w:ind w:right="-18"/>
              <w:rPr>
                <w:color w:val="244061" w:themeColor="accent1" w:themeShade="80"/>
              </w:rPr>
            </w:pPr>
            <w:r>
              <w:rPr>
                <w:color w:val="244061" w:themeColor="accent1" w:themeShade="80"/>
              </w:rPr>
              <w:t>Flexible Groupings in Numeracy and Literacy</w:t>
            </w:r>
          </w:p>
          <w:p w14:paraId="4E7C0200" w14:textId="77777777" w:rsidR="0090354A" w:rsidRDefault="0090354A" w:rsidP="00FB6FA5">
            <w:pPr>
              <w:ind w:right="-18"/>
              <w:rPr>
                <w:color w:val="244061" w:themeColor="accent1" w:themeShade="80"/>
              </w:rPr>
            </w:pPr>
          </w:p>
          <w:p w14:paraId="66D19247" w14:textId="77777777" w:rsidR="00301511" w:rsidRDefault="00301511" w:rsidP="0090354A">
            <w:pPr>
              <w:ind w:right="-18"/>
              <w:rPr>
                <w:color w:val="244061" w:themeColor="accent1" w:themeShade="80"/>
              </w:rPr>
            </w:pPr>
            <w:r>
              <w:rPr>
                <w:color w:val="244061" w:themeColor="accent1" w:themeShade="80"/>
              </w:rPr>
              <w:t>Writing Continuum:</w:t>
            </w:r>
          </w:p>
          <w:p w14:paraId="32FB1EA5" w14:textId="77777777" w:rsidR="0090354A" w:rsidRPr="0090354A" w:rsidRDefault="0090354A" w:rsidP="0090354A">
            <w:pPr>
              <w:ind w:right="-18"/>
              <w:rPr>
                <w:color w:val="244061" w:themeColor="accent1" w:themeShade="80"/>
              </w:rPr>
            </w:pPr>
            <w:r w:rsidRPr="0090354A">
              <w:rPr>
                <w:color w:val="244061" w:themeColor="accent1" w:themeShade="80"/>
              </w:rPr>
              <w:t>K-2 Teachers will consistently implement the writing continuum as a tool for creating assessment-capable learners in all classes by January 2018.</w:t>
            </w:r>
          </w:p>
          <w:p w14:paraId="66D3652C" w14:textId="77777777" w:rsidR="0090354A" w:rsidRPr="0090354A" w:rsidRDefault="0090354A" w:rsidP="0090354A">
            <w:pPr>
              <w:ind w:right="-18"/>
              <w:rPr>
                <w:color w:val="244061" w:themeColor="accent1" w:themeShade="80"/>
              </w:rPr>
            </w:pPr>
            <w:r w:rsidRPr="0090354A">
              <w:rPr>
                <w:color w:val="244061" w:themeColor="accent1" w:themeShade="80"/>
              </w:rPr>
              <w:t> </w:t>
            </w:r>
          </w:p>
          <w:p w14:paraId="334FB3D3" w14:textId="77777777" w:rsidR="0090354A" w:rsidRDefault="0090354A" w:rsidP="00FB6FA5">
            <w:pPr>
              <w:ind w:right="-18"/>
              <w:rPr>
                <w:color w:val="244061" w:themeColor="accent1" w:themeShade="80"/>
              </w:rPr>
            </w:pPr>
          </w:p>
          <w:p w14:paraId="13B26E1C" w14:textId="77777777" w:rsidR="00301511" w:rsidRDefault="00301511" w:rsidP="00FB6FA5">
            <w:pPr>
              <w:ind w:right="-18"/>
              <w:rPr>
                <w:color w:val="244061" w:themeColor="accent1" w:themeShade="80"/>
              </w:rPr>
            </w:pPr>
          </w:p>
          <w:p w14:paraId="3F36F473" w14:textId="77777777" w:rsidR="00301511" w:rsidRDefault="00301511" w:rsidP="00FB6FA5">
            <w:pPr>
              <w:ind w:right="-18"/>
              <w:rPr>
                <w:color w:val="244061" w:themeColor="accent1" w:themeShade="80"/>
              </w:rPr>
            </w:pPr>
          </w:p>
          <w:p w14:paraId="3A4CB62C" w14:textId="77777777" w:rsidR="00301511" w:rsidRDefault="00301511" w:rsidP="00FB6FA5">
            <w:pPr>
              <w:ind w:right="-18"/>
              <w:rPr>
                <w:color w:val="244061" w:themeColor="accent1" w:themeShade="80"/>
              </w:rPr>
            </w:pPr>
          </w:p>
          <w:p w14:paraId="2BF57A05" w14:textId="77777777" w:rsidR="00301511" w:rsidRDefault="00301511" w:rsidP="00FB6FA5">
            <w:pPr>
              <w:ind w:right="-18"/>
              <w:rPr>
                <w:color w:val="244061" w:themeColor="accent1" w:themeShade="80"/>
              </w:rPr>
            </w:pPr>
          </w:p>
          <w:p w14:paraId="0356E8F6" w14:textId="77777777" w:rsidR="00301511" w:rsidRDefault="00301511" w:rsidP="00FB6FA5">
            <w:pPr>
              <w:ind w:right="-18"/>
              <w:rPr>
                <w:color w:val="244061" w:themeColor="accent1" w:themeShade="80"/>
              </w:rPr>
            </w:pPr>
          </w:p>
          <w:p w14:paraId="3833E25C" w14:textId="77777777" w:rsidR="00301511" w:rsidRDefault="00301511" w:rsidP="00FB6FA5">
            <w:pPr>
              <w:ind w:right="-18"/>
              <w:rPr>
                <w:color w:val="244061" w:themeColor="accent1" w:themeShade="80"/>
              </w:rPr>
            </w:pPr>
          </w:p>
          <w:p w14:paraId="397FB7B8" w14:textId="77777777" w:rsidR="00301511" w:rsidRDefault="00301511" w:rsidP="00FB6FA5">
            <w:pPr>
              <w:ind w:right="-18"/>
              <w:rPr>
                <w:color w:val="244061" w:themeColor="accent1" w:themeShade="80"/>
              </w:rPr>
            </w:pPr>
          </w:p>
          <w:p w14:paraId="73B7CE94" w14:textId="77777777" w:rsidR="00301511" w:rsidRDefault="00301511" w:rsidP="00FB6FA5">
            <w:pPr>
              <w:ind w:right="-18"/>
              <w:rPr>
                <w:color w:val="244061" w:themeColor="accent1" w:themeShade="80"/>
              </w:rPr>
            </w:pPr>
          </w:p>
          <w:p w14:paraId="6D7D0191" w14:textId="77777777" w:rsidR="00301511" w:rsidRDefault="00301511" w:rsidP="00FB6FA5">
            <w:pPr>
              <w:ind w:right="-18"/>
              <w:rPr>
                <w:color w:val="244061" w:themeColor="accent1" w:themeShade="80"/>
              </w:rPr>
            </w:pPr>
            <w:r>
              <w:rPr>
                <w:color w:val="244061" w:themeColor="accent1" w:themeShade="80"/>
              </w:rPr>
              <w:t>Coding:</w:t>
            </w:r>
          </w:p>
          <w:p w14:paraId="12D23BEB" w14:textId="26517067" w:rsidR="00301511" w:rsidRDefault="00301511" w:rsidP="00FB6FA5">
            <w:pPr>
              <w:ind w:right="-18"/>
              <w:rPr>
                <w:color w:val="244061" w:themeColor="accent1" w:themeShade="80"/>
              </w:rPr>
            </w:pPr>
            <w:r>
              <w:rPr>
                <w:color w:val="244061" w:themeColor="accent1" w:themeShade="80"/>
              </w:rPr>
              <w:t>Our students will create a product using their coding skills to showcase at a technology fair on Leadership Day.</w:t>
            </w:r>
          </w:p>
          <w:p w14:paraId="059145A5" w14:textId="77777777" w:rsidR="00301511" w:rsidRDefault="00301511" w:rsidP="00FB6FA5">
            <w:pPr>
              <w:ind w:right="-18"/>
              <w:rPr>
                <w:color w:val="244061" w:themeColor="accent1" w:themeShade="80"/>
              </w:rPr>
            </w:pPr>
          </w:p>
          <w:p w14:paraId="6FB216FA" w14:textId="77777777" w:rsidR="00301511" w:rsidRDefault="00301511" w:rsidP="00FB6FA5">
            <w:pPr>
              <w:ind w:right="-18"/>
              <w:rPr>
                <w:color w:val="244061" w:themeColor="accent1" w:themeShade="80"/>
              </w:rPr>
            </w:pPr>
          </w:p>
          <w:p w14:paraId="1E28660A" w14:textId="77777777" w:rsidR="00301511" w:rsidRDefault="00301511" w:rsidP="00FB6FA5">
            <w:pPr>
              <w:ind w:right="-18"/>
              <w:rPr>
                <w:color w:val="244061" w:themeColor="accent1" w:themeShade="80"/>
              </w:rPr>
            </w:pPr>
          </w:p>
          <w:p w14:paraId="0EDF52CC" w14:textId="77777777" w:rsidR="00301511" w:rsidRDefault="00301511" w:rsidP="00FB6FA5">
            <w:pPr>
              <w:ind w:right="-18"/>
              <w:rPr>
                <w:color w:val="244061" w:themeColor="accent1" w:themeShade="80"/>
              </w:rPr>
            </w:pPr>
          </w:p>
          <w:p w14:paraId="28780253" w14:textId="77777777" w:rsidR="00301511" w:rsidRDefault="00301511" w:rsidP="00FB6FA5">
            <w:pPr>
              <w:ind w:right="-18"/>
              <w:rPr>
                <w:color w:val="244061" w:themeColor="accent1" w:themeShade="80"/>
              </w:rPr>
            </w:pPr>
          </w:p>
          <w:p w14:paraId="1EFDF60F" w14:textId="77777777" w:rsidR="00301511" w:rsidRDefault="00301511" w:rsidP="00FB6FA5">
            <w:pPr>
              <w:ind w:right="-18"/>
              <w:rPr>
                <w:color w:val="244061" w:themeColor="accent1" w:themeShade="80"/>
              </w:rPr>
            </w:pPr>
          </w:p>
          <w:p w14:paraId="0FD55101" w14:textId="77777777" w:rsidR="00301511" w:rsidRDefault="00301511" w:rsidP="00FB6FA5">
            <w:pPr>
              <w:ind w:right="-18"/>
              <w:rPr>
                <w:color w:val="244061" w:themeColor="accent1" w:themeShade="80"/>
              </w:rPr>
            </w:pPr>
          </w:p>
          <w:p w14:paraId="47248AD1" w14:textId="5DAB3A59" w:rsidR="00301511" w:rsidRDefault="00301511" w:rsidP="00FB6FA5">
            <w:pPr>
              <w:ind w:right="-18"/>
              <w:rPr>
                <w:color w:val="244061" w:themeColor="accent1" w:themeShade="80"/>
              </w:rPr>
            </w:pPr>
          </w:p>
        </w:tc>
        <w:tc>
          <w:tcPr>
            <w:tcW w:w="279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2396F6EC" w14:textId="77777777" w:rsidR="0090354A" w:rsidRDefault="0090354A" w:rsidP="0090354A">
            <w:pP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718B847D" w14:textId="77777777" w:rsidR="0090354A" w:rsidRDefault="0090354A" w:rsidP="0090354A">
            <w:pP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10669790" w14:textId="77777777" w:rsidR="0090354A" w:rsidRDefault="0090354A" w:rsidP="0090354A">
            <w:pP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59FEB1F6" w14:textId="35A4945C" w:rsidR="0090354A" w:rsidRPr="0090354A" w:rsidRDefault="0090354A" w:rsidP="0090354A">
            <w:p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 xml:space="preserve">1)    </w:t>
            </w:r>
            <w:r w:rsidRPr="0090354A">
              <w:rPr>
                <w:b/>
                <w:color w:val="244061" w:themeColor="accent1" w:themeShade="80"/>
              </w:rPr>
              <w:t>Wednesday PL Time co-planning introductory lessons</w:t>
            </w:r>
            <w:r>
              <w:rPr>
                <w:b/>
                <w:color w:val="244061" w:themeColor="accent1" w:themeShade="80"/>
              </w:rPr>
              <w:t>.</w:t>
            </w:r>
          </w:p>
          <w:p w14:paraId="1AFE0149" w14:textId="56F950FB" w:rsidR="0090354A" w:rsidRPr="0090354A" w:rsidRDefault="0090354A" w:rsidP="0090354A">
            <w:p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90354A">
              <w:rPr>
                <w:b/>
                <w:color w:val="244061" w:themeColor="accent1" w:themeShade="80"/>
              </w:rPr>
              <w:t>2)      Weekly review of lessons</w:t>
            </w:r>
            <w:r>
              <w:rPr>
                <w:b/>
                <w:color w:val="244061" w:themeColor="accent1" w:themeShade="80"/>
              </w:rPr>
              <w:t>.</w:t>
            </w:r>
          </w:p>
          <w:p w14:paraId="1D841BF9" w14:textId="4AD1355F" w:rsidR="0090354A" w:rsidRPr="0090354A" w:rsidRDefault="0090354A" w:rsidP="0090354A">
            <w:p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90354A">
              <w:rPr>
                <w:b/>
                <w:color w:val="244061" w:themeColor="accent1" w:themeShade="80"/>
              </w:rPr>
              <w:t>3)      Teach 3-4 Mini Lessons between now and Dec to introduce</w:t>
            </w:r>
            <w:r>
              <w:rPr>
                <w:b/>
                <w:color w:val="244061" w:themeColor="accent1" w:themeShade="80"/>
              </w:rPr>
              <w:t>.</w:t>
            </w:r>
          </w:p>
          <w:p w14:paraId="7031D9C0" w14:textId="77777777" w:rsidR="0090354A" w:rsidRPr="0090354A" w:rsidRDefault="0090354A" w:rsidP="0090354A">
            <w:p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90354A">
              <w:rPr>
                <w:b/>
                <w:color w:val="244061" w:themeColor="accent1" w:themeShade="80"/>
              </w:rPr>
              <w:t> </w:t>
            </w:r>
          </w:p>
          <w:p w14:paraId="1D51E494" w14:textId="77777777" w:rsidR="00BF26F3" w:rsidRDefault="00BF26F3">
            <w:pP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69BACE57" w14:textId="77777777" w:rsidR="00301511" w:rsidRDefault="00301511">
            <w:pP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3E8AD1DF" w14:textId="77777777" w:rsidR="00301511" w:rsidRDefault="00301511">
            <w:pP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6EA231EC" w14:textId="77777777" w:rsidR="00301511" w:rsidRDefault="00301511">
            <w:pP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5F6229BC" w14:textId="77777777" w:rsidR="00301511" w:rsidRDefault="00301511">
            <w:pP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53E80D01" w14:textId="77777777" w:rsidR="00301511" w:rsidRDefault="00301511">
            <w:pP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0847B4EF" w14:textId="77777777" w:rsidR="00301511" w:rsidRDefault="00301511">
            <w:pP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41F4F8EF" w14:textId="77777777" w:rsidR="00301511" w:rsidRDefault="00301511">
            <w:pP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70369CB4" w14:textId="77777777" w:rsidR="00301511" w:rsidRDefault="00301511" w:rsidP="00301511">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 xml:space="preserve"> Begin using “unplugged” coding activities in the classroom focusing on coding language.</w:t>
            </w:r>
          </w:p>
          <w:p w14:paraId="5FEE497E" w14:textId="33E5B56C" w:rsidR="00301511" w:rsidRPr="00301511" w:rsidRDefault="00301511" w:rsidP="00301511">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Developing beginning coding skills using code.org</w:t>
            </w:r>
          </w:p>
        </w:tc>
        <w:tc>
          <w:tcPr>
            <w:tcW w:w="1980" w:type="dxa"/>
            <w:tcBorders>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05DC6BD6" w14:textId="77777777" w:rsidR="00BF26F3" w:rsidRDefault="00BF26F3" w:rsidP="00FB6FA5">
            <w:pPr>
              <w:ind w:right="-72"/>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74219F1F" w14:textId="77777777" w:rsidR="0090354A" w:rsidRDefault="0090354A" w:rsidP="00FB6FA5">
            <w:pPr>
              <w:ind w:right="-72"/>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48E252CF" w14:textId="77777777" w:rsidR="0090354A" w:rsidRDefault="0090354A" w:rsidP="00FB6FA5">
            <w:pPr>
              <w:ind w:right="-72"/>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0E6DADE7" w14:textId="77777777" w:rsidR="0090354A" w:rsidRDefault="0090354A" w:rsidP="00FB6FA5">
            <w:pPr>
              <w:ind w:right="-72"/>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Literacy PLC, Grade Level PLC</w:t>
            </w:r>
          </w:p>
          <w:p w14:paraId="20B53D34" w14:textId="77777777" w:rsidR="00301511" w:rsidRDefault="00301511" w:rsidP="00FB6FA5">
            <w:pPr>
              <w:ind w:right="-72"/>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63F9B5E7" w14:textId="77777777" w:rsidR="00301511" w:rsidRDefault="00301511" w:rsidP="00FB6FA5">
            <w:pPr>
              <w:ind w:right="-72"/>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7DC439BA" w14:textId="77777777" w:rsidR="00301511" w:rsidRDefault="00301511" w:rsidP="00FB6FA5">
            <w:pPr>
              <w:ind w:right="-72"/>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6BE79A77" w14:textId="77777777" w:rsidR="00301511" w:rsidRDefault="00301511" w:rsidP="00FB6FA5">
            <w:pPr>
              <w:ind w:right="-72"/>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2F1DB7D9" w14:textId="77777777" w:rsidR="00301511" w:rsidRDefault="00301511" w:rsidP="00FB6FA5">
            <w:pPr>
              <w:ind w:right="-72"/>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2222D9F9" w14:textId="77777777" w:rsidR="00301511" w:rsidRDefault="00301511" w:rsidP="00FB6FA5">
            <w:pPr>
              <w:ind w:right="-72"/>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2E10ECA4" w14:textId="77777777" w:rsidR="00301511" w:rsidRDefault="00301511" w:rsidP="00FB6FA5">
            <w:pPr>
              <w:ind w:right="-72"/>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5A53187B" w14:textId="77777777" w:rsidR="00301511" w:rsidRDefault="00301511" w:rsidP="00FB6FA5">
            <w:pPr>
              <w:ind w:right="-72"/>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40DF1CC5" w14:textId="77777777" w:rsidR="00301511" w:rsidRDefault="00301511" w:rsidP="00FB6FA5">
            <w:pPr>
              <w:ind w:right="-72"/>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4A5F9598" w14:textId="77777777" w:rsidR="00301511" w:rsidRDefault="00301511" w:rsidP="00FB6FA5">
            <w:pPr>
              <w:ind w:right="-72"/>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4FFAD4DD" w14:textId="77777777" w:rsidR="00301511" w:rsidRDefault="00301511" w:rsidP="00FB6FA5">
            <w:pPr>
              <w:ind w:right="-72"/>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64C50AA9" w14:textId="77777777" w:rsidR="00301511" w:rsidRDefault="00301511" w:rsidP="00FB6FA5">
            <w:pPr>
              <w:ind w:right="-72"/>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7636D034" w14:textId="77777777" w:rsidR="00301511" w:rsidRDefault="00301511" w:rsidP="00FB6FA5">
            <w:pPr>
              <w:ind w:right="-72"/>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2FDE60CA" w14:textId="77777777" w:rsidR="00301511" w:rsidRDefault="00301511" w:rsidP="00FB6FA5">
            <w:pPr>
              <w:ind w:right="-72"/>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407D1A47" w14:textId="77777777" w:rsidR="00301511" w:rsidRDefault="00301511" w:rsidP="00FB6FA5">
            <w:pPr>
              <w:ind w:right="-72"/>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5386513F" w14:textId="0133EFA4" w:rsidR="00301511" w:rsidRPr="001E7BC1" w:rsidRDefault="00301511" w:rsidP="00FB6FA5">
            <w:pPr>
              <w:ind w:right="-72"/>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Caroline, Melanie, Laura, Rick, Elizabeth, Marc, Josette, Amy, Sara</w:t>
            </w:r>
          </w:p>
        </w:tc>
        <w:tc>
          <w:tcPr>
            <w:tcW w:w="279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4642E30B" w14:textId="77777777" w:rsidR="00BF26F3" w:rsidRDefault="00BF26F3"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0F0D05AD" w14:textId="77777777" w:rsidR="0090354A" w:rsidRDefault="0090354A"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019F67D0" w14:textId="77777777" w:rsidR="0090354A" w:rsidRDefault="0090354A"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1A65FC60" w14:textId="77777777" w:rsidR="0090354A" w:rsidRDefault="0090354A"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90354A">
              <w:rPr>
                <w:b/>
                <w:color w:val="244061" w:themeColor="accent1" w:themeShade="80"/>
              </w:rPr>
              <w:t>Common lessons for K and for Grade 1-2, Writing Continuum reference material, Map Books</w:t>
            </w:r>
          </w:p>
          <w:p w14:paraId="558FA100" w14:textId="77777777" w:rsidR="00301511" w:rsidRDefault="00301511"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02206AB3" w14:textId="77777777" w:rsidR="00301511" w:rsidRDefault="00301511"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30AA0582" w14:textId="77777777" w:rsidR="00301511" w:rsidRDefault="00301511"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05A213B7" w14:textId="77777777" w:rsidR="00301511" w:rsidRDefault="00301511"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35DB0289" w14:textId="77777777" w:rsidR="00301511" w:rsidRDefault="00301511"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2DFD1E4F" w14:textId="77777777" w:rsidR="00301511" w:rsidRDefault="00301511"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62807CB0" w14:textId="77777777" w:rsidR="00301511" w:rsidRDefault="00301511"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763C4A6B" w14:textId="77777777" w:rsidR="00301511" w:rsidRDefault="00301511"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01FFECF3" w14:textId="77777777" w:rsidR="00301511" w:rsidRDefault="00301511"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5231E657" w14:textId="77777777" w:rsidR="00301511" w:rsidRDefault="00301511"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5F5E7D0F" w14:textId="77777777" w:rsidR="00301511" w:rsidRDefault="00301511"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46F0970B" w14:textId="77777777" w:rsidR="00301511" w:rsidRDefault="00301511"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16DF5EBC" w14:textId="77777777" w:rsidR="00301511" w:rsidRDefault="00301511"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62E7BBFF" w14:textId="7BC46797" w:rsidR="00A45911" w:rsidRPr="001E7BC1" w:rsidRDefault="00A45911" w:rsidP="00A45911">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 xml:space="preserve">Dot ‘N Dash, </w:t>
            </w:r>
            <w:proofErr w:type="spellStart"/>
            <w:r>
              <w:rPr>
                <w:b/>
                <w:color w:val="244061" w:themeColor="accent1" w:themeShade="80"/>
              </w:rPr>
              <w:t>Mbots</w:t>
            </w:r>
            <w:proofErr w:type="spellEnd"/>
            <w:r>
              <w:rPr>
                <w:b/>
                <w:color w:val="244061" w:themeColor="accent1" w:themeShade="80"/>
              </w:rPr>
              <w:t>, Scratch, The Learning Partnership, Brilliant Labs, Science East, Jeff Whipple, School IPAD Pod, Classroom computers.</w:t>
            </w:r>
          </w:p>
        </w:tc>
        <w:tc>
          <w:tcPr>
            <w:tcW w:w="216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0B939336" w14:textId="77777777" w:rsidR="00BF26F3" w:rsidRDefault="00BF26F3"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37834700" w14:textId="77777777" w:rsidR="0090354A" w:rsidRDefault="0090354A"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4247904F" w14:textId="77777777" w:rsidR="0090354A" w:rsidRDefault="0090354A"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4E780136" w14:textId="61C471B7" w:rsidR="0090354A" w:rsidRDefault="0090354A"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Sept – Jan 2018</w:t>
            </w:r>
          </w:p>
          <w:p w14:paraId="6CD35EA3" w14:textId="72CAFAB3" w:rsidR="0090354A" w:rsidRDefault="0090354A"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Implementation</w:t>
            </w:r>
          </w:p>
          <w:p w14:paraId="38C7095C" w14:textId="77777777" w:rsidR="0090354A" w:rsidRDefault="0090354A"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46BEF1DA" w14:textId="77777777" w:rsidR="00A45911" w:rsidRDefault="00A45911"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26511376" w14:textId="77777777" w:rsidR="00A45911" w:rsidRDefault="00A45911"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0F64527D" w14:textId="77777777" w:rsidR="00A45911" w:rsidRDefault="00A45911"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16BD36DE" w14:textId="77777777" w:rsidR="00A45911" w:rsidRDefault="00A45911"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73EE91A0" w14:textId="77777777" w:rsidR="00A45911" w:rsidRDefault="00A45911"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2255A30F" w14:textId="77777777" w:rsidR="00A45911" w:rsidRDefault="00A45911"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4A5D3AB5" w14:textId="77777777" w:rsidR="00A45911" w:rsidRDefault="00A45911"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75A21DCC" w14:textId="77777777" w:rsidR="00A45911" w:rsidRDefault="00A45911"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675E1876" w14:textId="77777777" w:rsidR="00A45911" w:rsidRDefault="00A45911"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1FDD62BA" w14:textId="77777777" w:rsidR="00A45911" w:rsidRDefault="00A45911"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0B2136B7" w14:textId="77777777" w:rsidR="00A45911" w:rsidRDefault="00A45911"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143CC65A" w14:textId="77777777" w:rsidR="00A45911" w:rsidRDefault="00A45911"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7A922330" w14:textId="77777777" w:rsidR="00A45911" w:rsidRDefault="00A45911"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535CE6FE" w14:textId="77777777" w:rsidR="00A45911" w:rsidRDefault="00A45911"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2E16702C" w14:textId="48C206AC" w:rsidR="00A45911" w:rsidRDefault="00A45911"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September – June</w:t>
            </w:r>
          </w:p>
          <w:p w14:paraId="6F2404DE" w14:textId="5686DC42" w:rsidR="00A45911" w:rsidRPr="001E7BC1" w:rsidRDefault="00A45911"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Implementation</w:t>
            </w:r>
          </w:p>
        </w:tc>
        <w:tc>
          <w:tcPr>
            <w:tcW w:w="207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0BD64E94" w14:textId="77777777" w:rsidR="00BF26F3" w:rsidRDefault="00BF26F3"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3791282E" w14:textId="77777777" w:rsidR="0090354A" w:rsidRDefault="0090354A"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56BF5130" w14:textId="77777777" w:rsidR="0090354A" w:rsidRDefault="0090354A"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049A8E89" w14:textId="77777777" w:rsidR="0090354A" w:rsidRDefault="0090354A"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7A15C2B4" w14:textId="77777777" w:rsidR="0090354A" w:rsidRDefault="0090354A" w:rsidP="004333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rPr>
            </w:pPr>
            <w:r w:rsidRPr="0090354A">
              <w:rPr>
                <w:rFonts w:ascii="Calibri" w:hAnsi="Calibri" w:cs="Calibri"/>
                <w:b/>
                <w:color w:val="000000" w:themeColor="text1"/>
              </w:rPr>
              <w:t>Literacy PLC, Grade Level PLC, Wednesday afternoon co-planning time</w:t>
            </w:r>
            <w:r>
              <w:rPr>
                <w:rFonts w:ascii="Calibri" w:hAnsi="Calibri" w:cs="Calibri"/>
                <w:b/>
                <w:color w:val="000000" w:themeColor="text1"/>
              </w:rPr>
              <w:t>.</w:t>
            </w:r>
          </w:p>
          <w:p w14:paraId="2FDB60F0" w14:textId="77777777" w:rsidR="00A45911" w:rsidRDefault="00A45911" w:rsidP="004333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rPr>
            </w:pPr>
          </w:p>
          <w:p w14:paraId="0E22A03F" w14:textId="77777777" w:rsidR="00A45911" w:rsidRDefault="00A45911" w:rsidP="004333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rPr>
            </w:pPr>
          </w:p>
          <w:p w14:paraId="616A482F" w14:textId="77777777" w:rsidR="00A45911" w:rsidRDefault="00A45911" w:rsidP="004333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rPr>
            </w:pPr>
          </w:p>
          <w:p w14:paraId="45600EDD" w14:textId="77777777" w:rsidR="00A45911" w:rsidRDefault="00A45911" w:rsidP="004333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rPr>
            </w:pPr>
          </w:p>
          <w:p w14:paraId="1126FB52" w14:textId="77777777" w:rsidR="00A45911" w:rsidRDefault="00A45911" w:rsidP="004333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rPr>
            </w:pPr>
          </w:p>
          <w:p w14:paraId="1F8433C3" w14:textId="77777777" w:rsidR="00A45911" w:rsidRDefault="00A45911" w:rsidP="004333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rPr>
            </w:pPr>
          </w:p>
          <w:p w14:paraId="2DC27172" w14:textId="77777777" w:rsidR="00A45911" w:rsidRDefault="00A45911" w:rsidP="004333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rPr>
            </w:pPr>
          </w:p>
          <w:p w14:paraId="1786DF55" w14:textId="77777777" w:rsidR="00A45911" w:rsidRDefault="00A45911" w:rsidP="004333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rPr>
            </w:pPr>
          </w:p>
          <w:p w14:paraId="2C328D35" w14:textId="77777777" w:rsidR="00A45911" w:rsidRDefault="00A45911" w:rsidP="004333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rPr>
            </w:pPr>
          </w:p>
          <w:p w14:paraId="2A5FEF1D" w14:textId="77777777" w:rsidR="00A45911" w:rsidRDefault="00A45911" w:rsidP="004333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rPr>
            </w:pPr>
          </w:p>
          <w:p w14:paraId="3D65029A" w14:textId="77777777" w:rsidR="00A45911" w:rsidRDefault="00A45911" w:rsidP="004333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rPr>
            </w:pPr>
          </w:p>
          <w:p w14:paraId="53DBB3AE" w14:textId="0D95DA93" w:rsidR="00A45911" w:rsidRPr="0090354A" w:rsidRDefault="00A45911" w:rsidP="00433347">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A45911">
              <w:rPr>
                <w:b/>
                <w:color w:val="244061" w:themeColor="accent1" w:themeShade="80"/>
              </w:rPr>
              <w:t>Caroline, Melanie, Laura, Rick, Elizabeth, Marc, Josette, Amy, Sara</w:t>
            </w:r>
          </w:p>
        </w:tc>
        <w:tc>
          <w:tcPr>
            <w:tcW w:w="270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2E88FDF1" w14:textId="2D8FB46E" w:rsidR="0090354A" w:rsidRDefault="0090354A">
            <w:pP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p w14:paraId="75B1871A" w14:textId="77777777" w:rsidR="00BF26F3" w:rsidRDefault="00BF26F3" w:rsidP="0090354A">
            <w:pPr>
              <w:cnfStyle w:val="000000100000" w:firstRow="0" w:lastRow="0" w:firstColumn="0" w:lastColumn="0" w:oddVBand="0" w:evenVBand="0" w:oddHBand="1" w:evenHBand="0" w:firstRowFirstColumn="0" w:firstRowLastColumn="0" w:lastRowFirstColumn="0" w:lastRowLastColumn="0"/>
            </w:pPr>
          </w:p>
          <w:p w14:paraId="3698F7B1" w14:textId="77777777" w:rsidR="0090354A" w:rsidRDefault="0090354A" w:rsidP="0090354A">
            <w:pPr>
              <w:cnfStyle w:val="000000100000" w:firstRow="0" w:lastRow="0" w:firstColumn="0" w:lastColumn="0" w:oddVBand="0" w:evenVBand="0" w:oddHBand="1" w:evenHBand="0" w:firstRowFirstColumn="0" w:firstRowLastColumn="0" w:lastRowFirstColumn="0" w:lastRowLastColumn="0"/>
            </w:pPr>
          </w:p>
          <w:p w14:paraId="256315E6" w14:textId="77777777" w:rsidR="0090354A" w:rsidRDefault="0090354A" w:rsidP="0090354A">
            <w:pPr>
              <w:cnfStyle w:val="000000100000" w:firstRow="0" w:lastRow="0" w:firstColumn="0" w:lastColumn="0" w:oddVBand="0" w:evenVBand="0" w:oddHBand="1" w:evenHBand="0" w:firstRowFirstColumn="0" w:firstRowLastColumn="0" w:lastRowFirstColumn="0" w:lastRowLastColumn="0"/>
            </w:pPr>
          </w:p>
          <w:p w14:paraId="2E0732D1" w14:textId="77777777" w:rsidR="0090354A" w:rsidRPr="0090354A" w:rsidRDefault="0090354A" w:rsidP="0090354A">
            <w:pPr>
              <w:cnfStyle w:val="000000100000" w:firstRow="0" w:lastRow="0" w:firstColumn="0" w:lastColumn="0" w:oddVBand="0" w:evenVBand="0" w:oddHBand="1" w:evenHBand="0" w:firstRowFirstColumn="0" w:firstRowLastColumn="0" w:lastRowFirstColumn="0" w:lastRowLastColumn="0"/>
              <w:rPr>
                <w:b/>
                <w:color w:val="000000" w:themeColor="text1"/>
              </w:rPr>
            </w:pPr>
            <w:r w:rsidRPr="0090354A">
              <w:rPr>
                <w:b/>
                <w:color w:val="000000" w:themeColor="text1"/>
              </w:rPr>
              <w:t>1)      Team meeting notes indicate planning of lessons occurred</w:t>
            </w:r>
          </w:p>
          <w:p w14:paraId="653559E2" w14:textId="77777777" w:rsidR="0090354A" w:rsidRPr="0090354A" w:rsidRDefault="0090354A" w:rsidP="0090354A">
            <w:pPr>
              <w:cnfStyle w:val="000000100000" w:firstRow="0" w:lastRow="0" w:firstColumn="0" w:lastColumn="0" w:oddVBand="0" w:evenVBand="0" w:oddHBand="1" w:evenHBand="0" w:firstRowFirstColumn="0" w:firstRowLastColumn="0" w:lastRowFirstColumn="0" w:lastRowLastColumn="0"/>
              <w:rPr>
                <w:b/>
                <w:color w:val="000000" w:themeColor="text1"/>
              </w:rPr>
            </w:pPr>
            <w:r w:rsidRPr="0090354A">
              <w:rPr>
                <w:b/>
                <w:color w:val="000000" w:themeColor="text1"/>
              </w:rPr>
              <w:t>2)      Team meeting notes indicate review of the weekly lesson</w:t>
            </w:r>
          </w:p>
          <w:p w14:paraId="4AC62AC3" w14:textId="77777777" w:rsidR="0090354A" w:rsidRPr="0090354A" w:rsidRDefault="0090354A" w:rsidP="0090354A">
            <w:pPr>
              <w:cnfStyle w:val="000000100000" w:firstRow="0" w:lastRow="0" w:firstColumn="0" w:lastColumn="0" w:oddVBand="0" w:evenVBand="0" w:oddHBand="1" w:evenHBand="0" w:firstRowFirstColumn="0" w:firstRowLastColumn="0" w:lastRowFirstColumn="0" w:lastRowLastColumn="0"/>
              <w:rPr>
                <w:b/>
                <w:color w:val="000000" w:themeColor="text1"/>
              </w:rPr>
            </w:pPr>
            <w:r w:rsidRPr="0090354A">
              <w:rPr>
                <w:b/>
                <w:color w:val="000000" w:themeColor="text1"/>
              </w:rPr>
              <w:lastRenderedPageBreak/>
              <w:t>3)      Lesson plans indicate that the mini lessons were completed</w:t>
            </w:r>
          </w:p>
          <w:p w14:paraId="2F6357C1" w14:textId="77777777" w:rsidR="0090354A" w:rsidRPr="0090354A" w:rsidRDefault="0090354A" w:rsidP="0090354A">
            <w:pPr>
              <w:cnfStyle w:val="000000100000" w:firstRow="0" w:lastRow="0" w:firstColumn="0" w:lastColumn="0" w:oddVBand="0" w:evenVBand="0" w:oddHBand="1" w:evenHBand="0" w:firstRowFirstColumn="0" w:firstRowLastColumn="0" w:lastRowFirstColumn="0" w:lastRowLastColumn="0"/>
              <w:rPr>
                <w:b/>
                <w:color w:val="000000" w:themeColor="text1"/>
              </w:rPr>
            </w:pPr>
            <w:r w:rsidRPr="0090354A">
              <w:rPr>
                <w:b/>
                <w:color w:val="000000" w:themeColor="text1"/>
              </w:rPr>
              <w:t>4)      Students begin using the writing continuum during independent writing time</w:t>
            </w:r>
          </w:p>
          <w:p w14:paraId="112A4395" w14:textId="77777777" w:rsidR="0090354A" w:rsidRPr="0090354A" w:rsidRDefault="0090354A" w:rsidP="0090354A">
            <w:pPr>
              <w:cnfStyle w:val="000000100000" w:firstRow="0" w:lastRow="0" w:firstColumn="0" w:lastColumn="0" w:oddVBand="0" w:evenVBand="0" w:oddHBand="1" w:evenHBand="0" w:firstRowFirstColumn="0" w:firstRowLastColumn="0" w:lastRowFirstColumn="0" w:lastRowLastColumn="0"/>
            </w:pPr>
            <w:r w:rsidRPr="0090354A">
              <w:t> </w:t>
            </w:r>
          </w:p>
          <w:p w14:paraId="563142BB" w14:textId="48EEF439" w:rsidR="0090354A" w:rsidRPr="00A45911" w:rsidRDefault="00A45911" w:rsidP="0090354A">
            <w:pPr>
              <w:cnfStyle w:val="000000100000" w:firstRow="0" w:lastRow="0" w:firstColumn="0" w:lastColumn="0" w:oddVBand="0" w:evenVBand="0" w:oddHBand="1" w:evenHBand="0" w:firstRowFirstColumn="0" w:firstRowLastColumn="0" w:lastRowFirstColumn="0" w:lastRowLastColumn="0"/>
              <w:rPr>
                <w:b/>
                <w:color w:val="000000" w:themeColor="text1"/>
              </w:rPr>
            </w:pPr>
            <w:r>
              <w:rPr>
                <w:b/>
                <w:color w:val="000000" w:themeColor="text1"/>
              </w:rPr>
              <w:t>Progress indicated on student accounts on code.org</w:t>
            </w:r>
          </w:p>
          <w:p w14:paraId="3AD9E04B" w14:textId="77777777" w:rsidR="00301511" w:rsidRDefault="00301511" w:rsidP="0090354A">
            <w:pPr>
              <w:cnfStyle w:val="000000100000" w:firstRow="0" w:lastRow="0" w:firstColumn="0" w:lastColumn="0" w:oddVBand="0" w:evenVBand="0" w:oddHBand="1" w:evenHBand="0" w:firstRowFirstColumn="0" w:firstRowLastColumn="0" w:lastRowFirstColumn="0" w:lastRowLastColumn="0"/>
            </w:pPr>
          </w:p>
          <w:p w14:paraId="537E6759" w14:textId="77777777" w:rsidR="00301511" w:rsidRDefault="00301511" w:rsidP="0090354A">
            <w:pPr>
              <w:cnfStyle w:val="000000100000" w:firstRow="0" w:lastRow="0" w:firstColumn="0" w:lastColumn="0" w:oddVBand="0" w:evenVBand="0" w:oddHBand="1" w:evenHBand="0" w:firstRowFirstColumn="0" w:firstRowLastColumn="0" w:lastRowFirstColumn="0" w:lastRowLastColumn="0"/>
            </w:pPr>
          </w:p>
          <w:p w14:paraId="7D09A2A5" w14:textId="77777777" w:rsidR="00301511" w:rsidRPr="0090354A" w:rsidRDefault="00301511" w:rsidP="0090354A">
            <w:pPr>
              <w:cnfStyle w:val="000000100000" w:firstRow="0" w:lastRow="0" w:firstColumn="0" w:lastColumn="0" w:oddVBand="0" w:evenVBand="0" w:oddHBand="1" w:evenHBand="0" w:firstRowFirstColumn="0" w:firstRowLastColumn="0" w:lastRowFirstColumn="0" w:lastRowLastColumn="0"/>
            </w:pPr>
          </w:p>
        </w:tc>
      </w:tr>
    </w:tbl>
    <w:p w14:paraId="34A469AE" w14:textId="2DDA0FEB" w:rsidR="001709CE" w:rsidRDefault="001709CE" w:rsidP="001F043E">
      <w:pPr>
        <w:rPr>
          <w:b/>
          <w:sz w:val="28"/>
          <w:szCs w:val="28"/>
        </w:rPr>
      </w:pPr>
    </w:p>
    <w:tbl>
      <w:tblPr>
        <w:tblStyle w:val="LightShading-Accent1"/>
        <w:tblW w:w="17815" w:type="dxa"/>
        <w:tblLayout w:type="fixed"/>
        <w:tblLook w:val="04A0" w:firstRow="1" w:lastRow="0" w:firstColumn="1" w:lastColumn="0" w:noHBand="0" w:noVBand="1"/>
      </w:tblPr>
      <w:tblGrid>
        <w:gridCol w:w="3325"/>
        <w:gridCol w:w="2790"/>
        <w:gridCol w:w="1980"/>
        <w:gridCol w:w="2790"/>
        <w:gridCol w:w="2160"/>
        <w:gridCol w:w="2070"/>
        <w:gridCol w:w="2700"/>
      </w:tblGrid>
      <w:tr w:rsidR="00EB37B4" w14:paraId="48474154" w14:textId="77777777" w:rsidTr="00F963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15" w:type="dxa"/>
            <w:gridSpan w:val="7"/>
            <w:tcBorders>
              <w:left w:val="single" w:sz="4" w:space="0" w:color="4F81BD" w:themeColor="accent1"/>
              <w:right w:val="single" w:sz="4" w:space="0" w:color="4F81BD" w:themeColor="accent1"/>
            </w:tcBorders>
          </w:tcPr>
          <w:p w14:paraId="0B022637" w14:textId="77777777" w:rsidR="00012F80" w:rsidRDefault="00EB37B4" w:rsidP="00012F80">
            <w:pPr>
              <w:spacing w:before="80" w:after="80"/>
            </w:pPr>
            <w:r>
              <w:br w:type="page"/>
              <w:t xml:space="preserve">School Area of Focus 2: </w:t>
            </w:r>
            <w:r w:rsidR="00012F80">
              <w:t>Competency-Based Progression:  To find and use appropriate technology and pedagogical practices which support students learning at their own pace and which create multiple pathways to success.</w:t>
            </w:r>
          </w:p>
          <w:p w14:paraId="2DA09CFC" w14:textId="77777777" w:rsidR="00EB37B4" w:rsidRDefault="00EB37B4" w:rsidP="00F9634E"/>
          <w:p w14:paraId="05B33D67" w14:textId="77777777" w:rsidR="00EB37B4" w:rsidRPr="001E7BC1" w:rsidRDefault="00EB37B4" w:rsidP="00F9634E">
            <w:pPr>
              <w:rPr>
                <w:i/>
              </w:rPr>
            </w:pPr>
            <w:r>
              <w:t xml:space="preserve">Justification: </w:t>
            </w:r>
          </w:p>
        </w:tc>
      </w:tr>
      <w:tr w:rsidR="00012F80" w:rsidRPr="001E7BC1" w14:paraId="43FB8619" w14:textId="77777777" w:rsidTr="00012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Borders>
              <w:top w:val="nil"/>
              <w:left w:val="single" w:sz="4" w:space="0" w:color="4F81BD" w:themeColor="accent1"/>
              <w:bottom w:val="nil"/>
              <w:right w:val="single" w:sz="4" w:space="0" w:color="4F81BD" w:themeColor="accent1"/>
            </w:tcBorders>
            <w:shd w:val="clear" w:color="auto" w:fill="C6D9F1" w:themeFill="text2" w:themeFillTint="33"/>
          </w:tcPr>
          <w:p w14:paraId="70A21418" w14:textId="77777777" w:rsidR="00EB37B4" w:rsidRPr="001E7BC1" w:rsidRDefault="00EB37B4" w:rsidP="00F9634E">
            <w:pPr>
              <w:ind w:right="-18"/>
              <w:rPr>
                <w:color w:val="244061" w:themeColor="accent1" w:themeShade="80"/>
              </w:rPr>
            </w:pPr>
            <w:r>
              <w:rPr>
                <w:color w:val="244061" w:themeColor="accent1" w:themeShade="80"/>
              </w:rPr>
              <w:t xml:space="preserve">Team </w:t>
            </w:r>
            <w:r w:rsidRPr="001E7BC1">
              <w:rPr>
                <w:color w:val="244061" w:themeColor="accent1" w:themeShade="80"/>
              </w:rPr>
              <w:t>Smart Goals</w:t>
            </w:r>
            <w:r>
              <w:rPr>
                <w:color w:val="244061" w:themeColor="accent1" w:themeShade="80"/>
              </w:rPr>
              <w:t xml:space="preserve"> &amp; PLOP</w:t>
            </w:r>
          </w:p>
        </w:tc>
        <w:tc>
          <w:tcPr>
            <w:tcW w:w="2790" w:type="dxa"/>
            <w:tcBorders>
              <w:top w:val="nil"/>
              <w:left w:val="single" w:sz="4" w:space="0" w:color="4F81BD" w:themeColor="accent1"/>
              <w:bottom w:val="nil"/>
              <w:right w:val="single" w:sz="4" w:space="0" w:color="4F81BD" w:themeColor="accent1"/>
            </w:tcBorders>
            <w:shd w:val="clear" w:color="auto" w:fill="C6D9F1" w:themeFill="text2" w:themeFillTint="33"/>
          </w:tcPr>
          <w:p w14:paraId="14E9E218" w14:textId="77777777" w:rsidR="00EB37B4" w:rsidRPr="001E7BC1" w:rsidRDefault="00EB37B4" w:rsidP="00F9634E">
            <w:p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1E7BC1">
              <w:rPr>
                <w:b/>
                <w:color w:val="244061" w:themeColor="accent1" w:themeShade="80"/>
              </w:rPr>
              <w:t>Strategies and Actions</w:t>
            </w:r>
          </w:p>
        </w:tc>
        <w:tc>
          <w:tcPr>
            <w:tcW w:w="1980" w:type="dxa"/>
            <w:tcBorders>
              <w:left w:val="single" w:sz="4" w:space="0" w:color="4F81BD" w:themeColor="accent1"/>
              <w:right w:val="single" w:sz="4" w:space="0" w:color="4F81BD" w:themeColor="accent1"/>
            </w:tcBorders>
            <w:shd w:val="clear" w:color="auto" w:fill="C6D9F1" w:themeFill="text2" w:themeFillTint="33"/>
          </w:tcPr>
          <w:p w14:paraId="6B93727B" w14:textId="77777777" w:rsidR="00EB37B4" w:rsidRPr="001E7BC1" w:rsidRDefault="00EB37B4" w:rsidP="00F9634E">
            <w:pPr>
              <w:ind w:right="-72"/>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1E7BC1">
              <w:rPr>
                <w:b/>
                <w:color w:val="244061" w:themeColor="accent1" w:themeShade="80"/>
              </w:rPr>
              <w:t>Responsibility</w:t>
            </w:r>
          </w:p>
        </w:tc>
        <w:tc>
          <w:tcPr>
            <w:tcW w:w="2790" w:type="dxa"/>
            <w:tcBorders>
              <w:top w:val="nil"/>
              <w:left w:val="single" w:sz="4" w:space="0" w:color="4F81BD" w:themeColor="accent1"/>
              <w:bottom w:val="nil"/>
              <w:right w:val="single" w:sz="4" w:space="0" w:color="4F81BD" w:themeColor="accent1"/>
            </w:tcBorders>
            <w:shd w:val="clear" w:color="auto" w:fill="C6D9F1" w:themeFill="text2" w:themeFillTint="33"/>
          </w:tcPr>
          <w:p w14:paraId="129BC8A1" w14:textId="77777777" w:rsidR="00EB37B4" w:rsidRPr="001E7BC1" w:rsidRDefault="00EB37B4" w:rsidP="00F9634E">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1E7BC1">
              <w:rPr>
                <w:b/>
                <w:color w:val="244061" w:themeColor="accent1" w:themeShade="80"/>
              </w:rPr>
              <w:t>Resources</w:t>
            </w:r>
          </w:p>
        </w:tc>
        <w:tc>
          <w:tcPr>
            <w:tcW w:w="2160" w:type="dxa"/>
            <w:tcBorders>
              <w:top w:val="nil"/>
              <w:left w:val="single" w:sz="4" w:space="0" w:color="4F81BD" w:themeColor="accent1"/>
              <w:bottom w:val="nil"/>
              <w:right w:val="single" w:sz="4" w:space="0" w:color="4F81BD" w:themeColor="accent1"/>
            </w:tcBorders>
            <w:shd w:val="clear" w:color="auto" w:fill="C6D9F1" w:themeFill="text2" w:themeFillTint="33"/>
          </w:tcPr>
          <w:p w14:paraId="7D6C8A59" w14:textId="77777777" w:rsidR="00EB37B4" w:rsidRPr="001E7BC1" w:rsidRDefault="00EB37B4" w:rsidP="00F9634E">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1E7BC1">
              <w:rPr>
                <w:b/>
                <w:color w:val="244061" w:themeColor="accent1" w:themeShade="80"/>
              </w:rPr>
              <w:t>Timelines</w:t>
            </w:r>
          </w:p>
        </w:tc>
        <w:tc>
          <w:tcPr>
            <w:tcW w:w="2070" w:type="dxa"/>
            <w:tcBorders>
              <w:top w:val="nil"/>
              <w:left w:val="single" w:sz="4" w:space="0" w:color="4F81BD" w:themeColor="accent1"/>
              <w:bottom w:val="nil"/>
              <w:right w:val="single" w:sz="4" w:space="0" w:color="4F81BD" w:themeColor="accent1"/>
            </w:tcBorders>
            <w:shd w:val="clear" w:color="auto" w:fill="C6D9F1" w:themeFill="text2" w:themeFillTint="33"/>
          </w:tcPr>
          <w:p w14:paraId="48046B92" w14:textId="77777777" w:rsidR="00EB37B4" w:rsidRPr="001E7BC1" w:rsidRDefault="00EB37B4" w:rsidP="00F9634E">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1E7BC1">
              <w:rPr>
                <w:b/>
                <w:color w:val="244061" w:themeColor="accent1" w:themeShade="80"/>
              </w:rPr>
              <w:t>Monitoring</w:t>
            </w:r>
          </w:p>
        </w:tc>
        <w:tc>
          <w:tcPr>
            <w:tcW w:w="2700" w:type="dxa"/>
            <w:tcBorders>
              <w:top w:val="nil"/>
              <w:left w:val="single" w:sz="4" w:space="0" w:color="4F81BD" w:themeColor="accent1"/>
              <w:bottom w:val="nil"/>
              <w:right w:val="single" w:sz="4" w:space="0" w:color="4F81BD" w:themeColor="accent1"/>
            </w:tcBorders>
            <w:shd w:val="clear" w:color="auto" w:fill="C6D9F1" w:themeFill="text2" w:themeFillTint="33"/>
          </w:tcPr>
          <w:p w14:paraId="6C9FA7F6" w14:textId="77777777" w:rsidR="00EB37B4" w:rsidRPr="001E7BC1" w:rsidRDefault="00EB37B4" w:rsidP="00F9634E">
            <w:p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1E7BC1">
              <w:rPr>
                <w:b/>
                <w:color w:val="244061" w:themeColor="accent1" w:themeShade="80"/>
              </w:rPr>
              <w:t>Evidence of Success</w:t>
            </w:r>
          </w:p>
        </w:tc>
      </w:tr>
      <w:tr w:rsidR="00012F80" w:rsidRPr="001E7BC1" w14:paraId="528857BA" w14:textId="77777777" w:rsidTr="00F9634E">
        <w:tc>
          <w:tcPr>
            <w:cnfStyle w:val="001000000000" w:firstRow="0" w:lastRow="0" w:firstColumn="1" w:lastColumn="0" w:oddVBand="0" w:evenVBand="0" w:oddHBand="0" w:evenHBand="0" w:firstRowFirstColumn="0" w:firstRowLastColumn="0" w:lastRowFirstColumn="0" w:lastRowLastColumn="0"/>
            <w:tcW w:w="3325"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5903AB0A" w14:textId="77777777" w:rsidR="00012F80" w:rsidRDefault="00012F80" w:rsidP="00F9634E">
            <w:pPr>
              <w:ind w:right="-18"/>
              <w:rPr>
                <w:color w:val="244061" w:themeColor="accent1" w:themeShade="80"/>
              </w:rPr>
            </w:pPr>
          </w:p>
        </w:tc>
        <w:tc>
          <w:tcPr>
            <w:tcW w:w="279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7CC58A14" w14:textId="77777777" w:rsidR="00012F80" w:rsidRPr="001E7BC1" w:rsidRDefault="00012F80" w:rsidP="00F9634E">
            <w:pPr>
              <w:cnfStyle w:val="000000000000" w:firstRow="0" w:lastRow="0" w:firstColumn="0" w:lastColumn="0" w:oddVBand="0" w:evenVBand="0" w:oddHBand="0" w:evenHBand="0" w:firstRowFirstColumn="0" w:firstRowLastColumn="0" w:lastRowFirstColumn="0" w:lastRowLastColumn="0"/>
              <w:rPr>
                <w:b/>
                <w:color w:val="244061" w:themeColor="accent1" w:themeShade="80"/>
              </w:rPr>
            </w:pPr>
          </w:p>
        </w:tc>
        <w:tc>
          <w:tcPr>
            <w:tcW w:w="1980" w:type="dxa"/>
            <w:tcBorders>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414F0D3D" w14:textId="77777777" w:rsidR="00012F80" w:rsidRPr="001E7BC1" w:rsidRDefault="00012F80" w:rsidP="00F9634E">
            <w:pPr>
              <w:ind w:right="-72"/>
              <w:jc w:val="center"/>
              <w:cnfStyle w:val="000000000000" w:firstRow="0" w:lastRow="0" w:firstColumn="0" w:lastColumn="0" w:oddVBand="0" w:evenVBand="0" w:oddHBand="0" w:evenHBand="0" w:firstRowFirstColumn="0" w:firstRowLastColumn="0" w:lastRowFirstColumn="0" w:lastRowLastColumn="0"/>
              <w:rPr>
                <w:b/>
                <w:color w:val="244061" w:themeColor="accent1" w:themeShade="80"/>
              </w:rPr>
            </w:pPr>
          </w:p>
        </w:tc>
        <w:tc>
          <w:tcPr>
            <w:tcW w:w="279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10BBAD43" w14:textId="77777777" w:rsidR="00012F80" w:rsidRPr="001E7BC1" w:rsidRDefault="00012F80" w:rsidP="00F9634E">
            <w:pPr>
              <w:jc w:val="center"/>
              <w:cnfStyle w:val="000000000000" w:firstRow="0" w:lastRow="0" w:firstColumn="0" w:lastColumn="0" w:oddVBand="0" w:evenVBand="0" w:oddHBand="0" w:evenHBand="0" w:firstRowFirstColumn="0" w:firstRowLastColumn="0" w:lastRowFirstColumn="0" w:lastRowLastColumn="0"/>
              <w:rPr>
                <w:b/>
                <w:color w:val="244061" w:themeColor="accent1" w:themeShade="80"/>
              </w:rPr>
            </w:pPr>
          </w:p>
        </w:tc>
        <w:tc>
          <w:tcPr>
            <w:tcW w:w="216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0AF29D7D" w14:textId="77777777" w:rsidR="00012F80" w:rsidRPr="001E7BC1" w:rsidRDefault="00012F80" w:rsidP="00F9634E">
            <w:pPr>
              <w:jc w:val="center"/>
              <w:cnfStyle w:val="000000000000" w:firstRow="0" w:lastRow="0" w:firstColumn="0" w:lastColumn="0" w:oddVBand="0" w:evenVBand="0" w:oddHBand="0" w:evenHBand="0" w:firstRowFirstColumn="0" w:firstRowLastColumn="0" w:lastRowFirstColumn="0" w:lastRowLastColumn="0"/>
              <w:rPr>
                <w:b/>
                <w:color w:val="244061" w:themeColor="accent1" w:themeShade="80"/>
              </w:rPr>
            </w:pPr>
          </w:p>
        </w:tc>
        <w:tc>
          <w:tcPr>
            <w:tcW w:w="207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18907617" w14:textId="77777777" w:rsidR="00012F80" w:rsidRPr="001E7BC1" w:rsidRDefault="00012F80" w:rsidP="00F9634E">
            <w:pPr>
              <w:jc w:val="center"/>
              <w:cnfStyle w:val="000000000000" w:firstRow="0" w:lastRow="0" w:firstColumn="0" w:lastColumn="0" w:oddVBand="0" w:evenVBand="0" w:oddHBand="0" w:evenHBand="0" w:firstRowFirstColumn="0" w:firstRowLastColumn="0" w:lastRowFirstColumn="0" w:lastRowLastColumn="0"/>
              <w:rPr>
                <w:b/>
                <w:color w:val="244061" w:themeColor="accent1" w:themeShade="80"/>
              </w:rPr>
            </w:pPr>
          </w:p>
        </w:tc>
        <w:tc>
          <w:tcPr>
            <w:tcW w:w="270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790F143D" w14:textId="77777777" w:rsidR="00012F80" w:rsidRPr="001E7BC1" w:rsidRDefault="00012F80" w:rsidP="00F9634E">
            <w:pPr>
              <w:cnfStyle w:val="000000000000" w:firstRow="0" w:lastRow="0" w:firstColumn="0" w:lastColumn="0" w:oddVBand="0" w:evenVBand="0" w:oddHBand="0" w:evenHBand="0" w:firstRowFirstColumn="0" w:firstRowLastColumn="0" w:lastRowFirstColumn="0" w:lastRowLastColumn="0"/>
              <w:rPr>
                <w:b/>
                <w:color w:val="244061" w:themeColor="accent1" w:themeShade="80"/>
              </w:rPr>
            </w:pPr>
          </w:p>
        </w:tc>
      </w:tr>
      <w:tr w:rsidR="00012F80" w:rsidRPr="001E7BC1" w14:paraId="04DBF853" w14:textId="77777777" w:rsidTr="00F96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61089A2B" w14:textId="77777777" w:rsidR="00012F80" w:rsidRDefault="00BF26F3" w:rsidP="00F9634E">
            <w:pPr>
              <w:ind w:right="-18"/>
              <w:rPr>
                <w:color w:val="244061" w:themeColor="accent1" w:themeShade="80"/>
              </w:rPr>
            </w:pPr>
            <w:proofErr w:type="spellStart"/>
            <w:r>
              <w:rPr>
                <w:color w:val="244061" w:themeColor="accent1" w:themeShade="80"/>
              </w:rPr>
              <w:t>DreamBox</w:t>
            </w:r>
            <w:proofErr w:type="spellEnd"/>
          </w:p>
          <w:p w14:paraId="1AEAF401" w14:textId="723D18CA" w:rsidR="00A95DAA" w:rsidRDefault="00A95DAA" w:rsidP="00A95DAA">
            <w:pPr>
              <w:ind w:right="-18"/>
              <w:rPr>
                <w:color w:val="244061" w:themeColor="accent1" w:themeShade="80"/>
              </w:rPr>
            </w:pPr>
            <w:r w:rsidRPr="00A95DAA">
              <w:rPr>
                <w:color w:val="244061" w:themeColor="accent1" w:themeShade="80"/>
              </w:rPr>
              <w:t xml:space="preserve">To increase K-2 </w:t>
            </w:r>
            <w:r>
              <w:rPr>
                <w:color w:val="244061" w:themeColor="accent1" w:themeShade="80"/>
              </w:rPr>
              <w:t>use</w:t>
            </w:r>
            <w:r w:rsidRPr="00A95DAA">
              <w:rPr>
                <w:color w:val="244061" w:themeColor="accent1" w:themeShade="80"/>
              </w:rPr>
              <w:t xml:space="preserve"> of Dream Box </w:t>
            </w:r>
            <w:r>
              <w:rPr>
                <w:color w:val="244061" w:themeColor="accent1" w:themeShade="80"/>
              </w:rPr>
              <w:t xml:space="preserve">consistently </w:t>
            </w:r>
            <w:r w:rsidRPr="00A95DAA">
              <w:rPr>
                <w:color w:val="244061" w:themeColor="accent1" w:themeShade="80"/>
              </w:rPr>
              <w:t>both in school and at home.</w:t>
            </w:r>
          </w:p>
        </w:tc>
        <w:tc>
          <w:tcPr>
            <w:tcW w:w="279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5A69A3B6" w14:textId="77777777" w:rsidR="00012F80" w:rsidRDefault="00BF26F3" w:rsidP="00BF26F3">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Base-line Data Assessment</w:t>
            </w:r>
          </w:p>
          <w:p w14:paraId="06673281" w14:textId="77777777" w:rsidR="00BF26F3" w:rsidRDefault="00BF26F3" w:rsidP="00BF26F3">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School-wide Goal development</w:t>
            </w:r>
          </w:p>
          <w:p w14:paraId="429F8829" w14:textId="3D303604" w:rsidR="00BF26F3" w:rsidRPr="00BF26F3" w:rsidRDefault="00BF26F3" w:rsidP="00BF26F3">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Implementation of increased usage</w:t>
            </w:r>
          </w:p>
        </w:tc>
        <w:tc>
          <w:tcPr>
            <w:tcW w:w="1980" w:type="dxa"/>
            <w:tcBorders>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4C1E171B" w14:textId="747A93E2" w:rsidR="00012F80" w:rsidRDefault="00A95DAA" w:rsidP="00F9634E">
            <w:pPr>
              <w:ind w:right="-72"/>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K-2 Math PLC</w:t>
            </w:r>
          </w:p>
          <w:p w14:paraId="1D882C6E" w14:textId="58E11949" w:rsidR="00A95DAA" w:rsidRDefault="00A95DAA" w:rsidP="00F9634E">
            <w:pPr>
              <w:ind w:right="-72"/>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Grade Level PLC</w:t>
            </w:r>
          </w:p>
          <w:p w14:paraId="7D3768FA" w14:textId="02D1D239" w:rsidR="00A95DAA" w:rsidRPr="001E7BC1" w:rsidRDefault="00A95DAA" w:rsidP="00F9634E">
            <w:pPr>
              <w:ind w:right="-72"/>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tc>
        <w:tc>
          <w:tcPr>
            <w:tcW w:w="279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5913A572" w14:textId="77777777" w:rsidR="00A95DAA" w:rsidRPr="00A95DAA" w:rsidRDefault="00A95DAA" w:rsidP="00A95DAA">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A95DAA">
              <w:rPr>
                <w:b/>
                <w:color w:val="244061" w:themeColor="accent1" w:themeShade="80"/>
              </w:rPr>
              <w:t>More Classroom IPADS, Parent Support Letter for Dream Box, Poster for Parent Teacher Interviews to encourage home use and instructions how to use it.</w:t>
            </w:r>
          </w:p>
          <w:p w14:paraId="61BEF0F6" w14:textId="77777777" w:rsidR="00A95DAA" w:rsidRPr="00A95DAA" w:rsidRDefault="00A95DAA" w:rsidP="00A95DAA">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A95DAA">
              <w:rPr>
                <w:b/>
                <w:color w:val="244061" w:themeColor="accent1" w:themeShade="80"/>
              </w:rPr>
              <w:t> </w:t>
            </w:r>
          </w:p>
          <w:p w14:paraId="51C34817" w14:textId="77777777" w:rsidR="00012F80" w:rsidRPr="001E7BC1" w:rsidRDefault="00012F80" w:rsidP="00F9634E">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tc>
        <w:tc>
          <w:tcPr>
            <w:tcW w:w="216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52842109" w14:textId="77777777" w:rsidR="00012F80" w:rsidRDefault="00A95DAA" w:rsidP="00F9634E">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 xml:space="preserve">September – June </w:t>
            </w:r>
          </w:p>
          <w:p w14:paraId="4BB16B34" w14:textId="31F44397" w:rsidR="00A95DAA" w:rsidRPr="001E7BC1" w:rsidRDefault="00A95DAA" w:rsidP="00F9634E">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Implementation</w:t>
            </w:r>
          </w:p>
        </w:tc>
        <w:tc>
          <w:tcPr>
            <w:tcW w:w="207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467A8A6E" w14:textId="77777777" w:rsidR="00012F80" w:rsidRDefault="00A95DAA" w:rsidP="00F9634E">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Administration</w:t>
            </w:r>
          </w:p>
          <w:p w14:paraId="14E5AC81" w14:textId="77777777" w:rsidR="00A95DAA" w:rsidRDefault="00A95DAA" w:rsidP="00F9634E">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 xml:space="preserve">Elizabeth </w:t>
            </w:r>
            <w:proofErr w:type="spellStart"/>
            <w:r>
              <w:rPr>
                <w:b/>
                <w:color w:val="244061" w:themeColor="accent1" w:themeShade="80"/>
              </w:rPr>
              <w:t>Howlett</w:t>
            </w:r>
            <w:proofErr w:type="spellEnd"/>
          </w:p>
          <w:p w14:paraId="706A835A" w14:textId="01D29F94" w:rsidR="00A95DAA" w:rsidRPr="001E7BC1" w:rsidRDefault="00A95DAA" w:rsidP="00F9634E">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Math PLC</w:t>
            </w:r>
          </w:p>
        </w:tc>
        <w:tc>
          <w:tcPr>
            <w:tcW w:w="270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3301EE83" w14:textId="77777777" w:rsidR="00A95DAA" w:rsidRPr="00A95DAA" w:rsidRDefault="00A95DAA" w:rsidP="00A95DAA">
            <w:pPr>
              <w:numPr>
                <w:ilvl w:val="0"/>
                <w:numId w:val="35"/>
              </w:num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A95DAA">
              <w:rPr>
                <w:b/>
                <w:color w:val="244061" w:themeColor="accent1" w:themeShade="80"/>
              </w:rPr>
              <w:t>Increased usage of Dream Box.</w:t>
            </w:r>
          </w:p>
          <w:p w14:paraId="6C27EDC1" w14:textId="77777777" w:rsidR="00A95DAA" w:rsidRPr="00A95DAA" w:rsidRDefault="00A95DAA" w:rsidP="00A95DAA">
            <w:pPr>
              <w:numPr>
                <w:ilvl w:val="0"/>
                <w:numId w:val="35"/>
              </w:num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A95DAA">
              <w:rPr>
                <w:b/>
                <w:color w:val="244061" w:themeColor="accent1" w:themeShade="80"/>
              </w:rPr>
              <w:t>Parents will provide opportunities for increased usage at home.</w:t>
            </w:r>
          </w:p>
          <w:p w14:paraId="52D900F8" w14:textId="77777777" w:rsidR="00A95DAA" w:rsidRPr="00A95DAA" w:rsidRDefault="00A95DAA" w:rsidP="00A95DAA">
            <w:pPr>
              <w:numPr>
                <w:ilvl w:val="0"/>
                <w:numId w:val="35"/>
              </w:num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A95DAA">
              <w:rPr>
                <w:b/>
                <w:color w:val="244061" w:themeColor="accent1" w:themeShade="80"/>
              </w:rPr>
              <w:t xml:space="preserve">Teachers will provide more in class time for Dream Box (once a </w:t>
            </w:r>
            <w:r w:rsidRPr="00A95DAA">
              <w:rPr>
                <w:b/>
                <w:color w:val="244061" w:themeColor="accent1" w:themeShade="80"/>
              </w:rPr>
              <w:lastRenderedPageBreak/>
              <w:t>week per student minimum).</w:t>
            </w:r>
          </w:p>
          <w:p w14:paraId="413E0F41" w14:textId="77777777" w:rsidR="00012F80" w:rsidRPr="001E7BC1" w:rsidRDefault="00012F80" w:rsidP="00F9634E">
            <w:pP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tc>
      </w:tr>
    </w:tbl>
    <w:p w14:paraId="4A616C66" w14:textId="4A177AE6" w:rsidR="001709CE" w:rsidRDefault="001709CE" w:rsidP="001F043E">
      <w:pPr>
        <w:rPr>
          <w:b/>
          <w:sz w:val="28"/>
          <w:szCs w:val="28"/>
        </w:rPr>
      </w:pPr>
    </w:p>
    <w:tbl>
      <w:tblPr>
        <w:tblStyle w:val="LightShading-Accent1"/>
        <w:tblW w:w="17815" w:type="dxa"/>
        <w:tblLayout w:type="fixed"/>
        <w:tblLook w:val="04A0" w:firstRow="1" w:lastRow="0" w:firstColumn="1" w:lastColumn="0" w:noHBand="0" w:noVBand="1"/>
      </w:tblPr>
      <w:tblGrid>
        <w:gridCol w:w="3325"/>
        <w:gridCol w:w="2790"/>
        <w:gridCol w:w="1980"/>
        <w:gridCol w:w="2790"/>
        <w:gridCol w:w="2160"/>
        <w:gridCol w:w="2070"/>
        <w:gridCol w:w="2700"/>
      </w:tblGrid>
      <w:tr w:rsidR="00EB37B4" w14:paraId="22D68ADE" w14:textId="77777777" w:rsidTr="00F963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15" w:type="dxa"/>
            <w:gridSpan w:val="7"/>
            <w:tcBorders>
              <w:left w:val="single" w:sz="4" w:space="0" w:color="4F81BD" w:themeColor="accent1"/>
              <w:right w:val="single" w:sz="4" w:space="0" w:color="4F81BD" w:themeColor="accent1"/>
            </w:tcBorders>
          </w:tcPr>
          <w:p w14:paraId="24996205" w14:textId="6DCCCB43" w:rsidR="00012F80" w:rsidRDefault="00EB37B4" w:rsidP="00012F80">
            <w:pPr>
              <w:spacing w:before="80" w:after="80"/>
            </w:pPr>
            <w:r>
              <w:br w:type="page"/>
              <w:t xml:space="preserve">School Area of Focus 3: </w:t>
            </w:r>
            <w:r w:rsidR="00012F80">
              <w:t>Personal Learning Pathways: To find and use appropriate pedagogy and technology that allows and encourages students to set and manage their own learning goals.  These pathways will emphasize student voice and student choice in their educational goals.</w:t>
            </w:r>
          </w:p>
          <w:p w14:paraId="04D5738C" w14:textId="77777777" w:rsidR="00EB37B4" w:rsidRDefault="00EB37B4" w:rsidP="00F9634E"/>
          <w:p w14:paraId="0BBE6933" w14:textId="77777777" w:rsidR="00EB37B4" w:rsidRPr="001E7BC1" w:rsidRDefault="00EB37B4" w:rsidP="00F9634E">
            <w:pPr>
              <w:rPr>
                <w:i/>
              </w:rPr>
            </w:pPr>
            <w:r>
              <w:t xml:space="preserve">Justification: </w:t>
            </w:r>
          </w:p>
        </w:tc>
      </w:tr>
      <w:tr w:rsidR="00012F80" w:rsidRPr="001E7BC1" w14:paraId="7FE34AA6" w14:textId="77777777" w:rsidTr="00012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Borders>
              <w:top w:val="nil"/>
              <w:left w:val="single" w:sz="4" w:space="0" w:color="4F81BD" w:themeColor="accent1"/>
              <w:bottom w:val="nil"/>
              <w:right w:val="single" w:sz="4" w:space="0" w:color="4F81BD" w:themeColor="accent1"/>
            </w:tcBorders>
            <w:shd w:val="clear" w:color="auto" w:fill="C6D9F1" w:themeFill="text2" w:themeFillTint="33"/>
          </w:tcPr>
          <w:p w14:paraId="1B9A291D" w14:textId="77777777" w:rsidR="00EB37B4" w:rsidRPr="001E7BC1" w:rsidRDefault="00EB37B4" w:rsidP="00F9634E">
            <w:pPr>
              <w:ind w:right="-18"/>
              <w:rPr>
                <w:color w:val="244061" w:themeColor="accent1" w:themeShade="80"/>
              </w:rPr>
            </w:pPr>
            <w:r>
              <w:rPr>
                <w:color w:val="244061" w:themeColor="accent1" w:themeShade="80"/>
              </w:rPr>
              <w:t xml:space="preserve">Team </w:t>
            </w:r>
            <w:r w:rsidRPr="001E7BC1">
              <w:rPr>
                <w:color w:val="244061" w:themeColor="accent1" w:themeShade="80"/>
              </w:rPr>
              <w:t>Smart Goals</w:t>
            </w:r>
            <w:r>
              <w:rPr>
                <w:color w:val="244061" w:themeColor="accent1" w:themeShade="80"/>
              </w:rPr>
              <w:t xml:space="preserve"> &amp; PLOP</w:t>
            </w:r>
          </w:p>
        </w:tc>
        <w:tc>
          <w:tcPr>
            <w:tcW w:w="2790" w:type="dxa"/>
            <w:tcBorders>
              <w:top w:val="nil"/>
              <w:left w:val="single" w:sz="4" w:space="0" w:color="4F81BD" w:themeColor="accent1"/>
              <w:bottom w:val="nil"/>
              <w:right w:val="single" w:sz="4" w:space="0" w:color="4F81BD" w:themeColor="accent1"/>
            </w:tcBorders>
            <w:shd w:val="clear" w:color="auto" w:fill="C6D9F1" w:themeFill="text2" w:themeFillTint="33"/>
          </w:tcPr>
          <w:p w14:paraId="0427F570" w14:textId="77777777" w:rsidR="00EB37B4" w:rsidRPr="001E7BC1" w:rsidRDefault="00EB37B4" w:rsidP="00F9634E">
            <w:p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1E7BC1">
              <w:rPr>
                <w:b/>
                <w:color w:val="244061" w:themeColor="accent1" w:themeShade="80"/>
              </w:rPr>
              <w:t>Strategies and Actions</w:t>
            </w:r>
          </w:p>
        </w:tc>
        <w:tc>
          <w:tcPr>
            <w:tcW w:w="1980" w:type="dxa"/>
            <w:tcBorders>
              <w:left w:val="single" w:sz="4" w:space="0" w:color="4F81BD" w:themeColor="accent1"/>
              <w:right w:val="single" w:sz="4" w:space="0" w:color="4F81BD" w:themeColor="accent1"/>
            </w:tcBorders>
            <w:shd w:val="clear" w:color="auto" w:fill="C6D9F1" w:themeFill="text2" w:themeFillTint="33"/>
          </w:tcPr>
          <w:p w14:paraId="0BFF6A23" w14:textId="77777777" w:rsidR="00EB37B4" w:rsidRPr="001E7BC1" w:rsidRDefault="00EB37B4" w:rsidP="00F9634E">
            <w:pPr>
              <w:ind w:right="-72"/>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1E7BC1">
              <w:rPr>
                <w:b/>
                <w:color w:val="244061" w:themeColor="accent1" w:themeShade="80"/>
              </w:rPr>
              <w:t>Responsibility</w:t>
            </w:r>
          </w:p>
        </w:tc>
        <w:tc>
          <w:tcPr>
            <w:tcW w:w="2790" w:type="dxa"/>
            <w:tcBorders>
              <w:top w:val="nil"/>
              <w:left w:val="single" w:sz="4" w:space="0" w:color="4F81BD" w:themeColor="accent1"/>
              <w:bottom w:val="nil"/>
              <w:right w:val="single" w:sz="4" w:space="0" w:color="4F81BD" w:themeColor="accent1"/>
            </w:tcBorders>
            <w:shd w:val="clear" w:color="auto" w:fill="C6D9F1" w:themeFill="text2" w:themeFillTint="33"/>
          </w:tcPr>
          <w:p w14:paraId="609766C7" w14:textId="77777777" w:rsidR="00EB37B4" w:rsidRPr="001E7BC1" w:rsidRDefault="00EB37B4" w:rsidP="00F9634E">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1E7BC1">
              <w:rPr>
                <w:b/>
                <w:color w:val="244061" w:themeColor="accent1" w:themeShade="80"/>
              </w:rPr>
              <w:t>Resources</w:t>
            </w:r>
          </w:p>
        </w:tc>
        <w:tc>
          <w:tcPr>
            <w:tcW w:w="2160" w:type="dxa"/>
            <w:tcBorders>
              <w:top w:val="nil"/>
              <w:left w:val="single" w:sz="4" w:space="0" w:color="4F81BD" w:themeColor="accent1"/>
              <w:bottom w:val="nil"/>
              <w:right w:val="single" w:sz="4" w:space="0" w:color="4F81BD" w:themeColor="accent1"/>
            </w:tcBorders>
            <w:shd w:val="clear" w:color="auto" w:fill="C6D9F1" w:themeFill="text2" w:themeFillTint="33"/>
          </w:tcPr>
          <w:p w14:paraId="2B4EC4A0" w14:textId="77777777" w:rsidR="00EB37B4" w:rsidRPr="001E7BC1" w:rsidRDefault="00EB37B4" w:rsidP="00F9634E">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1E7BC1">
              <w:rPr>
                <w:b/>
                <w:color w:val="244061" w:themeColor="accent1" w:themeShade="80"/>
              </w:rPr>
              <w:t>Timelines</w:t>
            </w:r>
          </w:p>
        </w:tc>
        <w:tc>
          <w:tcPr>
            <w:tcW w:w="2070" w:type="dxa"/>
            <w:tcBorders>
              <w:top w:val="nil"/>
              <w:left w:val="single" w:sz="4" w:space="0" w:color="4F81BD" w:themeColor="accent1"/>
              <w:bottom w:val="nil"/>
              <w:right w:val="single" w:sz="4" w:space="0" w:color="4F81BD" w:themeColor="accent1"/>
            </w:tcBorders>
            <w:shd w:val="clear" w:color="auto" w:fill="C6D9F1" w:themeFill="text2" w:themeFillTint="33"/>
          </w:tcPr>
          <w:p w14:paraId="07D9E9EC" w14:textId="77777777" w:rsidR="00EB37B4" w:rsidRPr="001E7BC1" w:rsidRDefault="00EB37B4" w:rsidP="00F9634E">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1E7BC1">
              <w:rPr>
                <w:b/>
                <w:color w:val="244061" w:themeColor="accent1" w:themeShade="80"/>
              </w:rPr>
              <w:t>Monitoring</w:t>
            </w:r>
          </w:p>
        </w:tc>
        <w:tc>
          <w:tcPr>
            <w:tcW w:w="2700" w:type="dxa"/>
            <w:tcBorders>
              <w:top w:val="nil"/>
              <w:left w:val="single" w:sz="4" w:space="0" w:color="4F81BD" w:themeColor="accent1"/>
              <w:bottom w:val="nil"/>
              <w:right w:val="single" w:sz="4" w:space="0" w:color="4F81BD" w:themeColor="accent1"/>
            </w:tcBorders>
            <w:shd w:val="clear" w:color="auto" w:fill="C6D9F1" w:themeFill="text2" w:themeFillTint="33"/>
          </w:tcPr>
          <w:p w14:paraId="4DEFB443" w14:textId="77777777" w:rsidR="00EB37B4" w:rsidRPr="001E7BC1" w:rsidRDefault="00EB37B4" w:rsidP="00F9634E">
            <w:p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1E7BC1">
              <w:rPr>
                <w:b/>
                <w:color w:val="244061" w:themeColor="accent1" w:themeShade="80"/>
              </w:rPr>
              <w:t>Evidence of Success</w:t>
            </w:r>
          </w:p>
        </w:tc>
      </w:tr>
      <w:tr w:rsidR="00012F80" w:rsidRPr="001E7BC1" w14:paraId="77AE92C6" w14:textId="77777777" w:rsidTr="00F9634E">
        <w:tc>
          <w:tcPr>
            <w:cnfStyle w:val="001000000000" w:firstRow="0" w:lastRow="0" w:firstColumn="1" w:lastColumn="0" w:oddVBand="0" w:evenVBand="0" w:oddHBand="0" w:evenHBand="0" w:firstRowFirstColumn="0" w:firstRowLastColumn="0" w:lastRowFirstColumn="0" w:lastRowLastColumn="0"/>
            <w:tcW w:w="3325"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312D5945" w14:textId="77777777" w:rsidR="00012F80" w:rsidRDefault="00012F80" w:rsidP="00F9634E">
            <w:pPr>
              <w:ind w:right="-18"/>
              <w:rPr>
                <w:color w:val="244061" w:themeColor="accent1" w:themeShade="80"/>
              </w:rPr>
            </w:pPr>
          </w:p>
        </w:tc>
        <w:tc>
          <w:tcPr>
            <w:tcW w:w="279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33C67652" w14:textId="77777777" w:rsidR="00012F80" w:rsidRPr="001E7BC1" w:rsidRDefault="00012F80" w:rsidP="00F9634E">
            <w:pPr>
              <w:cnfStyle w:val="000000000000" w:firstRow="0" w:lastRow="0" w:firstColumn="0" w:lastColumn="0" w:oddVBand="0" w:evenVBand="0" w:oddHBand="0" w:evenHBand="0" w:firstRowFirstColumn="0" w:firstRowLastColumn="0" w:lastRowFirstColumn="0" w:lastRowLastColumn="0"/>
              <w:rPr>
                <w:b/>
                <w:color w:val="244061" w:themeColor="accent1" w:themeShade="80"/>
              </w:rPr>
            </w:pPr>
          </w:p>
        </w:tc>
        <w:tc>
          <w:tcPr>
            <w:tcW w:w="1980" w:type="dxa"/>
            <w:tcBorders>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5FB601DA" w14:textId="77777777" w:rsidR="00012F80" w:rsidRPr="001E7BC1" w:rsidRDefault="00012F80" w:rsidP="00F9634E">
            <w:pPr>
              <w:ind w:right="-72"/>
              <w:jc w:val="center"/>
              <w:cnfStyle w:val="000000000000" w:firstRow="0" w:lastRow="0" w:firstColumn="0" w:lastColumn="0" w:oddVBand="0" w:evenVBand="0" w:oddHBand="0" w:evenHBand="0" w:firstRowFirstColumn="0" w:firstRowLastColumn="0" w:lastRowFirstColumn="0" w:lastRowLastColumn="0"/>
              <w:rPr>
                <w:b/>
                <w:color w:val="244061" w:themeColor="accent1" w:themeShade="80"/>
              </w:rPr>
            </w:pPr>
          </w:p>
        </w:tc>
        <w:tc>
          <w:tcPr>
            <w:tcW w:w="279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6471EEC5" w14:textId="77777777" w:rsidR="00012F80" w:rsidRPr="001E7BC1" w:rsidRDefault="00012F80" w:rsidP="00F9634E">
            <w:pPr>
              <w:jc w:val="center"/>
              <w:cnfStyle w:val="000000000000" w:firstRow="0" w:lastRow="0" w:firstColumn="0" w:lastColumn="0" w:oddVBand="0" w:evenVBand="0" w:oddHBand="0" w:evenHBand="0" w:firstRowFirstColumn="0" w:firstRowLastColumn="0" w:lastRowFirstColumn="0" w:lastRowLastColumn="0"/>
              <w:rPr>
                <w:b/>
                <w:color w:val="244061" w:themeColor="accent1" w:themeShade="80"/>
              </w:rPr>
            </w:pPr>
          </w:p>
        </w:tc>
        <w:tc>
          <w:tcPr>
            <w:tcW w:w="216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01E1EEF6" w14:textId="77777777" w:rsidR="00012F80" w:rsidRPr="001E7BC1" w:rsidRDefault="00012F80" w:rsidP="00F9634E">
            <w:pPr>
              <w:jc w:val="center"/>
              <w:cnfStyle w:val="000000000000" w:firstRow="0" w:lastRow="0" w:firstColumn="0" w:lastColumn="0" w:oddVBand="0" w:evenVBand="0" w:oddHBand="0" w:evenHBand="0" w:firstRowFirstColumn="0" w:firstRowLastColumn="0" w:lastRowFirstColumn="0" w:lastRowLastColumn="0"/>
              <w:rPr>
                <w:b/>
                <w:color w:val="244061" w:themeColor="accent1" w:themeShade="80"/>
              </w:rPr>
            </w:pPr>
          </w:p>
        </w:tc>
        <w:tc>
          <w:tcPr>
            <w:tcW w:w="207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5398FC5A" w14:textId="77777777" w:rsidR="00012F80" w:rsidRPr="001E7BC1" w:rsidRDefault="00012F80" w:rsidP="00F9634E">
            <w:pPr>
              <w:jc w:val="center"/>
              <w:cnfStyle w:val="000000000000" w:firstRow="0" w:lastRow="0" w:firstColumn="0" w:lastColumn="0" w:oddVBand="0" w:evenVBand="0" w:oddHBand="0" w:evenHBand="0" w:firstRowFirstColumn="0" w:firstRowLastColumn="0" w:lastRowFirstColumn="0" w:lastRowLastColumn="0"/>
              <w:rPr>
                <w:b/>
                <w:color w:val="244061" w:themeColor="accent1" w:themeShade="80"/>
              </w:rPr>
            </w:pPr>
          </w:p>
        </w:tc>
        <w:tc>
          <w:tcPr>
            <w:tcW w:w="270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2F15F040" w14:textId="77777777" w:rsidR="00012F80" w:rsidRPr="001E7BC1" w:rsidRDefault="00012F80" w:rsidP="00F9634E">
            <w:pPr>
              <w:cnfStyle w:val="000000000000" w:firstRow="0" w:lastRow="0" w:firstColumn="0" w:lastColumn="0" w:oddVBand="0" w:evenVBand="0" w:oddHBand="0" w:evenHBand="0" w:firstRowFirstColumn="0" w:firstRowLastColumn="0" w:lastRowFirstColumn="0" w:lastRowLastColumn="0"/>
              <w:rPr>
                <w:b/>
                <w:color w:val="244061" w:themeColor="accent1" w:themeShade="80"/>
              </w:rPr>
            </w:pPr>
          </w:p>
        </w:tc>
      </w:tr>
      <w:tr w:rsidR="00012F80" w:rsidRPr="001E7BC1" w14:paraId="28000A54" w14:textId="77777777" w:rsidTr="00BF2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Borders>
              <w:top w:val="nil"/>
              <w:left w:val="single" w:sz="4" w:space="0" w:color="4F81BD" w:themeColor="accent1"/>
              <w:bottom w:val="nil"/>
              <w:right w:val="single" w:sz="4" w:space="0" w:color="4F81BD" w:themeColor="accent1"/>
            </w:tcBorders>
            <w:shd w:val="clear" w:color="auto" w:fill="C6D9F1" w:themeFill="text2" w:themeFillTint="33"/>
          </w:tcPr>
          <w:p w14:paraId="2A50E533" w14:textId="121BE21C" w:rsidR="00012F80" w:rsidRDefault="00BF26F3" w:rsidP="00F9634E">
            <w:pPr>
              <w:ind w:right="-18"/>
              <w:rPr>
                <w:color w:val="244061" w:themeColor="accent1" w:themeShade="80"/>
              </w:rPr>
            </w:pPr>
            <w:r>
              <w:rPr>
                <w:color w:val="244061" w:themeColor="accent1" w:themeShade="80"/>
              </w:rPr>
              <w:t>Writing Continuums</w:t>
            </w:r>
          </w:p>
        </w:tc>
        <w:tc>
          <w:tcPr>
            <w:tcW w:w="2790" w:type="dxa"/>
            <w:tcBorders>
              <w:top w:val="nil"/>
              <w:left w:val="single" w:sz="4" w:space="0" w:color="4F81BD" w:themeColor="accent1"/>
              <w:bottom w:val="nil"/>
              <w:right w:val="single" w:sz="4" w:space="0" w:color="4F81BD" w:themeColor="accent1"/>
            </w:tcBorders>
            <w:shd w:val="clear" w:color="auto" w:fill="C6D9F1" w:themeFill="text2" w:themeFillTint="33"/>
          </w:tcPr>
          <w:p w14:paraId="7C75A4F3" w14:textId="22B75F10" w:rsidR="00012F80" w:rsidRPr="00BF26F3" w:rsidRDefault="00BF26F3" w:rsidP="00BF26F3">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Implementation of Writing Continuums in all classrooms.</w:t>
            </w:r>
          </w:p>
        </w:tc>
        <w:tc>
          <w:tcPr>
            <w:tcW w:w="1980" w:type="dxa"/>
            <w:tcBorders>
              <w:left w:val="single" w:sz="4" w:space="0" w:color="4F81BD" w:themeColor="accent1"/>
              <w:right w:val="single" w:sz="4" w:space="0" w:color="4F81BD" w:themeColor="accent1"/>
            </w:tcBorders>
            <w:shd w:val="clear" w:color="auto" w:fill="C6D9F1" w:themeFill="text2" w:themeFillTint="33"/>
          </w:tcPr>
          <w:p w14:paraId="4845ECCC" w14:textId="77777777" w:rsidR="00012F80" w:rsidRPr="001E7BC1" w:rsidRDefault="00012F80" w:rsidP="00F9634E">
            <w:pPr>
              <w:ind w:right="-72"/>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tc>
        <w:tc>
          <w:tcPr>
            <w:tcW w:w="2790" w:type="dxa"/>
            <w:tcBorders>
              <w:top w:val="nil"/>
              <w:left w:val="single" w:sz="4" w:space="0" w:color="4F81BD" w:themeColor="accent1"/>
              <w:bottom w:val="nil"/>
              <w:right w:val="single" w:sz="4" w:space="0" w:color="4F81BD" w:themeColor="accent1"/>
            </w:tcBorders>
            <w:shd w:val="clear" w:color="auto" w:fill="C6D9F1" w:themeFill="text2" w:themeFillTint="33"/>
          </w:tcPr>
          <w:p w14:paraId="325B6269" w14:textId="77777777" w:rsidR="00012F80" w:rsidRDefault="00000F2D" w:rsidP="00F9634E">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Staff Developed Writing Continuum</w:t>
            </w:r>
          </w:p>
          <w:p w14:paraId="3D9A24F4" w14:textId="51A46A07" w:rsidR="00000F2D" w:rsidRPr="001E7BC1" w:rsidRDefault="00000F2D" w:rsidP="00F9634E">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Modeled Lesson Plans</w:t>
            </w:r>
          </w:p>
        </w:tc>
        <w:tc>
          <w:tcPr>
            <w:tcW w:w="2160" w:type="dxa"/>
            <w:tcBorders>
              <w:top w:val="nil"/>
              <w:left w:val="single" w:sz="4" w:space="0" w:color="4F81BD" w:themeColor="accent1"/>
              <w:bottom w:val="nil"/>
              <w:right w:val="single" w:sz="4" w:space="0" w:color="4F81BD" w:themeColor="accent1"/>
            </w:tcBorders>
            <w:shd w:val="clear" w:color="auto" w:fill="C6D9F1" w:themeFill="text2" w:themeFillTint="33"/>
          </w:tcPr>
          <w:p w14:paraId="5D886C1F" w14:textId="0ADD4CA2" w:rsidR="00012F80" w:rsidRPr="001E7BC1" w:rsidRDefault="00301511" w:rsidP="00F9634E">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Septem</w:t>
            </w:r>
            <w:r w:rsidR="00000F2D">
              <w:rPr>
                <w:b/>
                <w:color w:val="244061" w:themeColor="accent1" w:themeShade="80"/>
              </w:rPr>
              <w:t>ber/Oct– Mini lessons on the use of the continuum in every classroom</w:t>
            </w:r>
          </w:p>
        </w:tc>
        <w:tc>
          <w:tcPr>
            <w:tcW w:w="2070" w:type="dxa"/>
            <w:tcBorders>
              <w:top w:val="nil"/>
              <w:left w:val="single" w:sz="4" w:space="0" w:color="4F81BD" w:themeColor="accent1"/>
              <w:bottom w:val="nil"/>
              <w:right w:val="single" w:sz="4" w:space="0" w:color="4F81BD" w:themeColor="accent1"/>
            </w:tcBorders>
            <w:shd w:val="clear" w:color="auto" w:fill="C6D9F1" w:themeFill="text2" w:themeFillTint="33"/>
          </w:tcPr>
          <w:p w14:paraId="55A8C60A" w14:textId="3B44234D" w:rsidR="00012F80" w:rsidRPr="001E7BC1" w:rsidRDefault="00000F2D" w:rsidP="00BF6BFA">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 xml:space="preserve">Literacy </w:t>
            </w:r>
            <w:r w:rsidR="00BF6BFA">
              <w:rPr>
                <w:b/>
                <w:color w:val="244061" w:themeColor="accent1" w:themeShade="80"/>
              </w:rPr>
              <w:t>PLCs</w:t>
            </w:r>
            <w:r>
              <w:rPr>
                <w:b/>
                <w:color w:val="244061" w:themeColor="accent1" w:themeShade="80"/>
              </w:rPr>
              <w:t xml:space="preserve"> Meeting Monthly</w:t>
            </w:r>
          </w:p>
        </w:tc>
        <w:tc>
          <w:tcPr>
            <w:tcW w:w="2700" w:type="dxa"/>
            <w:tcBorders>
              <w:top w:val="nil"/>
              <w:left w:val="single" w:sz="4" w:space="0" w:color="4F81BD" w:themeColor="accent1"/>
              <w:bottom w:val="nil"/>
              <w:right w:val="single" w:sz="4" w:space="0" w:color="4F81BD" w:themeColor="accent1"/>
            </w:tcBorders>
            <w:shd w:val="clear" w:color="auto" w:fill="C6D9F1" w:themeFill="text2" w:themeFillTint="33"/>
          </w:tcPr>
          <w:p w14:paraId="46C2533C" w14:textId="77777777" w:rsidR="00012F80" w:rsidRPr="001E7BC1" w:rsidRDefault="00012F80" w:rsidP="00F9634E">
            <w:pP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tc>
      </w:tr>
      <w:tr w:rsidR="00BF26F3" w:rsidRPr="001E7BC1" w14:paraId="33B8F16E" w14:textId="77777777" w:rsidTr="00F9634E">
        <w:tc>
          <w:tcPr>
            <w:cnfStyle w:val="001000000000" w:firstRow="0" w:lastRow="0" w:firstColumn="1" w:lastColumn="0" w:oddVBand="0" w:evenVBand="0" w:oddHBand="0" w:evenHBand="0" w:firstRowFirstColumn="0" w:firstRowLastColumn="0" w:lastRowFirstColumn="0" w:lastRowLastColumn="0"/>
            <w:tcW w:w="3325"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55C526D7" w14:textId="76DB2EEE" w:rsidR="00BF26F3" w:rsidRDefault="00BF26F3" w:rsidP="00F9634E">
            <w:pPr>
              <w:ind w:right="-18"/>
              <w:rPr>
                <w:color w:val="244061" w:themeColor="accent1" w:themeShade="80"/>
              </w:rPr>
            </w:pPr>
          </w:p>
        </w:tc>
        <w:tc>
          <w:tcPr>
            <w:tcW w:w="279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076FF48E" w14:textId="77777777" w:rsidR="00BF26F3" w:rsidRPr="001E7BC1" w:rsidRDefault="00BF26F3" w:rsidP="00F9634E">
            <w:pPr>
              <w:cnfStyle w:val="000000000000" w:firstRow="0" w:lastRow="0" w:firstColumn="0" w:lastColumn="0" w:oddVBand="0" w:evenVBand="0" w:oddHBand="0" w:evenHBand="0" w:firstRowFirstColumn="0" w:firstRowLastColumn="0" w:lastRowFirstColumn="0" w:lastRowLastColumn="0"/>
              <w:rPr>
                <w:b/>
                <w:color w:val="244061" w:themeColor="accent1" w:themeShade="80"/>
              </w:rPr>
            </w:pPr>
          </w:p>
        </w:tc>
        <w:tc>
          <w:tcPr>
            <w:tcW w:w="1980" w:type="dxa"/>
            <w:tcBorders>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6D059505" w14:textId="77777777" w:rsidR="00BF26F3" w:rsidRPr="001E7BC1" w:rsidRDefault="00BF26F3" w:rsidP="00F9634E">
            <w:pPr>
              <w:ind w:right="-72"/>
              <w:jc w:val="center"/>
              <w:cnfStyle w:val="000000000000" w:firstRow="0" w:lastRow="0" w:firstColumn="0" w:lastColumn="0" w:oddVBand="0" w:evenVBand="0" w:oddHBand="0" w:evenHBand="0" w:firstRowFirstColumn="0" w:firstRowLastColumn="0" w:lastRowFirstColumn="0" w:lastRowLastColumn="0"/>
              <w:rPr>
                <w:b/>
                <w:color w:val="244061" w:themeColor="accent1" w:themeShade="80"/>
              </w:rPr>
            </w:pPr>
          </w:p>
        </w:tc>
        <w:tc>
          <w:tcPr>
            <w:tcW w:w="279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0A32CBD1" w14:textId="77777777" w:rsidR="00BF26F3" w:rsidRPr="001E7BC1" w:rsidRDefault="00BF26F3" w:rsidP="00F9634E">
            <w:pPr>
              <w:jc w:val="center"/>
              <w:cnfStyle w:val="000000000000" w:firstRow="0" w:lastRow="0" w:firstColumn="0" w:lastColumn="0" w:oddVBand="0" w:evenVBand="0" w:oddHBand="0" w:evenHBand="0" w:firstRowFirstColumn="0" w:firstRowLastColumn="0" w:lastRowFirstColumn="0" w:lastRowLastColumn="0"/>
              <w:rPr>
                <w:b/>
                <w:color w:val="244061" w:themeColor="accent1" w:themeShade="80"/>
              </w:rPr>
            </w:pPr>
          </w:p>
        </w:tc>
        <w:tc>
          <w:tcPr>
            <w:tcW w:w="216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59C1D316" w14:textId="77777777" w:rsidR="00BF26F3" w:rsidRPr="001E7BC1" w:rsidRDefault="00BF26F3" w:rsidP="00F9634E">
            <w:pPr>
              <w:jc w:val="center"/>
              <w:cnfStyle w:val="000000000000" w:firstRow="0" w:lastRow="0" w:firstColumn="0" w:lastColumn="0" w:oddVBand="0" w:evenVBand="0" w:oddHBand="0" w:evenHBand="0" w:firstRowFirstColumn="0" w:firstRowLastColumn="0" w:lastRowFirstColumn="0" w:lastRowLastColumn="0"/>
              <w:rPr>
                <w:b/>
                <w:color w:val="244061" w:themeColor="accent1" w:themeShade="80"/>
              </w:rPr>
            </w:pPr>
          </w:p>
        </w:tc>
        <w:tc>
          <w:tcPr>
            <w:tcW w:w="207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7BCBDBBD" w14:textId="77777777" w:rsidR="00BF26F3" w:rsidRPr="001E7BC1" w:rsidRDefault="00BF26F3" w:rsidP="00F9634E">
            <w:pPr>
              <w:jc w:val="center"/>
              <w:cnfStyle w:val="000000000000" w:firstRow="0" w:lastRow="0" w:firstColumn="0" w:lastColumn="0" w:oddVBand="0" w:evenVBand="0" w:oddHBand="0" w:evenHBand="0" w:firstRowFirstColumn="0" w:firstRowLastColumn="0" w:lastRowFirstColumn="0" w:lastRowLastColumn="0"/>
              <w:rPr>
                <w:b/>
                <w:color w:val="244061" w:themeColor="accent1" w:themeShade="80"/>
              </w:rPr>
            </w:pPr>
          </w:p>
        </w:tc>
        <w:tc>
          <w:tcPr>
            <w:tcW w:w="270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56B9DF50" w14:textId="77777777" w:rsidR="00BF26F3" w:rsidRPr="001E7BC1" w:rsidRDefault="00BF26F3" w:rsidP="00F9634E">
            <w:pPr>
              <w:cnfStyle w:val="000000000000" w:firstRow="0" w:lastRow="0" w:firstColumn="0" w:lastColumn="0" w:oddVBand="0" w:evenVBand="0" w:oddHBand="0" w:evenHBand="0" w:firstRowFirstColumn="0" w:firstRowLastColumn="0" w:lastRowFirstColumn="0" w:lastRowLastColumn="0"/>
              <w:rPr>
                <w:b/>
                <w:color w:val="244061" w:themeColor="accent1" w:themeShade="80"/>
              </w:rPr>
            </w:pPr>
          </w:p>
        </w:tc>
      </w:tr>
      <w:tr w:rsidR="00BF26F3" w:rsidRPr="001E7BC1" w14:paraId="0D5432B1" w14:textId="77777777" w:rsidTr="00F96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2F41D7D5" w14:textId="0266B915" w:rsidR="00301511" w:rsidRDefault="00BF26F3" w:rsidP="00F9634E">
            <w:pPr>
              <w:ind w:right="-18"/>
              <w:rPr>
                <w:color w:val="244061" w:themeColor="accent1" w:themeShade="80"/>
              </w:rPr>
            </w:pPr>
            <w:r>
              <w:rPr>
                <w:color w:val="244061" w:themeColor="accent1" w:themeShade="80"/>
              </w:rPr>
              <w:t>Fresh</w:t>
            </w:r>
            <w:r w:rsidR="00301511">
              <w:rPr>
                <w:color w:val="244061" w:themeColor="accent1" w:themeShade="80"/>
              </w:rPr>
              <w:t xml:space="preserve"> </w:t>
            </w:r>
            <w:r>
              <w:rPr>
                <w:color w:val="244061" w:themeColor="accent1" w:themeShade="80"/>
              </w:rPr>
              <w:t>Grade</w:t>
            </w:r>
          </w:p>
          <w:p w14:paraId="3AE1C59C" w14:textId="77777777" w:rsidR="00301511" w:rsidRDefault="00301511" w:rsidP="00F9634E">
            <w:pPr>
              <w:ind w:right="-18"/>
              <w:rPr>
                <w:color w:val="244061" w:themeColor="accent1" w:themeShade="80"/>
              </w:rPr>
            </w:pPr>
          </w:p>
          <w:p w14:paraId="06FC59DE" w14:textId="0C01C4A6" w:rsidR="006B4682" w:rsidRDefault="006B4682" w:rsidP="00F9634E">
            <w:pPr>
              <w:ind w:right="-18"/>
              <w:rPr>
                <w:color w:val="244061" w:themeColor="accent1" w:themeShade="80"/>
              </w:rPr>
            </w:pPr>
            <w:r w:rsidRPr="006B4682">
              <w:rPr>
                <w:color w:val="244061" w:themeColor="accent1" w:themeShade="80"/>
              </w:rPr>
              <w:t>We will begin using a digital portfolio to inform families of student progress on a consistent basis, and to increase home communication between home and school.</w:t>
            </w:r>
          </w:p>
        </w:tc>
        <w:tc>
          <w:tcPr>
            <w:tcW w:w="279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3E51AF16" w14:textId="77777777" w:rsidR="00BF26F3" w:rsidRDefault="00000F2D" w:rsidP="00000F2D">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Exploring the use of Fresh Grade as a model of developing Digital Portfolios and improving home communication.</w:t>
            </w:r>
          </w:p>
          <w:p w14:paraId="4A6AB344" w14:textId="77777777" w:rsidR="006B4682" w:rsidRDefault="006B4682" w:rsidP="00000F2D">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6B4682">
              <w:rPr>
                <w:b/>
                <w:color w:val="244061" w:themeColor="accent1" w:themeShade="80"/>
              </w:rPr>
              <w:t>Set class dashboard up and</w:t>
            </w:r>
            <w:r>
              <w:rPr>
                <w:b/>
                <w:color w:val="244061" w:themeColor="accent1" w:themeShade="80"/>
              </w:rPr>
              <w:t xml:space="preserve"> begin using program regularly.</w:t>
            </w:r>
          </w:p>
          <w:p w14:paraId="1A105EF6" w14:textId="17AFB2CA" w:rsidR="006B4682" w:rsidRPr="00000F2D" w:rsidRDefault="006B4682" w:rsidP="00000F2D">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6B4682">
              <w:rPr>
                <w:b/>
                <w:color w:val="244061" w:themeColor="accent1" w:themeShade="80"/>
              </w:rPr>
              <w:t>Invite all parents and communicate with parents to ensure they received the invite so they can begin using the program.</w:t>
            </w:r>
          </w:p>
        </w:tc>
        <w:tc>
          <w:tcPr>
            <w:tcW w:w="1980" w:type="dxa"/>
            <w:tcBorders>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0117B785" w14:textId="39AAA426" w:rsidR="00BF26F3" w:rsidRPr="001E7BC1" w:rsidRDefault="006B4682" w:rsidP="00F9634E">
            <w:pPr>
              <w:ind w:right="-72"/>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6B4682">
              <w:rPr>
                <w:b/>
                <w:color w:val="244061" w:themeColor="accent1" w:themeShade="80"/>
              </w:rPr>
              <w:t>Classroom teachers using the program</w:t>
            </w:r>
          </w:p>
        </w:tc>
        <w:tc>
          <w:tcPr>
            <w:tcW w:w="279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05E82CFB" w14:textId="6EC28054" w:rsidR="00BF26F3" w:rsidRPr="001E7BC1" w:rsidRDefault="00000F2D" w:rsidP="00F9634E">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Fresh Grade Accounts</w:t>
            </w:r>
          </w:p>
        </w:tc>
        <w:tc>
          <w:tcPr>
            <w:tcW w:w="216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480DA7BF" w14:textId="77777777" w:rsidR="006B4682" w:rsidRPr="006B4682" w:rsidRDefault="006B4682" w:rsidP="006B4682">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6B4682">
              <w:rPr>
                <w:b/>
                <w:color w:val="244061" w:themeColor="accent1" w:themeShade="80"/>
              </w:rPr>
              <w:t>Begin using Fresh Grade by October 10, 2017</w:t>
            </w:r>
          </w:p>
          <w:p w14:paraId="4EE928CC" w14:textId="77777777" w:rsidR="006B4682" w:rsidRPr="006B4682" w:rsidRDefault="006B4682" w:rsidP="006B4682">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6B4682">
              <w:rPr>
                <w:b/>
                <w:color w:val="244061" w:themeColor="accent1" w:themeShade="80"/>
              </w:rPr>
              <w:t> </w:t>
            </w:r>
          </w:p>
          <w:p w14:paraId="61CEEEDA" w14:textId="029BA45F" w:rsidR="006B4682" w:rsidRPr="006B4682" w:rsidRDefault="006B4682" w:rsidP="006B4682">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Pr>
                <w:b/>
                <w:color w:val="244061" w:themeColor="accent1" w:themeShade="80"/>
              </w:rPr>
              <w:t>Each teacher to upload</w:t>
            </w:r>
            <w:r w:rsidRPr="006B4682">
              <w:rPr>
                <w:b/>
                <w:color w:val="244061" w:themeColor="accent1" w:themeShade="80"/>
              </w:rPr>
              <w:t xml:space="preserve"> 1 post every 2 weeks per student (to start)</w:t>
            </w:r>
          </w:p>
          <w:p w14:paraId="5AAE0BBE" w14:textId="77777777" w:rsidR="006B4682" w:rsidRPr="006B4682" w:rsidRDefault="006B4682" w:rsidP="006B4682">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6B4682">
              <w:rPr>
                <w:b/>
                <w:color w:val="244061" w:themeColor="accent1" w:themeShade="80"/>
              </w:rPr>
              <w:t> </w:t>
            </w:r>
          </w:p>
          <w:p w14:paraId="37124D7C" w14:textId="62055D1A" w:rsidR="00BF26F3" w:rsidRPr="001E7BC1" w:rsidRDefault="006B4682" w:rsidP="006B4682">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6B4682">
              <w:rPr>
                <w:b/>
                <w:color w:val="244061" w:themeColor="accent1" w:themeShade="80"/>
              </w:rPr>
              <w:t>January 2018 create and administer a parent perception survey</w:t>
            </w:r>
          </w:p>
        </w:tc>
        <w:tc>
          <w:tcPr>
            <w:tcW w:w="207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54336B24" w14:textId="77777777" w:rsidR="00BF26F3" w:rsidRPr="001E7BC1" w:rsidRDefault="00BF26F3" w:rsidP="00F9634E">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tc>
        <w:tc>
          <w:tcPr>
            <w:tcW w:w="270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0F7B45AA" w14:textId="471FF82F" w:rsidR="006B4682" w:rsidRDefault="006B4682" w:rsidP="006B4682">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6B4682">
              <w:rPr>
                <w:b/>
                <w:color w:val="244061" w:themeColor="accent1" w:themeShade="80"/>
              </w:rPr>
              <w:t xml:space="preserve">Be able to view the amount of family communication via dashboard for each child as well as posts on each student. </w:t>
            </w:r>
          </w:p>
          <w:p w14:paraId="53A21D8B" w14:textId="783632F7" w:rsidR="00BF26F3" w:rsidRPr="006B4682" w:rsidRDefault="006B4682" w:rsidP="006B4682">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6B4682">
              <w:rPr>
                <w:b/>
                <w:color w:val="244061" w:themeColor="accent1" w:themeShade="80"/>
              </w:rPr>
              <w:t>Send a family survey to receive feedback on their perceptions of the app. (January 2018)</w:t>
            </w:r>
          </w:p>
        </w:tc>
      </w:tr>
    </w:tbl>
    <w:p w14:paraId="23543F21" w14:textId="072C3CAA" w:rsidR="00EB37B4" w:rsidRDefault="00EB37B4" w:rsidP="001F043E">
      <w:pPr>
        <w:rPr>
          <w:b/>
          <w:sz w:val="28"/>
          <w:szCs w:val="28"/>
        </w:rPr>
      </w:pPr>
    </w:p>
    <w:tbl>
      <w:tblPr>
        <w:tblStyle w:val="LightShading-Accent1"/>
        <w:tblW w:w="17815" w:type="dxa"/>
        <w:tblLayout w:type="fixed"/>
        <w:tblLook w:val="04A0" w:firstRow="1" w:lastRow="0" w:firstColumn="1" w:lastColumn="0" w:noHBand="0" w:noVBand="1"/>
      </w:tblPr>
      <w:tblGrid>
        <w:gridCol w:w="3325"/>
        <w:gridCol w:w="2790"/>
        <w:gridCol w:w="1980"/>
        <w:gridCol w:w="2790"/>
        <w:gridCol w:w="2160"/>
        <w:gridCol w:w="2070"/>
        <w:gridCol w:w="2700"/>
      </w:tblGrid>
      <w:tr w:rsidR="00EB37B4" w14:paraId="418696B6" w14:textId="77777777" w:rsidTr="00F963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15" w:type="dxa"/>
            <w:gridSpan w:val="7"/>
            <w:tcBorders>
              <w:left w:val="single" w:sz="4" w:space="0" w:color="4F81BD" w:themeColor="accent1"/>
              <w:right w:val="single" w:sz="4" w:space="0" w:color="4F81BD" w:themeColor="accent1"/>
            </w:tcBorders>
          </w:tcPr>
          <w:p w14:paraId="179002AD" w14:textId="77777777" w:rsidR="00012F80" w:rsidRDefault="00EB37B4" w:rsidP="00012F80">
            <w:pPr>
              <w:spacing w:before="80" w:after="80"/>
            </w:pPr>
            <w:r>
              <w:br w:type="page"/>
              <w:t xml:space="preserve">School Area of Focus 4: </w:t>
            </w:r>
            <w:r w:rsidR="00012F80">
              <w:t xml:space="preserve">Learner Profiles:  Park Street Staff will use a variety of tools and strategies to develop a good understanding of </w:t>
            </w:r>
            <w:proofErr w:type="gramStart"/>
            <w:r w:rsidR="00012F80">
              <w:t>students</w:t>
            </w:r>
            <w:proofErr w:type="gramEnd"/>
            <w:r w:rsidR="00012F80">
              <w:t xml:space="preserve"> interests, passions and strengths in order to help them express themselves.</w:t>
            </w:r>
          </w:p>
          <w:p w14:paraId="78C4CB0F" w14:textId="77777777" w:rsidR="00EB37B4" w:rsidRDefault="00EB37B4" w:rsidP="00F9634E"/>
          <w:p w14:paraId="30AEEB53" w14:textId="77777777" w:rsidR="00EB37B4" w:rsidRPr="001E7BC1" w:rsidRDefault="00EB37B4" w:rsidP="00F9634E">
            <w:pPr>
              <w:rPr>
                <w:i/>
              </w:rPr>
            </w:pPr>
            <w:r>
              <w:t xml:space="preserve">Justification: </w:t>
            </w:r>
          </w:p>
        </w:tc>
      </w:tr>
      <w:tr w:rsidR="00012F80" w:rsidRPr="001E7BC1" w14:paraId="0CA7A6F5" w14:textId="77777777" w:rsidTr="00F96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5FD31602" w14:textId="01C5155B" w:rsidR="00012F80" w:rsidRDefault="00012F80" w:rsidP="00012F80">
            <w:pPr>
              <w:ind w:right="-18"/>
              <w:rPr>
                <w:color w:val="244061" w:themeColor="accent1" w:themeShade="80"/>
              </w:rPr>
            </w:pPr>
            <w:r>
              <w:rPr>
                <w:color w:val="244061" w:themeColor="accent1" w:themeShade="80"/>
              </w:rPr>
              <w:lastRenderedPageBreak/>
              <w:t xml:space="preserve">Team </w:t>
            </w:r>
            <w:r w:rsidRPr="001E7BC1">
              <w:rPr>
                <w:color w:val="244061" w:themeColor="accent1" w:themeShade="80"/>
              </w:rPr>
              <w:t>Smart Goals</w:t>
            </w:r>
            <w:r>
              <w:rPr>
                <w:color w:val="244061" w:themeColor="accent1" w:themeShade="80"/>
              </w:rPr>
              <w:t xml:space="preserve"> &amp; PLOP</w:t>
            </w:r>
          </w:p>
        </w:tc>
        <w:tc>
          <w:tcPr>
            <w:tcW w:w="279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400041F0" w14:textId="00D0F571" w:rsidR="00012F80" w:rsidRPr="001E7BC1" w:rsidRDefault="00012F80" w:rsidP="00012F80">
            <w:p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1E7BC1">
              <w:rPr>
                <w:b/>
                <w:color w:val="244061" w:themeColor="accent1" w:themeShade="80"/>
              </w:rPr>
              <w:t>Strategies and Actions</w:t>
            </w:r>
          </w:p>
        </w:tc>
        <w:tc>
          <w:tcPr>
            <w:tcW w:w="1980" w:type="dxa"/>
            <w:tcBorders>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64EE6DA6" w14:textId="6B649810" w:rsidR="00012F80" w:rsidRPr="001E7BC1" w:rsidRDefault="00012F80" w:rsidP="00012F80">
            <w:pPr>
              <w:ind w:right="-72"/>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1E7BC1">
              <w:rPr>
                <w:b/>
                <w:color w:val="244061" w:themeColor="accent1" w:themeShade="80"/>
              </w:rPr>
              <w:t>Responsibility</w:t>
            </w:r>
          </w:p>
        </w:tc>
        <w:tc>
          <w:tcPr>
            <w:tcW w:w="279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29F174DD" w14:textId="0D2A8E81" w:rsidR="00012F80" w:rsidRPr="001E7BC1" w:rsidRDefault="00012F80" w:rsidP="00012F80">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1E7BC1">
              <w:rPr>
                <w:b/>
                <w:color w:val="244061" w:themeColor="accent1" w:themeShade="80"/>
              </w:rPr>
              <w:t>Resources</w:t>
            </w:r>
          </w:p>
        </w:tc>
        <w:tc>
          <w:tcPr>
            <w:tcW w:w="216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2F1D09EB" w14:textId="34A99280" w:rsidR="00012F80" w:rsidRPr="001E7BC1" w:rsidRDefault="00012F80" w:rsidP="00012F80">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1E7BC1">
              <w:rPr>
                <w:b/>
                <w:color w:val="244061" w:themeColor="accent1" w:themeShade="80"/>
              </w:rPr>
              <w:t>Timelines</w:t>
            </w:r>
          </w:p>
        </w:tc>
        <w:tc>
          <w:tcPr>
            <w:tcW w:w="207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081248BA" w14:textId="686615B5" w:rsidR="00012F80" w:rsidRPr="001E7BC1" w:rsidRDefault="00012F80" w:rsidP="00012F80">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1E7BC1">
              <w:rPr>
                <w:b/>
                <w:color w:val="244061" w:themeColor="accent1" w:themeShade="80"/>
              </w:rPr>
              <w:t>Monitoring</w:t>
            </w:r>
          </w:p>
        </w:tc>
        <w:tc>
          <w:tcPr>
            <w:tcW w:w="270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407CBE91" w14:textId="2F5BBF76" w:rsidR="00012F80" w:rsidRPr="001E7BC1" w:rsidRDefault="00012F80" w:rsidP="00012F80">
            <w:pPr>
              <w:cnfStyle w:val="000000100000" w:firstRow="0" w:lastRow="0" w:firstColumn="0" w:lastColumn="0" w:oddVBand="0" w:evenVBand="0" w:oddHBand="1" w:evenHBand="0" w:firstRowFirstColumn="0" w:firstRowLastColumn="0" w:lastRowFirstColumn="0" w:lastRowLastColumn="0"/>
              <w:rPr>
                <w:b/>
                <w:color w:val="244061" w:themeColor="accent1" w:themeShade="80"/>
              </w:rPr>
            </w:pPr>
            <w:r w:rsidRPr="001E7BC1">
              <w:rPr>
                <w:b/>
                <w:color w:val="244061" w:themeColor="accent1" w:themeShade="80"/>
              </w:rPr>
              <w:t>Evidence of Success</w:t>
            </w:r>
          </w:p>
        </w:tc>
      </w:tr>
      <w:tr w:rsidR="00BF26F3" w:rsidRPr="001E7BC1" w14:paraId="453AE07A" w14:textId="77777777" w:rsidTr="00F9634E">
        <w:tc>
          <w:tcPr>
            <w:cnfStyle w:val="001000000000" w:firstRow="0" w:lastRow="0" w:firstColumn="1" w:lastColumn="0" w:oddVBand="0" w:evenVBand="0" w:oddHBand="0" w:evenHBand="0" w:firstRowFirstColumn="0" w:firstRowLastColumn="0" w:lastRowFirstColumn="0" w:lastRowLastColumn="0"/>
            <w:tcW w:w="3325"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216E1B83" w14:textId="7EC283A8" w:rsidR="00BF26F3" w:rsidRDefault="00BF26F3" w:rsidP="00012F80">
            <w:pPr>
              <w:ind w:right="-18"/>
              <w:rPr>
                <w:color w:val="244061" w:themeColor="accent1" w:themeShade="80"/>
              </w:rPr>
            </w:pPr>
            <w:r>
              <w:rPr>
                <w:color w:val="244061" w:themeColor="accent1" w:themeShade="80"/>
              </w:rPr>
              <w:t>Passion Projects</w:t>
            </w:r>
          </w:p>
        </w:tc>
        <w:tc>
          <w:tcPr>
            <w:tcW w:w="279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1822445D" w14:textId="77777777" w:rsidR="00BF26F3" w:rsidRPr="001E7BC1" w:rsidRDefault="00BF26F3" w:rsidP="00012F80">
            <w:pPr>
              <w:cnfStyle w:val="000000000000" w:firstRow="0" w:lastRow="0" w:firstColumn="0" w:lastColumn="0" w:oddVBand="0" w:evenVBand="0" w:oddHBand="0" w:evenHBand="0" w:firstRowFirstColumn="0" w:firstRowLastColumn="0" w:lastRowFirstColumn="0" w:lastRowLastColumn="0"/>
              <w:rPr>
                <w:b/>
                <w:color w:val="244061" w:themeColor="accent1" w:themeShade="80"/>
              </w:rPr>
            </w:pPr>
          </w:p>
        </w:tc>
        <w:tc>
          <w:tcPr>
            <w:tcW w:w="1980" w:type="dxa"/>
            <w:tcBorders>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75A55A1B" w14:textId="77777777" w:rsidR="00BF26F3" w:rsidRPr="001E7BC1" w:rsidRDefault="00BF26F3" w:rsidP="00012F80">
            <w:pPr>
              <w:ind w:right="-72"/>
              <w:jc w:val="center"/>
              <w:cnfStyle w:val="000000000000" w:firstRow="0" w:lastRow="0" w:firstColumn="0" w:lastColumn="0" w:oddVBand="0" w:evenVBand="0" w:oddHBand="0" w:evenHBand="0" w:firstRowFirstColumn="0" w:firstRowLastColumn="0" w:lastRowFirstColumn="0" w:lastRowLastColumn="0"/>
              <w:rPr>
                <w:b/>
                <w:color w:val="244061" w:themeColor="accent1" w:themeShade="80"/>
              </w:rPr>
            </w:pPr>
          </w:p>
        </w:tc>
        <w:tc>
          <w:tcPr>
            <w:tcW w:w="279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637EB218" w14:textId="77777777" w:rsidR="00BF26F3" w:rsidRPr="001E7BC1" w:rsidRDefault="00BF26F3" w:rsidP="00012F80">
            <w:pPr>
              <w:jc w:val="center"/>
              <w:cnfStyle w:val="000000000000" w:firstRow="0" w:lastRow="0" w:firstColumn="0" w:lastColumn="0" w:oddVBand="0" w:evenVBand="0" w:oddHBand="0" w:evenHBand="0" w:firstRowFirstColumn="0" w:firstRowLastColumn="0" w:lastRowFirstColumn="0" w:lastRowLastColumn="0"/>
              <w:rPr>
                <w:b/>
                <w:color w:val="244061" w:themeColor="accent1" w:themeShade="80"/>
              </w:rPr>
            </w:pPr>
          </w:p>
        </w:tc>
        <w:tc>
          <w:tcPr>
            <w:tcW w:w="216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0E833F54" w14:textId="77777777" w:rsidR="00BF26F3" w:rsidRPr="001E7BC1" w:rsidRDefault="00BF26F3" w:rsidP="00012F80">
            <w:pPr>
              <w:jc w:val="center"/>
              <w:cnfStyle w:val="000000000000" w:firstRow="0" w:lastRow="0" w:firstColumn="0" w:lastColumn="0" w:oddVBand="0" w:evenVBand="0" w:oddHBand="0" w:evenHBand="0" w:firstRowFirstColumn="0" w:firstRowLastColumn="0" w:lastRowFirstColumn="0" w:lastRowLastColumn="0"/>
              <w:rPr>
                <w:b/>
                <w:color w:val="244061" w:themeColor="accent1" w:themeShade="80"/>
              </w:rPr>
            </w:pPr>
          </w:p>
        </w:tc>
        <w:tc>
          <w:tcPr>
            <w:tcW w:w="207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5C212F9D" w14:textId="77777777" w:rsidR="00BF26F3" w:rsidRPr="001E7BC1" w:rsidRDefault="00BF26F3" w:rsidP="00012F80">
            <w:pPr>
              <w:jc w:val="center"/>
              <w:cnfStyle w:val="000000000000" w:firstRow="0" w:lastRow="0" w:firstColumn="0" w:lastColumn="0" w:oddVBand="0" w:evenVBand="0" w:oddHBand="0" w:evenHBand="0" w:firstRowFirstColumn="0" w:firstRowLastColumn="0" w:lastRowFirstColumn="0" w:lastRowLastColumn="0"/>
              <w:rPr>
                <w:b/>
                <w:color w:val="244061" w:themeColor="accent1" w:themeShade="80"/>
              </w:rPr>
            </w:pPr>
          </w:p>
        </w:tc>
        <w:tc>
          <w:tcPr>
            <w:tcW w:w="270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002C796C" w14:textId="77777777" w:rsidR="00BF26F3" w:rsidRPr="001E7BC1" w:rsidRDefault="00BF26F3" w:rsidP="00012F80">
            <w:pPr>
              <w:cnfStyle w:val="000000000000" w:firstRow="0" w:lastRow="0" w:firstColumn="0" w:lastColumn="0" w:oddVBand="0" w:evenVBand="0" w:oddHBand="0" w:evenHBand="0" w:firstRowFirstColumn="0" w:firstRowLastColumn="0" w:lastRowFirstColumn="0" w:lastRowLastColumn="0"/>
              <w:rPr>
                <w:b/>
                <w:color w:val="244061" w:themeColor="accent1" w:themeShade="80"/>
              </w:rPr>
            </w:pPr>
          </w:p>
        </w:tc>
      </w:tr>
      <w:tr w:rsidR="00012F80" w:rsidRPr="001E7BC1" w14:paraId="0C145580" w14:textId="77777777" w:rsidTr="00F96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63508980" w14:textId="438E0FEA" w:rsidR="00012F80" w:rsidRPr="001E7BC1" w:rsidRDefault="00BF26F3" w:rsidP="00012F80">
            <w:pPr>
              <w:ind w:right="-18"/>
              <w:rPr>
                <w:color w:val="244061" w:themeColor="accent1" w:themeShade="80"/>
              </w:rPr>
            </w:pPr>
            <w:r>
              <w:rPr>
                <w:color w:val="244061" w:themeColor="accent1" w:themeShade="80"/>
              </w:rPr>
              <w:t>LiD</w:t>
            </w:r>
          </w:p>
        </w:tc>
        <w:tc>
          <w:tcPr>
            <w:tcW w:w="279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23B7D4FC" w14:textId="500919F9" w:rsidR="00012F80" w:rsidRPr="001E7BC1" w:rsidRDefault="00012F80" w:rsidP="00012F80">
            <w:pP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tc>
        <w:tc>
          <w:tcPr>
            <w:tcW w:w="1980" w:type="dxa"/>
            <w:tcBorders>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5E728716" w14:textId="55559A31" w:rsidR="00012F80" w:rsidRPr="001E7BC1" w:rsidRDefault="00012F80" w:rsidP="00012F80">
            <w:pPr>
              <w:ind w:right="-72"/>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tc>
        <w:tc>
          <w:tcPr>
            <w:tcW w:w="279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6AB53207" w14:textId="1380F577" w:rsidR="00012F80" w:rsidRPr="001E7BC1" w:rsidRDefault="00012F80" w:rsidP="00012F80">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tc>
        <w:tc>
          <w:tcPr>
            <w:tcW w:w="216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444D2AFB" w14:textId="079C554C" w:rsidR="00012F80" w:rsidRPr="001E7BC1" w:rsidRDefault="00012F80" w:rsidP="00012F80">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tc>
        <w:tc>
          <w:tcPr>
            <w:tcW w:w="207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5F76C35C" w14:textId="09F7EF19" w:rsidR="00012F80" w:rsidRPr="001E7BC1" w:rsidRDefault="00012F80" w:rsidP="00012F80">
            <w:pPr>
              <w:jc w:val="cente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tc>
        <w:tc>
          <w:tcPr>
            <w:tcW w:w="2700" w:type="dxa"/>
            <w:tcBorders>
              <w:top w:val="nil"/>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6A319B01" w14:textId="2AB8AE00" w:rsidR="00012F80" w:rsidRPr="001E7BC1" w:rsidRDefault="00012F80" w:rsidP="00012F80">
            <w:pPr>
              <w:cnfStyle w:val="000000100000" w:firstRow="0" w:lastRow="0" w:firstColumn="0" w:lastColumn="0" w:oddVBand="0" w:evenVBand="0" w:oddHBand="1" w:evenHBand="0" w:firstRowFirstColumn="0" w:firstRowLastColumn="0" w:lastRowFirstColumn="0" w:lastRowLastColumn="0"/>
              <w:rPr>
                <w:b/>
                <w:color w:val="244061" w:themeColor="accent1" w:themeShade="80"/>
              </w:rPr>
            </w:pPr>
          </w:p>
        </w:tc>
      </w:tr>
    </w:tbl>
    <w:p w14:paraId="4DB3BA1D" w14:textId="77777777" w:rsidR="00EB37B4" w:rsidRDefault="00EB37B4" w:rsidP="001F043E">
      <w:pPr>
        <w:rPr>
          <w:b/>
          <w:sz w:val="28"/>
          <w:szCs w:val="28"/>
        </w:rPr>
      </w:pPr>
    </w:p>
    <w:p w14:paraId="227700AB" w14:textId="77777777" w:rsidR="001709CE" w:rsidRDefault="001709CE" w:rsidP="001F043E">
      <w:pPr>
        <w:rPr>
          <w:b/>
          <w:sz w:val="28"/>
          <w:szCs w:val="28"/>
        </w:rPr>
      </w:pPr>
    </w:p>
    <w:p w14:paraId="423465FE" w14:textId="16885B73" w:rsidR="005A7392" w:rsidRDefault="005A7392" w:rsidP="001F043E">
      <w:pPr>
        <w:rPr>
          <w:b/>
          <w:sz w:val="28"/>
          <w:szCs w:val="28"/>
        </w:rPr>
      </w:pPr>
    </w:p>
    <w:sectPr w:rsidR="005A7392" w:rsidSect="00864F2E">
      <w:pgSz w:w="20160" w:h="12240" w:orient="landscape"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7F06"/>
    <w:multiLevelType w:val="hybridMultilevel"/>
    <w:tmpl w:val="0450AD86"/>
    <w:lvl w:ilvl="0" w:tplc="FD94B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CC6F5F"/>
    <w:multiLevelType w:val="hybridMultilevel"/>
    <w:tmpl w:val="49A6CB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47A76A2"/>
    <w:multiLevelType w:val="hybridMultilevel"/>
    <w:tmpl w:val="CFBE3C5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58B586A"/>
    <w:multiLevelType w:val="hybridMultilevel"/>
    <w:tmpl w:val="B9081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D0033"/>
    <w:multiLevelType w:val="hybridMultilevel"/>
    <w:tmpl w:val="A0149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9207D"/>
    <w:multiLevelType w:val="hybridMultilevel"/>
    <w:tmpl w:val="75A00F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155D0"/>
    <w:multiLevelType w:val="hybridMultilevel"/>
    <w:tmpl w:val="981040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E19E1"/>
    <w:multiLevelType w:val="hybridMultilevel"/>
    <w:tmpl w:val="73A4E67C"/>
    <w:lvl w:ilvl="0" w:tplc="3DE8573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5A46A32"/>
    <w:multiLevelType w:val="hybridMultilevel"/>
    <w:tmpl w:val="C14AB6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F7E4C13"/>
    <w:multiLevelType w:val="hybridMultilevel"/>
    <w:tmpl w:val="A15858E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F870F1"/>
    <w:multiLevelType w:val="hybridMultilevel"/>
    <w:tmpl w:val="910293FA"/>
    <w:lvl w:ilvl="0" w:tplc="04090011">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30F18"/>
    <w:multiLevelType w:val="hybridMultilevel"/>
    <w:tmpl w:val="3ADC7A90"/>
    <w:lvl w:ilvl="0" w:tplc="15C6C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621057"/>
    <w:multiLevelType w:val="hybridMultilevel"/>
    <w:tmpl w:val="48CC0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F82035"/>
    <w:multiLevelType w:val="hybridMultilevel"/>
    <w:tmpl w:val="A0149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B2569"/>
    <w:multiLevelType w:val="hybridMultilevel"/>
    <w:tmpl w:val="D8CE06F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1511AF9"/>
    <w:multiLevelType w:val="hybridMultilevel"/>
    <w:tmpl w:val="3D32383E"/>
    <w:lvl w:ilvl="0" w:tplc="A16C54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D14B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B963BE"/>
    <w:multiLevelType w:val="hybridMultilevel"/>
    <w:tmpl w:val="77C41BFC"/>
    <w:lvl w:ilvl="0" w:tplc="04090011">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8" w15:restartNumberingAfterBreak="0">
    <w:nsid w:val="385F4E97"/>
    <w:multiLevelType w:val="hybridMultilevel"/>
    <w:tmpl w:val="3D32383E"/>
    <w:lvl w:ilvl="0" w:tplc="A16C54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B6A1598"/>
    <w:multiLevelType w:val="hybridMultilevel"/>
    <w:tmpl w:val="3A5E7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A1455"/>
    <w:multiLevelType w:val="hybridMultilevel"/>
    <w:tmpl w:val="531E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2F08CC"/>
    <w:multiLevelType w:val="hybridMultilevel"/>
    <w:tmpl w:val="3D32383E"/>
    <w:lvl w:ilvl="0" w:tplc="A16C54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9A1421"/>
    <w:multiLevelType w:val="hybridMultilevel"/>
    <w:tmpl w:val="8F3C953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7FB2761"/>
    <w:multiLevelType w:val="hybridMultilevel"/>
    <w:tmpl w:val="4C968DBC"/>
    <w:lvl w:ilvl="0" w:tplc="624A346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4FC03A24"/>
    <w:multiLevelType w:val="hybridMultilevel"/>
    <w:tmpl w:val="3D32383E"/>
    <w:lvl w:ilvl="0" w:tplc="A16C54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4D1DB4"/>
    <w:multiLevelType w:val="hybridMultilevel"/>
    <w:tmpl w:val="6F7435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2DD3F88"/>
    <w:multiLevelType w:val="hybridMultilevel"/>
    <w:tmpl w:val="EBF0F18C"/>
    <w:lvl w:ilvl="0" w:tplc="2670075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265407"/>
    <w:multiLevelType w:val="hybridMultilevel"/>
    <w:tmpl w:val="66AAECAA"/>
    <w:lvl w:ilvl="0" w:tplc="B5AC0F6E">
      <w:start w:val="1"/>
      <w:numFmt w:val="decimal"/>
      <w:lvlText w:val="%1."/>
      <w:lvlJc w:val="left"/>
      <w:pPr>
        <w:ind w:left="720" w:hanging="360"/>
      </w:pPr>
      <w:rPr>
        <w:rFonts w:cs="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A937BE8"/>
    <w:multiLevelType w:val="hybridMultilevel"/>
    <w:tmpl w:val="289891C4"/>
    <w:lvl w:ilvl="0" w:tplc="22FC755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152A5A"/>
    <w:multiLevelType w:val="hybridMultilevel"/>
    <w:tmpl w:val="E0DC17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03F6B78"/>
    <w:multiLevelType w:val="hybridMultilevel"/>
    <w:tmpl w:val="3C0E46E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07925F2"/>
    <w:multiLevelType w:val="hybridMultilevel"/>
    <w:tmpl w:val="5B2872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293A14"/>
    <w:multiLevelType w:val="hybridMultilevel"/>
    <w:tmpl w:val="8592A7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887F97"/>
    <w:multiLevelType w:val="hybridMultilevel"/>
    <w:tmpl w:val="8592A7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E12FDE"/>
    <w:multiLevelType w:val="hybridMultilevel"/>
    <w:tmpl w:val="3D32383E"/>
    <w:lvl w:ilvl="0" w:tplc="A16C54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D24CA0"/>
    <w:multiLevelType w:val="hybridMultilevel"/>
    <w:tmpl w:val="3D32383E"/>
    <w:lvl w:ilvl="0" w:tplc="A16C54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3"/>
  </w:num>
  <w:num w:numId="3">
    <w:abstractNumId w:val="26"/>
  </w:num>
  <w:num w:numId="4">
    <w:abstractNumId w:val="31"/>
  </w:num>
  <w:num w:numId="5">
    <w:abstractNumId w:val="19"/>
  </w:num>
  <w:num w:numId="6">
    <w:abstractNumId w:val="6"/>
  </w:num>
  <w:num w:numId="7">
    <w:abstractNumId w:val="9"/>
  </w:num>
  <w:num w:numId="8">
    <w:abstractNumId w:val="3"/>
  </w:num>
  <w:num w:numId="9">
    <w:abstractNumId w:val="12"/>
  </w:num>
  <w:num w:numId="10">
    <w:abstractNumId w:val="10"/>
  </w:num>
  <w:num w:numId="11">
    <w:abstractNumId w:val="32"/>
  </w:num>
  <w:num w:numId="12">
    <w:abstractNumId w:val="28"/>
  </w:num>
  <w:num w:numId="13">
    <w:abstractNumId w:val="34"/>
  </w:num>
  <w:num w:numId="14">
    <w:abstractNumId w:val="7"/>
  </w:num>
  <w:num w:numId="15">
    <w:abstractNumId w:val="23"/>
  </w:num>
  <w:num w:numId="16">
    <w:abstractNumId w:val="0"/>
  </w:num>
  <w:num w:numId="17">
    <w:abstractNumId w:val="5"/>
  </w:num>
  <w:num w:numId="18">
    <w:abstractNumId w:val="11"/>
  </w:num>
  <w:num w:numId="19">
    <w:abstractNumId w:val="18"/>
  </w:num>
  <w:num w:numId="20">
    <w:abstractNumId w:val="24"/>
  </w:num>
  <w:num w:numId="21">
    <w:abstractNumId w:val="21"/>
  </w:num>
  <w:num w:numId="22">
    <w:abstractNumId w:val="15"/>
  </w:num>
  <w:num w:numId="23">
    <w:abstractNumId w:val="35"/>
  </w:num>
  <w:num w:numId="24">
    <w:abstractNumId w:val="4"/>
  </w:num>
  <w:num w:numId="25">
    <w:abstractNumId w:val="33"/>
  </w:num>
  <w:num w:numId="26">
    <w:abstractNumId w:val="16"/>
  </w:num>
  <w:num w:numId="27">
    <w:abstractNumId w:val="17"/>
  </w:num>
  <w:num w:numId="28">
    <w:abstractNumId w:val="20"/>
  </w:num>
  <w:num w:numId="29">
    <w:abstractNumId w:val="30"/>
  </w:num>
  <w:num w:numId="30">
    <w:abstractNumId w:val="2"/>
  </w:num>
  <w:num w:numId="31">
    <w:abstractNumId w:val="22"/>
  </w:num>
  <w:num w:numId="32">
    <w:abstractNumId w:val="14"/>
  </w:num>
  <w:num w:numId="33">
    <w:abstractNumId w:val="1"/>
  </w:num>
  <w:num w:numId="34">
    <w:abstractNumId w:val="25"/>
  </w:num>
  <w:num w:numId="35">
    <w:abstractNumId w:val="27"/>
  </w:num>
  <w:num w:numId="36">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FA6"/>
    <w:rsid w:val="00000F2D"/>
    <w:rsid w:val="00012F80"/>
    <w:rsid w:val="00063512"/>
    <w:rsid w:val="00082038"/>
    <w:rsid w:val="000B35E0"/>
    <w:rsid w:val="000E58F3"/>
    <w:rsid w:val="001237F8"/>
    <w:rsid w:val="00133B70"/>
    <w:rsid w:val="00134D03"/>
    <w:rsid w:val="0016761E"/>
    <w:rsid w:val="001709CE"/>
    <w:rsid w:val="00172276"/>
    <w:rsid w:val="00196C2D"/>
    <w:rsid w:val="001978DC"/>
    <w:rsid w:val="001A1F10"/>
    <w:rsid w:val="001B1BD3"/>
    <w:rsid w:val="001E039E"/>
    <w:rsid w:val="001E7BC1"/>
    <w:rsid w:val="001F043E"/>
    <w:rsid w:val="001F07EA"/>
    <w:rsid w:val="002106A2"/>
    <w:rsid w:val="00243DCC"/>
    <w:rsid w:val="00265204"/>
    <w:rsid w:val="00280C94"/>
    <w:rsid w:val="002D52F8"/>
    <w:rsid w:val="002D5991"/>
    <w:rsid w:val="002F770A"/>
    <w:rsid w:val="00301511"/>
    <w:rsid w:val="00322AAC"/>
    <w:rsid w:val="00330DC8"/>
    <w:rsid w:val="003831B9"/>
    <w:rsid w:val="00386FA6"/>
    <w:rsid w:val="003B609E"/>
    <w:rsid w:val="003D1B50"/>
    <w:rsid w:val="003D7A86"/>
    <w:rsid w:val="00416BE0"/>
    <w:rsid w:val="00432E9F"/>
    <w:rsid w:val="00433347"/>
    <w:rsid w:val="0044544F"/>
    <w:rsid w:val="00466741"/>
    <w:rsid w:val="004914D7"/>
    <w:rsid w:val="004B3AE0"/>
    <w:rsid w:val="004B55DA"/>
    <w:rsid w:val="004D2E2E"/>
    <w:rsid w:val="004F5EBC"/>
    <w:rsid w:val="005059EC"/>
    <w:rsid w:val="00514FE4"/>
    <w:rsid w:val="00522EA8"/>
    <w:rsid w:val="005643EB"/>
    <w:rsid w:val="0059202F"/>
    <w:rsid w:val="00594848"/>
    <w:rsid w:val="005A1A68"/>
    <w:rsid w:val="005A71D9"/>
    <w:rsid w:val="005A7392"/>
    <w:rsid w:val="005D517C"/>
    <w:rsid w:val="005D720B"/>
    <w:rsid w:val="005F4A61"/>
    <w:rsid w:val="00610600"/>
    <w:rsid w:val="006147EB"/>
    <w:rsid w:val="00635833"/>
    <w:rsid w:val="006401A8"/>
    <w:rsid w:val="00642BA0"/>
    <w:rsid w:val="00675005"/>
    <w:rsid w:val="006A0E2D"/>
    <w:rsid w:val="006A142F"/>
    <w:rsid w:val="006B0FEB"/>
    <w:rsid w:val="006B4682"/>
    <w:rsid w:val="006E130B"/>
    <w:rsid w:val="00740CCA"/>
    <w:rsid w:val="00781C14"/>
    <w:rsid w:val="00787A66"/>
    <w:rsid w:val="007949E2"/>
    <w:rsid w:val="007C5BF6"/>
    <w:rsid w:val="007D7704"/>
    <w:rsid w:val="007E289E"/>
    <w:rsid w:val="007E5B5D"/>
    <w:rsid w:val="00822B21"/>
    <w:rsid w:val="008268E4"/>
    <w:rsid w:val="008556B0"/>
    <w:rsid w:val="00856072"/>
    <w:rsid w:val="00864F2E"/>
    <w:rsid w:val="00872109"/>
    <w:rsid w:val="008779C1"/>
    <w:rsid w:val="00886E89"/>
    <w:rsid w:val="0090354A"/>
    <w:rsid w:val="0090443E"/>
    <w:rsid w:val="00911ED3"/>
    <w:rsid w:val="00932B4A"/>
    <w:rsid w:val="0095411D"/>
    <w:rsid w:val="009554D8"/>
    <w:rsid w:val="00996EC4"/>
    <w:rsid w:val="009C3446"/>
    <w:rsid w:val="009D3838"/>
    <w:rsid w:val="009D4DA9"/>
    <w:rsid w:val="009E0E1B"/>
    <w:rsid w:val="009F6EE4"/>
    <w:rsid w:val="00A45911"/>
    <w:rsid w:val="00A93917"/>
    <w:rsid w:val="00A95DAA"/>
    <w:rsid w:val="00AB3FDF"/>
    <w:rsid w:val="00B11725"/>
    <w:rsid w:val="00B671FD"/>
    <w:rsid w:val="00B672F8"/>
    <w:rsid w:val="00BD29E2"/>
    <w:rsid w:val="00BE2274"/>
    <w:rsid w:val="00BF26F3"/>
    <w:rsid w:val="00BF6BFA"/>
    <w:rsid w:val="00C8476C"/>
    <w:rsid w:val="00CC65AF"/>
    <w:rsid w:val="00CE4321"/>
    <w:rsid w:val="00CE697B"/>
    <w:rsid w:val="00D03985"/>
    <w:rsid w:val="00D25993"/>
    <w:rsid w:val="00D41034"/>
    <w:rsid w:val="00D45ACC"/>
    <w:rsid w:val="00D51667"/>
    <w:rsid w:val="00DA0B75"/>
    <w:rsid w:val="00DD1B42"/>
    <w:rsid w:val="00DD4143"/>
    <w:rsid w:val="00DD4753"/>
    <w:rsid w:val="00DE5BE9"/>
    <w:rsid w:val="00E159AF"/>
    <w:rsid w:val="00E61361"/>
    <w:rsid w:val="00E8465E"/>
    <w:rsid w:val="00EB37B4"/>
    <w:rsid w:val="00EC2160"/>
    <w:rsid w:val="00ED4F7F"/>
    <w:rsid w:val="00F068A0"/>
    <w:rsid w:val="00F21DE5"/>
    <w:rsid w:val="00F43179"/>
    <w:rsid w:val="00FB6FA5"/>
    <w:rsid w:val="00FE74F0"/>
    <w:rsid w:val="00FF12A4"/>
    <w:rsid w:val="00FF44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6AB90"/>
  <w15:docId w15:val="{00AE8E30-E5A1-4F26-B9FD-317F405B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6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86FA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86FA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432E9F"/>
    <w:pPr>
      <w:autoSpaceDE w:val="0"/>
      <w:autoSpaceDN w:val="0"/>
      <w:adjustRightInd w:val="0"/>
      <w:spacing w:after="0" w:line="240" w:lineRule="auto"/>
    </w:pPr>
    <w:rPr>
      <w:rFonts w:ascii="Tahoma" w:hAnsi="Tahoma" w:cs="Tahoma"/>
      <w:color w:val="000000"/>
      <w:sz w:val="24"/>
      <w:szCs w:val="24"/>
      <w:lang w:val="en-US"/>
    </w:rPr>
  </w:style>
  <w:style w:type="paragraph" w:styleId="ListParagraph">
    <w:name w:val="List Paragraph"/>
    <w:basedOn w:val="Normal"/>
    <w:uiPriority w:val="34"/>
    <w:qFormat/>
    <w:rsid w:val="00330DC8"/>
    <w:pPr>
      <w:ind w:left="720"/>
      <w:contextualSpacing/>
    </w:pPr>
  </w:style>
  <w:style w:type="paragraph" w:styleId="BalloonText">
    <w:name w:val="Balloon Text"/>
    <w:basedOn w:val="Normal"/>
    <w:link w:val="BalloonTextChar"/>
    <w:uiPriority w:val="99"/>
    <w:semiHidden/>
    <w:unhideWhenUsed/>
    <w:rsid w:val="004B3A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AE0"/>
    <w:rPr>
      <w:rFonts w:ascii="Segoe UI" w:hAnsi="Segoe UI" w:cs="Segoe UI"/>
      <w:sz w:val="18"/>
      <w:szCs w:val="18"/>
    </w:rPr>
  </w:style>
  <w:style w:type="paragraph" w:styleId="Footer">
    <w:name w:val="footer"/>
    <w:basedOn w:val="Normal"/>
    <w:link w:val="FooterChar"/>
    <w:rsid w:val="00635833"/>
    <w:pPr>
      <w:tabs>
        <w:tab w:val="center" w:pos="4320"/>
        <w:tab w:val="right" w:pos="8640"/>
      </w:tabs>
      <w:spacing w:after="0" w:line="240" w:lineRule="auto"/>
    </w:pPr>
    <w:rPr>
      <w:rFonts w:ascii="Arial" w:eastAsia="Times New Roman" w:hAnsi="Arial" w:cs="Times New Roman"/>
      <w:sz w:val="26"/>
      <w:szCs w:val="20"/>
      <w:lang w:val="en-US"/>
    </w:rPr>
  </w:style>
  <w:style w:type="character" w:customStyle="1" w:styleId="FooterChar">
    <w:name w:val="Footer Char"/>
    <w:basedOn w:val="DefaultParagraphFont"/>
    <w:link w:val="Footer"/>
    <w:rsid w:val="00635833"/>
    <w:rPr>
      <w:rFonts w:ascii="Arial" w:eastAsia="Times New Roman" w:hAnsi="Arial" w:cs="Times New Roman"/>
      <w:sz w:val="2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27078">
      <w:bodyDiv w:val="1"/>
      <w:marLeft w:val="0"/>
      <w:marRight w:val="0"/>
      <w:marTop w:val="0"/>
      <w:marBottom w:val="0"/>
      <w:divBdr>
        <w:top w:val="none" w:sz="0" w:space="0" w:color="auto"/>
        <w:left w:val="none" w:sz="0" w:space="0" w:color="auto"/>
        <w:bottom w:val="none" w:sz="0" w:space="0" w:color="auto"/>
        <w:right w:val="none" w:sz="0" w:space="0" w:color="auto"/>
      </w:divBdr>
    </w:div>
    <w:div w:id="375472273">
      <w:bodyDiv w:val="1"/>
      <w:marLeft w:val="0"/>
      <w:marRight w:val="0"/>
      <w:marTop w:val="0"/>
      <w:marBottom w:val="0"/>
      <w:divBdr>
        <w:top w:val="none" w:sz="0" w:space="0" w:color="auto"/>
        <w:left w:val="none" w:sz="0" w:space="0" w:color="auto"/>
        <w:bottom w:val="none" w:sz="0" w:space="0" w:color="auto"/>
        <w:right w:val="none" w:sz="0" w:space="0" w:color="auto"/>
      </w:divBdr>
      <w:divsChild>
        <w:div w:id="1619024813">
          <w:marLeft w:val="0"/>
          <w:marRight w:val="0"/>
          <w:marTop w:val="0"/>
          <w:marBottom w:val="0"/>
          <w:divBdr>
            <w:top w:val="none" w:sz="0" w:space="0" w:color="auto"/>
            <w:left w:val="none" w:sz="0" w:space="0" w:color="auto"/>
            <w:bottom w:val="none" w:sz="0" w:space="0" w:color="auto"/>
            <w:right w:val="none" w:sz="0" w:space="0" w:color="auto"/>
          </w:divBdr>
          <w:divsChild>
            <w:div w:id="1227885761">
              <w:marLeft w:val="0"/>
              <w:marRight w:val="0"/>
              <w:marTop w:val="0"/>
              <w:marBottom w:val="0"/>
              <w:divBdr>
                <w:top w:val="none" w:sz="0" w:space="0" w:color="auto"/>
                <w:left w:val="none" w:sz="0" w:space="0" w:color="auto"/>
                <w:bottom w:val="none" w:sz="0" w:space="0" w:color="auto"/>
                <w:right w:val="none" w:sz="0" w:space="0" w:color="auto"/>
              </w:divBdr>
              <w:divsChild>
                <w:div w:id="2089885740">
                  <w:marLeft w:val="0"/>
                  <w:marRight w:val="0"/>
                  <w:marTop w:val="0"/>
                  <w:marBottom w:val="0"/>
                  <w:divBdr>
                    <w:top w:val="none" w:sz="0" w:space="0" w:color="auto"/>
                    <w:left w:val="none" w:sz="0" w:space="0" w:color="auto"/>
                    <w:bottom w:val="none" w:sz="0" w:space="0" w:color="auto"/>
                    <w:right w:val="none" w:sz="0" w:space="0" w:color="auto"/>
                  </w:divBdr>
                  <w:divsChild>
                    <w:div w:id="1533034530">
                      <w:marLeft w:val="0"/>
                      <w:marRight w:val="0"/>
                      <w:marTop w:val="0"/>
                      <w:marBottom w:val="0"/>
                      <w:divBdr>
                        <w:top w:val="none" w:sz="0" w:space="0" w:color="auto"/>
                        <w:left w:val="none" w:sz="0" w:space="0" w:color="auto"/>
                        <w:bottom w:val="none" w:sz="0" w:space="0" w:color="auto"/>
                        <w:right w:val="none" w:sz="0" w:space="0" w:color="auto"/>
                      </w:divBdr>
                      <w:divsChild>
                        <w:div w:id="89855070">
                          <w:marLeft w:val="0"/>
                          <w:marRight w:val="0"/>
                          <w:marTop w:val="0"/>
                          <w:marBottom w:val="0"/>
                          <w:divBdr>
                            <w:top w:val="none" w:sz="0" w:space="0" w:color="auto"/>
                            <w:left w:val="none" w:sz="0" w:space="0" w:color="auto"/>
                            <w:bottom w:val="none" w:sz="0" w:space="0" w:color="auto"/>
                            <w:right w:val="none" w:sz="0" w:space="0" w:color="auto"/>
                          </w:divBdr>
                          <w:divsChild>
                            <w:div w:id="825440914">
                              <w:marLeft w:val="0"/>
                              <w:marRight w:val="0"/>
                              <w:marTop w:val="0"/>
                              <w:marBottom w:val="0"/>
                              <w:divBdr>
                                <w:top w:val="none" w:sz="0" w:space="0" w:color="auto"/>
                                <w:left w:val="none" w:sz="0" w:space="0" w:color="auto"/>
                                <w:bottom w:val="none" w:sz="0" w:space="0" w:color="auto"/>
                                <w:right w:val="none" w:sz="0" w:space="0" w:color="auto"/>
                              </w:divBdr>
                              <w:divsChild>
                                <w:div w:id="703138331">
                                  <w:marLeft w:val="0"/>
                                  <w:marRight w:val="0"/>
                                  <w:marTop w:val="0"/>
                                  <w:marBottom w:val="0"/>
                                  <w:divBdr>
                                    <w:top w:val="none" w:sz="0" w:space="0" w:color="auto"/>
                                    <w:left w:val="none" w:sz="0" w:space="0" w:color="auto"/>
                                    <w:bottom w:val="none" w:sz="0" w:space="0" w:color="auto"/>
                                    <w:right w:val="none" w:sz="0" w:space="0" w:color="auto"/>
                                  </w:divBdr>
                                  <w:divsChild>
                                    <w:div w:id="1283148246">
                                      <w:marLeft w:val="0"/>
                                      <w:marRight w:val="0"/>
                                      <w:marTop w:val="0"/>
                                      <w:marBottom w:val="0"/>
                                      <w:divBdr>
                                        <w:top w:val="none" w:sz="0" w:space="0" w:color="auto"/>
                                        <w:left w:val="none" w:sz="0" w:space="0" w:color="auto"/>
                                        <w:bottom w:val="none" w:sz="0" w:space="0" w:color="auto"/>
                                        <w:right w:val="none" w:sz="0" w:space="0" w:color="auto"/>
                                      </w:divBdr>
                                      <w:divsChild>
                                        <w:div w:id="476841506">
                                          <w:marLeft w:val="0"/>
                                          <w:marRight w:val="0"/>
                                          <w:marTop w:val="0"/>
                                          <w:marBottom w:val="0"/>
                                          <w:divBdr>
                                            <w:top w:val="none" w:sz="0" w:space="0" w:color="auto"/>
                                            <w:left w:val="none" w:sz="0" w:space="0" w:color="auto"/>
                                            <w:bottom w:val="none" w:sz="0" w:space="0" w:color="auto"/>
                                            <w:right w:val="none" w:sz="0" w:space="0" w:color="auto"/>
                                          </w:divBdr>
                                          <w:divsChild>
                                            <w:div w:id="1079137800">
                                              <w:marLeft w:val="0"/>
                                              <w:marRight w:val="0"/>
                                              <w:marTop w:val="0"/>
                                              <w:marBottom w:val="0"/>
                                              <w:divBdr>
                                                <w:top w:val="none" w:sz="0" w:space="0" w:color="auto"/>
                                                <w:left w:val="none" w:sz="0" w:space="0" w:color="auto"/>
                                                <w:bottom w:val="none" w:sz="0" w:space="0" w:color="auto"/>
                                                <w:right w:val="none" w:sz="0" w:space="0" w:color="auto"/>
                                              </w:divBdr>
                                              <w:divsChild>
                                                <w:div w:id="655499558">
                                                  <w:marLeft w:val="0"/>
                                                  <w:marRight w:val="0"/>
                                                  <w:marTop w:val="0"/>
                                                  <w:marBottom w:val="0"/>
                                                  <w:divBdr>
                                                    <w:top w:val="none" w:sz="0" w:space="0" w:color="auto"/>
                                                    <w:left w:val="none" w:sz="0" w:space="0" w:color="auto"/>
                                                    <w:bottom w:val="none" w:sz="0" w:space="0" w:color="auto"/>
                                                    <w:right w:val="none" w:sz="0" w:space="0" w:color="auto"/>
                                                  </w:divBdr>
                                                  <w:divsChild>
                                                    <w:div w:id="1625621739">
                                                      <w:marLeft w:val="0"/>
                                                      <w:marRight w:val="0"/>
                                                      <w:marTop w:val="0"/>
                                                      <w:marBottom w:val="0"/>
                                                      <w:divBdr>
                                                        <w:top w:val="none" w:sz="0" w:space="0" w:color="auto"/>
                                                        <w:left w:val="none" w:sz="0" w:space="0" w:color="auto"/>
                                                        <w:bottom w:val="none" w:sz="0" w:space="0" w:color="auto"/>
                                                        <w:right w:val="none" w:sz="0" w:space="0" w:color="auto"/>
                                                      </w:divBdr>
                                                      <w:divsChild>
                                                        <w:div w:id="1066029364">
                                                          <w:marLeft w:val="0"/>
                                                          <w:marRight w:val="0"/>
                                                          <w:marTop w:val="0"/>
                                                          <w:marBottom w:val="0"/>
                                                          <w:divBdr>
                                                            <w:top w:val="none" w:sz="0" w:space="0" w:color="auto"/>
                                                            <w:left w:val="none" w:sz="0" w:space="0" w:color="auto"/>
                                                            <w:bottom w:val="none" w:sz="0" w:space="0" w:color="auto"/>
                                                            <w:right w:val="none" w:sz="0" w:space="0" w:color="auto"/>
                                                          </w:divBdr>
                                                          <w:divsChild>
                                                            <w:div w:id="1020736641">
                                                              <w:marLeft w:val="0"/>
                                                              <w:marRight w:val="150"/>
                                                              <w:marTop w:val="0"/>
                                                              <w:marBottom w:val="150"/>
                                                              <w:divBdr>
                                                                <w:top w:val="none" w:sz="0" w:space="0" w:color="auto"/>
                                                                <w:left w:val="none" w:sz="0" w:space="0" w:color="auto"/>
                                                                <w:bottom w:val="none" w:sz="0" w:space="0" w:color="auto"/>
                                                                <w:right w:val="none" w:sz="0" w:space="0" w:color="auto"/>
                                                              </w:divBdr>
                                                              <w:divsChild>
                                                                <w:div w:id="69499647">
                                                                  <w:marLeft w:val="0"/>
                                                                  <w:marRight w:val="0"/>
                                                                  <w:marTop w:val="0"/>
                                                                  <w:marBottom w:val="0"/>
                                                                  <w:divBdr>
                                                                    <w:top w:val="none" w:sz="0" w:space="0" w:color="auto"/>
                                                                    <w:left w:val="none" w:sz="0" w:space="0" w:color="auto"/>
                                                                    <w:bottom w:val="none" w:sz="0" w:space="0" w:color="auto"/>
                                                                    <w:right w:val="none" w:sz="0" w:space="0" w:color="auto"/>
                                                                  </w:divBdr>
                                                                  <w:divsChild>
                                                                    <w:div w:id="1586114533">
                                                                      <w:marLeft w:val="0"/>
                                                                      <w:marRight w:val="0"/>
                                                                      <w:marTop w:val="0"/>
                                                                      <w:marBottom w:val="0"/>
                                                                      <w:divBdr>
                                                                        <w:top w:val="none" w:sz="0" w:space="0" w:color="auto"/>
                                                                        <w:left w:val="none" w:sz="0" w:space="0" w:color="auto"/>
                                                                        <w:bottom w:val="none" w:sz="0" w:space="0" w:color="auto"/>
                                                                        <w:right w:val="none" w:sz="0" w:space="0" w:color="auto"/>
                                                                      </w:divBdr>
                                                                      <w:divsChild>
                                                                        <w:div w:id="2073966034">
                                                                          <w:marLeft w:val="0"/>
                                                                          <w:marRight w:val="0"/>
                                                                          <w:marTop w:val="0"/>
                                                                          <w:marBottom w:val="0"/>
                                                                          <w:divBdr>
                                                                            <w:top w:val="none" w:sz="0" w:space="0" w:color="auto"/>
                                                                            <w:left w:val="none" w:sz="0" w:space="0" w:color="auto"/>
                                                                            <w:bottom w:val="none" w:sz="0" w:space="0" w:color="auto"/>
                                                                            <w:right w:val="none" w:sz="0" w:space="0" w:color="auto"/>
                                                                          </w:divBdr>
                                                                          <w:divsChild>
                                                                            <w:div w:id="1984919720">
                                                                              <w:marLeft w:val="0"/>
                                                                              <w:marRight w:val="0"/>
                                                                              <w:marTop w:val="0"/>
                                                                              <w:marBottom w:val="0"/>
                                                                              <w:divBdr>
                                                                                <w:top w:val="none" w:sz="0" w:space="0" w:color="auto"/>
                                                                                <w:left w:val="none" w:sz="0" w:space="0" w:color="auto"/>
                                                                                <w:bottom w:val="none" w:sz="0" w:space="0" w:color="auto"/>
                                                                                <w:right w:val="none" w:sz="0" w:space="0" w:color="auto"/>
                                                                              </w:divBdr>
                                                                              <w:divsChild>
                                                                                <w:div w:id="1165046527">
                                                                                  <w:marLeft w:val="0"/>
                                                                                  <w:marRight w:val="0"/>
                                                                                  <w:marTop w:val="0"/>
                                                                                  <w:marBottom w:val="0"/>
                                                                                  <w:divBdr>
                                                                                    <w:top w:val="none" w:sz="0" w:space="0" w:color="auto"/>
                                                                                    <w:left w:val="none" w:sz="0" w:space="0" w:color="auto"/>
                                                                                    <w:bottom w:val="none" w:sz="0" w:space="0" w:color="auto"/>
                                                                                    <w:right w:val="none" w:sz="0" w:space="0" w:color="auto"/>
                                                                                  </w:divBdr>
                                                                                  <w:divsChild>
                                                                                    <w:div w:id="1116169703">
                                                                                      <w:marLeft w:val="0"/>
                                                                                      <w:marRight w:val="0"/>
                                                                                      <w:marTop w:val="0"/>
                                                                                      <w:marBottom w:val="0"/>
                                                                                      <w:divBdr>
                                                                                        <w:top w:val="none" w:sz="0" w:space="0" w:color="auto"/>
                                                                                        <w:left w:val="none" w:sz="0" w:space="0" w:color="auto"/>
                                                                                        <w:bottom w:val="none" w:sz="0" w:space="0" w:color="auto"/>
                                                                                        <w:right w:val="none" w:sz="0" w:space="0" w:color="auto"/>
                                                                                      </w:divBdr>
                                                                                    </w:div>
                                                                                    <w:div w:id="19603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099663">
      <w:bodyDiv w:val="1"/>
      <w:marLeft w:val="0"/>
      <w:marRight w:val="0"/>
      <w:marTop w:val="0"/>
      <w:marBottom w:val="0"/>
      <w:divBdr>
        <w:top w:val="none" w:sz="0" w:space="0" w:color="auto"/>
        <w:left w:val="none" w:sz="0" w:space="0" w:color="auto"/>
        <w:bottom w:val="none" w:sz="0" w:space="0" w:color="auto"/>
        <w:right w:val="none" w:sz="0" w:space="0" w:color="auto"/>
      </w:divBdr>
      <w:divsChild>
        <w:div w:id="7220044">
          <w:marLeft w:val="0"/>
          <w:marRight w:val="0"/>
          <w:marTop w:val="0"/>
          <w:marBottom w:val="0"/>
          <w:divBdr>
            <w:top w:val="none" w:sz="0" w:space="0" w:color="auto"/>
            <w:left w:val="none" w:sz="0" w:space="0" w:color="auto"/>
            <w:bottom w:val="none" w:sz="0" w:space="0" w:color="auto"/>
            <w:right w:val="none" w:sz="0" w:space="0" w:color="auto"/>
          </w:divBdr>
          <w:divsChild>
            <w:div w:id="253176451">
              <w:marLeft w:val="0"/>
              <w:marRight w:val="0"/>
              <w:marTop w:val="0"/>
              <w:marBottom w:val="0"/>
              <w:divBdr>
                <w:top w:val="none" w:sz="0" w:space="0" w:color="auto"/>
                <w:left w:val="none" w:sz="0" w:space="0" w:color="auto"/>
                <w:bottom w:val="none" w:sz="0" w:space="0" w:color="auto"/>
                <w:right w:val="none" w:sz="0" w:space="0" w:color="auto"/>
              </w:divBdr>
              <w:divsChild>
                <w:div w:id="1008410393">
                  <w:marLeft w:val="0"/>
                  <w:marRight w:val="0"/>
                  <w:marTop w:val="0"/>
                  <w:marBottom w:val="0"/>
                  <w:divBdr>
                    <w:top w:val="none" w:sz="0" w:space="0" w:color="auto"/>
                    <w:left w:val="none" w:sz="0" w:space="0" w:color="auto"/>
                    <w:bottom w:val="none" w:sz="0" w:space="0" w:color="auto"/>
                    <w:right w:val="none" w:sz="0" w:space="0" w:color="auto"/>
                  </w:divBdr>
                  <w:divsChild>
                    <w:div w:id="1531067071">
                      <w:marLeft w:val="0"/>
                      <w:marRight w:val="0"/>
                      <w:marTop w:val="0"/>
                      <w:marBottom w:val="0"/>
                      <w:divBdr>
                        <w:top w:val="none" w:sz="0" w:space="0" w:color="auto"/>
                        <w:left w:val="none" w:sz="0" w:space="0" w:color="auto"/>
                        <w:bottom w:val="none" w:sz="0" w:space="0" w:color="auto"/>
                        <w:right w:val="none" w:sz="0" w:space="0" w:color="auto"/>
                      </w:divBdr>
                      <w:divsChild>
                        <w:div w:id="669915133">
                          <w:marLeft w:val="0"/>
                          <w:marRight w:val="0"/>
                          <w:marTop w:val="0"/>
                          <w:marBottom w:val="0"/>
                          <w:divBdr>
                            <w:top w:val="none" w:sz="0" w:space="0" w:color="auto"/>
                            <w:left w:val="none" w:sz="0" w:space="0" w:color="auto"/>
                            <w:bottom w:val="none" w:sz="0" w:space="0" w:color="auto"/>
                            <w:right w:val="none" w:sz="0" w:space="0" w:color="auto"/>
                          </w:divBdr>
                          <w:divsChild>
                            <w:div w:id="527060752">
                              <w:marLeft w:val="0"/>
                              <w:marRight w:val="0"/>
                              <w:marTop w:val="0"/>
                              <w:marBottom w:val="0"/>
                              <w:divBdr>
                                <w:top w:val="none" w:sz="0" w:space="0" w:color="auto"/>
                                <w:left w:val="none" w:sz="0" w:space="0" w:color="auto"/>
                                <w:bottom w:val="none" w:sz="0" w:space="0" w:color="auto"/>
                                <w:right w:val="none" w:sz="0" w:space="0" w:color="auto"/>
                              </w:divBdr>
                              <w:divsChild>
                                <w:div w:id="1578977302">
                                  <w:marLeft w:val="0"/>
                                  <w:marRight w:val="0"/>
                                  <w:marTop w:val="0"/>
                                  <w:marBottom w:val="0"/>
                                  <w:divBdr>
                                    <w:top w:val="none" w:sz="0" w:space="0" w:color="auto"/>
                                    <w:left w:val="none" w:sz="0" w:space="0" w:color="auto"/>
                                    <w:bottom w:val="none" w:sz="0" w:space="0" w:color="auto"/>
                                    <w:right w:val="none" w:sz="0" w:space="0" w:color="auto"/>
                                  </w:divBdr>
                                  <w:divsChild>
                                    <w:div w:id="620766193">
                                      <w:marLeft w:val="0"/>
                                      <w:marRight w:val="0"/>
                                      <w:marTop w:val="0"/>
                                      <w:marBottom w:val="0"/>
                                      <w:divBdr>
                                        <w:top w:val="none" w:sz="0" w:space="0" w:color="auto"/>
                                        <w:left w:val="none" w:sz="0" w:space="0" w:color="auto"/>
                                        <w:bottom w:val="none" w:sz="0" w:space="0" w:color="auto"/>
                                        <w:right w:val="none" w:sz="0" w:space="0" w:color="auto"/>
                                      </w:divBdr>
                                      <w:divsChild>
                                        <w:div w:id="111637453">
                                          <w:marLeft w:val="0"/>
                                          <w:marRight w:val="0"/>
                                          <w:marTop w:val="0"/>
                                          <w:marBottom w:val="0"/>
                                          <w:divBdr>
                                            <w:top w:val="none" w:sz="0" w:space="0" w:color="auto"/>
                                            <w:left w:val="none" w:sz="0" w:space="0" w:color="auto"/>
                                            <w:bottom w:val="none" w:sz="0" w:space="0" w:color="auto"/>
                                            <w:right w:val="none" w:sz="0" w:space="0" w:color="auto"/>
                                          </w:divBdr>
                                          <w:divsChild>
                                            <w:div w:id="1125154054">
                                              <w:marLeft w:val="0"/>
                                              <w:marRight w:val="0"/>
                                              <w:marTop w:val="0"/>
                                              <w:marBottom w:val="0"/>
                                              <w:divBdr>
                                                <w:top w:val="none" w:sz="0" w:space="0" w:color="auto"/>
                                                <w:left w:val="none" w:sz="0" w:space="0" w:color="auto"/>
                                                <w:bottom w:val="none" w:sz="0" w:space="0" w:color="auto"/>
                                                <w:right w:val="none" w:sz="0" w:space="0" w:color="auto"/>
                                              </w:divBdr>
                                              <w:divsChild>
                                                <w:div w:id="187565528">
                                                  <w:marLeft w:val="0"/>
                                                  <w:marRight w:val="0"/>
                                                  <w:marTop w:val="0"/>
                                                  <w:marBottom w:val="0"/>
                                                  <w:divBdr>
                                                    <w:top w:val="none" w:sz="0" w:space="0" w:color="auto"/>
                                                    <w:left w:val="none" w:sz="0" w:space="0" w:color="auto"/>
                                                    <w:bottom w:val="none" w:sz="0" w:space="0" w:color="auto"/>
                                                    <w:right w:val="none" w:sz="0" w:space="0" w:color="auto"/>
                                                  </w:divBdr>
                                                  <w:divsChild>
                                                    <w:div w:id="202450937">
                                                      <w:marLeft w:val="0"/>
                                                      <w:marRight w:val="0"/>
                                                      <w:marTop w:val="0"/>
                                                      <w:marBottom w:val="0"/>
                                                      <w:divBdr>
                                                        <w:top w:val="none" w:sz="0" w:space="0" w:color="auto"/>
                                                        <w:left w:val="none" w:sz="0" w:space="0" w:color="auto"/>
                                                        <w:bottom w:val="none" w:sz="0" w:space="0" w:color="auto"/>
                                                        <w:right w:val="none" w:sz="0" w:space="0" w:color="auto"/>
                                                      </w:divBdr>
                                                      <w:divsChild>
                                                        <w:div w:id="339356472">
                                                          <w:marLeft w:val="0"/>
                                                          <w:marRight w:val="0"/>
                                                          <w:marTop w:val="0"/>
                                                          <w:marBottom w:val="0"/>
                                                          <w:divBdr>
                                                            <w:top w:val="none" w:sz="0" w:space="0" w:color="auto"/>
                                                            <w:left w:val="none" w:sz="0" w:space="0" w:color="auto"/>
                                                            <w:bottom w:val="none" w:sz="0" w:space="0" w:color="auto"/>
                                                            <w:right w:val="none" w:sz="0" w:space="0" w:color="auto"/>
                                                          </w:divBdr>
                                                          <w:divsChild>
                                                            <w:div w:id="280961934">
                                                              <w:marLeft w:val="0"/>
                                                              <w:marRight w:val="150"/>
                                                              <w:marTop w:val="0"/>
                                                              <w:marBottom w:val="150"/>
                                                              <w:divBdr>
                                                                <w:top w:val="none" w:sz="0" w:space="0" w:color="auto"/>
                                                                <w:left w:val="none" w:sz="0" w:space="0" w:color="auto"/>
                                                                <w:bottom w:val="none" w:sz="0" w:space="0" w:color="auto"/>
                                                                <w:right w:val="none" w:sz="0" w:space="0" w:color="auto"/>
                                                              </w:divBdr>
                                                              <w:divsChild>
                                                                <w:div w:id="56368330">
                                                                  <w:marLeft w:val="0"/>
                                                                  <w:marRight w:val="0"/>
                                                                  <w:marTop w:val="0"/>
                                                                  <w:marBottom w:val="0"/>
                                                                  <w:divBdr>
                                                                    <w:top w:val="none" w:sz="0" w:space="0" w:color="auto"/>
                                                                    <w:left w:val="none" w:sz="0" w:space="0" w:color="auto"/>
                                                                    <w:bottom w:val="none" w:sz="0" w:space="0" w:color="auto"/>
                                                                    <w:right w:val="none" w:sz="0" w:space="0" w:color="auto"/>
                                                                  </w:divBdr>
                                                                  <w:divsChild>
                                                                    <w:div w:id="402991684">
                                                                      <w:marLeft w:val="0"/>
                                                                      <w:marRight w:val="0"/>
                                                                      <w:marTop w:val="0"/>
                                                                      <w:marBottom w:val="0"/>
                                                                      <w:divBdr>
                                                                        <w:top w:val="none" w:sz="0" w:space="0" w:color="auto"/>
                                                                        <w:left w:val="none" w:sz="0" w:space="0" w:color="auto"/>
                                                                        <w:bottom w:val="none" w:sz="0" w:space="0" w:color="auto"/>
                                                                        <w:right w:val="none" w:sz="0" w:space="0" w:color="auto"/>
                                                                      </w:divBdr>
                                                                      <w:divsChild>
                                                                        <w:div w:id="1033729707">
                                                                          <w:marLeft w:val="0"/>
                                                                          <w:marRight w:val="0"/>
                                                                          <w:marTop w:val="0"/>
                                                                          <w:marBottom w:val="0"/>
                                                                          <w:divBdr>
                                                                            <w:top w:val="none" w:sz="0" w:space="0" w:color="auto"/>
                                                                            <w:left w:val="none" w:sz="0" w:space="0" w:color="auto"/>
                                                                            <w:bottom w:val="none" w:sz="0" w:space="0" w:color="auto"/>
                                                                            <w:right w:val="none" w:sz="0" w:space="0" w:color="auto"/>
                                                                          </w:divBdr>
                                                                          <w:divsChild>
                                                                            <w:div w:id="1691955488">
                                                                              <w:marLeft w:val="0"/>
                                                                              <w:marRight w:val="0"/>
                                                                              <w:marTop w:val="0"/>
                                                                              <w:marBottom w:val="0"/>
                                                                              <w:divBdr>
                                                                                <w:top w:val="none" w:sz="0" w:space="0" w:color="auto"/>
                                                                                <w:left w:val="none" w:sz="0" w:space="0" w:color="auto"/>
                                                                                <w:bottom w:val="none" w:sz="0" w:space="0" w:color="auto"/>
                                                                                <w:right w:val="none" w:sz="0" w:space="0" w:color="auto"/>
                                                                              </w:divBdr>
                                                                              <w:divsChild>
                                                                                <w:div w:id="100490633">
                                                                                  <w:marLeft w:val="0"/>
                                                                                  <w:marRight w:val="0"/>
                                                                                  <w:marTop w:val="0"/>
                                                                                  <w:marBottom w:val="0"/>
                                                                                  <w:divBdr>
                                                                                    <w:top w:val="none" w:sz="0" w:space="0" w:color="auto"/>
                                                                                    <w:left w:val="none" w:sz="0" w:space="0" w:color="auto"/>
                                                                                    <w:bottom w:val="none" w:sz="0" w:space="0" w:color="auto"/>
                                                                                    <w:right w:val="none" w:sz="0" w:space="0" w:color="auto"/>
                                                                                  </w:divBdr>
                                                                                  <w:divsChild>
                                                                                    <w:div w:id="1006176529">
                                                                                      <w:marLeft w:val="720"/>
                                                                                      <w:marRight w:val="0"/>
                                                                                      <w:marTop w:val="0"/>
                                                                                      <w:marBottom w:val="0"/>
                                                                                      <w:divBdr>
                                                                                        <w:top w:val="none" w:sz="0" w:space="0" w:color="auto"/>
                                                                                        <w:left w:val="none" w:sz="0" w:space="0" w:color="auto"/>
                                                                                        <w:bottom w:val="none" w:sz="0" w:space="0" w:color="auto"/>
                                                                                        <w:right w:val="none" w:sz="0" w:space="0" w:color="auto"/>
                                                                                      </w:divBdr>
                                                                                    </w:div>
                                                                                    <w:div w:id="1458527241">
                                                                                      <w:marLeft w:val="720"/>
                                                                                      <w:marRight w:val="0"/>
                                                                                      <w:marTop w:val="0"/>
                                                                                      <w:marBottom w:val="0"/>
                                                                                      <w:divBdr>
                                                                                        <w:top w:val="none" w:sz="0" w:space="0" w:color="auto"/>
                                                                                        <w:left w:val="none" w:sz="0" w:space="0" w:color="auto"/>
                                                                                        <w:bottom w:val="none" w:sz="0" w:space="0" w:color="auto"/>
                                                                                        <w:right w:val="none" w:sz="0" w:space="0" w:color="auto"/>
                                                                                      </w:divBdr>
                                                                                    </w:div>
                                                                                    <w:div w:id="1459298926">
                                                                                      <w:marLeft w:val="720"/>
                                                                                      <w:marRight w:val="0"/>
                                                                                      <w:marTop w:val="0"/>
                                                                                      <w:marBottom w:val="0"/>
                                                                                      <w:divBdr>
                                                                                        <w:top w:val="none" w:sz="0" w:space="0" w:color="auto"/>
                                                                                        <w:left w:val="none" w:sz="0" w:space="0" w:color="auto"/>
                                                                                        <w:bottom w:val="none" w:sz="0" w:space="0" w:color="auto"/>
                                                                                        <w:right w:val="none" w:sz="0" w:space="0" w:color="auto"/>
                                                                                      </w:divBdr>
                                                                                    </w:div>
                                                                                    <w:div w:id="2043480325">
                                                                                      <w:marLeft w:val="720"/>
                                                                                      <w:marRight w:val="0"/>
                                                                                      <w:marTop w:val="0"/>
                                                                                      <w:marBottom w:val="0"/>
                                                                                      <w:divBdr>
                                                                                        <w:top w:val="none" w:sz="0" w:space="0" w:color="auto"/>
                                                                                        <w:left w:val="none" w:sz="0" w:space="0" w:color="auto"/>
                                                                                        <w:bottom w:val="none" w:sz="0" w:space="0" w:color="auto"/>
                                                                                        <w:right w:val="none" w:sz="0" w:space="0" w:color="auto"/>
                                                                                      </w:divBdr>
                                                                                    </w:div>
                                                                                    <w:div w:id="3555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3726372">
      <w:bodyDiv w:val="1"/>
      <w:marLeft w:val="0"/>
      <w:marRight w:val="0"/>
      <w:marTop w:val="0"/>
      <w:marBottom w:val="0"/>
      <w:divBdr>
        <w:top w:val="none" w:sz="0" w:space="0" w:color="auto"/>
        <w:left w:val="none" w:sz="0" w:space="0" w:color="auto"/>
        <w:bottom w:val="none" w:sz="0" w:space="0" w:color="auto"/>
        <w:right w:val="none" w:sz="0" w:space="0" w:color="auto"/>
      </w:divBdr>
      <w:divsChild>
        <w:div w:id="1295791009">
          <w:marLeft w:val="0"/>
          <w:marRight w:val="0"/>
          <w:marTop w:val="0"/>
          <w:marBottom w:val="0"/>
          <w:divBdr>
            <w:top w:val="none" w:sz="0" w:space="0" w:color="auto"/>
            <w:left w:val="none" w:sz="0" w:space="0" w:color="auto"/>
            <w:bottom w:val="none" w:sz="0" w:space="0" w:color="auto"/>
            <w:right w:val="none" w:sz="0" w:space="0" w:color="auto"/>
          </w:divBdr>
          <w:divsChild>
            <w:div w:id="757287910">
              <w:marLeft w:val="0"/>
              <w:marRight w:val="0"/>
              <w:marTop w:val="0"/>
              <w:marBottom w:val="0"/>
              <w:divBdr>
                <w:top w:val="none" w:sz="0" w:space="0" w:color="auto"/>
                <w:left w:val="none" w:sz="0" w:space="0" w:color="auto"/>
                <w:bottom w:val="none" w:sz="0" w:space="0" w:color="auto"/>
                <w:right w:val="none" w:sz="0" w:space="0" w:color="auto"/>
              </w:divBdr>
              <w:divsChild>
                <w:div w:id="1831864235">
                  <w:marLeft w:val="0"/>
                  <w:marRight w:val="0"/>
                  <w:marTop w:val="0"/>
                  <w:marBottom w:val="0"/>
                  <w:divBdr>
                    <w:top w:val="none" w:sz="0" w:space="0" w:color="auto"/>
                    <w:left w:val="none" w:sz="0" w:space="0" w:color="auto"/>
                    <w:bottom w:val="none" w:sz="0" w:space="0" w:color="auto"/>
                    <w:right w:val="none" w:sz="0" w:space="0" w:color="auto"/>
                  </w:divBdr>
                  <w:divsChild>
                    <w:div w:id="971061201">
                      <w:marLeft w:val="0"/>
                      <w:marRight w:val="0"/>
                      <w:marTop w:val="0"/>
                      <w:marBottom w:val="0"/>
                      <w:divBdr>
                        <w:top w:val="none" w:sz="0" w:space="0" w:color="auto"/>
                        <w:left w:val="none" w:sz="0" w:space="0" w:color="auto"/>
                        <w:bottom w:val="none" w:sz="0" w:space="0" w:color="auto"/>
                        <w:right w:val="none" w:sz="0" w:space="0" w:color="auto"/>
                      </w:divBdr>
                      <w:divsChild>
                        <w:div w:id="1889102123">
                          <w:marLeft w:val="0"/>
                          <w:marRight w:val="0"/>
                          <w:marTop w:val="0"/>
                          <w:marBottom w:val="0"/>
                          <w:divBdr>
                            <w:top w:val="none" w:sz="0" w:space="0" w:color="auto"/>
                            <w:left w:val="none" w:sz="0" w:space="0" w:color="auto"/>
                            <w:bottom w:val="none" w:sz="0" w:space="0" w:color="auto"/>
                            <w:right w:val="none" w:sz="0" w:space="0" w:color="auto"/>
                          </w:divBdr>
                          <w:divsChild>
                            <w:div w:id="1388216125">
                              <w:marLeft w:val="0"/>
                              <w:marRight w:val="0"/>
                              <w:marTop w:val="0"/>
                              <w:marBottom w:val="0"/>
                              <w:divBdr>
                                <w:top w:val="none" w:sz="0" w:space="0" w:color="auto"/>
                                <w:left w:val="none" w:sz="0" w:space="0" w:color="auto"/>
                                <w:bottom w:val="none" w:sz="0" w:space="0" w:color="auto"/>
                                <w:right w:val="none" w:sz="0" w:space="0" w:color="auto"/>
                              </w:divBdr>
                              <w:divsChild>
                                <w:div w:id="426659791">
                                  <w:marLeft w:val="0"/>
                                  <w:marRight w:val="0"/>
                                  <w:marTop w:val="0"/>
                                  <w:marBottom w:val="0"/>
                                  <w:divBdr>
                                    <w:top w:val="none" w:sz="0" w:space="0" w:color="auto"/>
                                    <w:left w:val="none" w:sz="0" w:space="0" w:color="auto"/>
                                    <w:bottom w:val="none" w:sz="0" w:space="0" w:color="auto"/>
                                    <w:right w:val="none" w:sz="0" w:space="0" w:color="auto"/>
                                  </w:divBdr>
                                  <w:divsChild>
                                    <w:div w:id="1558857410">
                                      <w:marLeft w:val="0"/>
                                      <w:marRight w:val="0"/>
                                      <w:marTop w:val="0"/>
                                      <w:marBottom w:val="0"/>
                                      <w:divBdr>
                                        <w:top w:val="none" w:sz="0" w:space="0" w:color="auto"/>
                                        <w:left w:val="none" w:sz="0" w:space="0" w:color="auto"/>
                                        <w:bottom w:val="none" w:sz="0" w:space="0" w:color="auto"/>
                                        <w:right w:val="none" w:sz="0" w:space="0" w:color="auto"/>
                                      </w:divBdr>
                                      <w:divsChild>
                                        <w:div w:id="820271863">
                                          <w:marLeft w:val="0"/>
                                          <w:marRight w:val="0"/>
                                          <w:marTop w:val="0"/>
                                          <w:marBottom w:val="0"/>
                                          <w:divBdr>
                                            <w:top w:val="none" w:sz="0" w:space="0" w:color="auto"/>
                                            <w:left w:val="none" w:sz="0" w:space="0" w:color="auto"/>
                                            <w:bottom w:val="none" w:sz="0" w:space="0" w:color="auto"/>
                                            <w:right w:val="none" w:sz="0" w:space="0" w:color="auto"/>
                                          </w:divBdr>
                                          <w:divsChild>
                                            <w:div w:id="1143354066">
                                              <w:marLeft w:val="0"/>
                                              <w:marRight w:val="0"/>
                                              <w:marTop w:val="0"/>
                                              <w:marBottom w:val="0"/>
                                              <w:divBdr>
                                                <w:top w:val="none" w:sz="0" w:space="0" w:color="auto"/>
                                                <w:left w:val="none" w:sz="0" w:space="0" w:color="auto"/>
                                                <w:bottom w:val="none" w:sz="0" w:space="0" w:color="auto"/>
                                                <w:right w:val="none" w:sz="0" w:space="0" w:color="auto"/>
                                              </w:divBdr>
                                              <w:divsChild>
                                                <w:div w:id="1532526539">
                                                  <w:marLeft w:val="0"/>
                                                  <w:marRight w:val="0"/>
                                                  <w:marTop w:val="0"/>
                                                  <w:marBottom w:val="0"/>
                                                  <w:divBdr>
                                                    <w:top w:val="none" w:sz="0" w:space="0" w:color="auto"/>
                                                    <w:left w:val="none" w:sz="0" w:space="0" w:color="auto"/>
                                                    <w:bottom w:val="none" w:sz="0" w:space="0" w:color="auto"/>
                                                    <w:right w:val="none" w:sz="0" w:space="0" w:color="auto"/>
                                                  </w:divBdr>
                                                  <w:divsChild>
                                                    <w:div w:id="1103376229">
                                                      <w:marLeft w:val="0"/>
                                                      <w:marRight w:val="0"/>
                                                      <w:marTop w:val="0"/>
                                                      <w:marBottom w:val="0"/>
                                                      <w:divBdr>
                                                        <w:top w:val="none" w:sz="0" w:space="0" w:color="auto"/>
                                                        <w:left w:val="none" w:sz="0" w:space="0" w:color="auto"/>
                                                        <w:bottom w:val="none" w:sz="0" w:space="0" w:color="auto"/>
                                                        <w:right w:val="none" w:sz="0" w:space="0" w:color="auto"/>
                                                      </w:divBdr>
                                                      <w:divsChild>
                                                        <w:div w:id="1693678913">
                                                          <w:marLeft w:val="0"/>
                                                          <w:marRight w:val="0"/>
                                                          <w:marTop w:val="0"/>
                                                          <w:marBottom w:val="0"/>
                                                          <w:divBdr>
                                                            <w:top w:val="none" w:sz="0" w:space="0" w:color="auto"/>
                                                            <w:left w:val="none" w:sz="0" w:space="0" w:color="auto"/>
                                                            <w:bottom w:val="none" w:sz="0" w:space="0" w:color="auto"/>
                                                            <w:right w:val="none" w:sz="0" w:space="0" w:color="auto"/>
                                                          </w:divBdr>
                                                          <w:divsChild>
                                                            <w:div w:id="69430876">
                                                              <w:marLeft w:val="0"/>
                                                              <w:marRight w:val="150"/>
                                                              <w:marTop w:val="0"/>
                                                              <w:marBottom w:val="150"/>
                                                              <w:divBdr>
                                                                <w:top w:val="none" w:sz="0" w:space="0" w:color="auto"/>
                                                                <w:left w:val="none" w:sz="0" w:space="0" w:color="auto"/>
                                                                <w:bottom w:val="none" w:sz="0" w:space="0" w:color="auto"/>
                                                                <w:right w:val="none" w:sz="0" w:space="0" w:color="auto"/>
                                                              </w:divBdr>
                                                              <w:divsChild>
                                                                <w:div w:id="1770202578">
                                                                  <w:marLeft w:val="0"/>
                                                                  <w:marRight w:val="0"/>
                                                                  <w:marTop w:val="0"/>
                                                                  <w:marBottom w:val="0"/>
                                                                  <w:divBdr>
                                                                    <w:top w:val="none" w:sz="0" w:space="0" w:color="auto"/>
                                                                    <w:left w:val="none" w:sz="0" w:space="0" w:color="auto"/>
                                                                    <w:bottom w:val="none" w:sz="0" w:space="0" w:color="auto"/>
                                                                    <w:right w:val="none" w:sz="0" w:space="0" w:color="auto"/>
                                                                  </w:divBdr>
                                                                  <w:divsChild>
                                                                    <w:div w:id="810052872">
                                                                      <w:marLeft w:val="0"/>
                                                                      <w:marRight w:val="0"/>
                                                                      <w:marTop w:val="0"/>
                                                                      <w:marBottom w:val="0"/>
                                                                      <w:divBdr>
                                                                        <w:top w:val="none" w:sz="0" w:space="0" w:color="auto"/>
                                                                        <w:left w:val="none" w:sz="0" w:space="0" w:color="auto"/>
                                                                        <w:bottom w:val="none" w:sz="0" w:space="0" w:color="auto"/>
                                                                        <w:right w:val="none" w:sz="0" w:space="0" w:color="auto"/>
                                                                      </w:divBdr>
                                                                      <w:divsChild>
                                                                        <w:div w:id="265767872">
                                                                          <w:marLeft w:val="0"/>
                                                                          <w:marRight w:val="0"/>
                                                                          <w:marTop w:val="0"/>
                                                                          <w:marBottom w:val="0"/>
                                                                          <w:divBdr>
                                                                            <w:top w:val="none" w:sz="0" w:space="0" w:color="auto"/>
                                                                            <w:left w:val="none" w:sz="0" w:space="0" w:color="auto"/>
                                                                            <w:bottom w:val="none" w:sz="0" w:space="0" w:color="auto"/>
                                                                            <w:right w:val="none" w:sz="0" w:space="0" w:color="auto"/>
                                                                          </w:divBdr>
                                                                          <w:divsChild>
                                                                            <w:div w:id="230626306">
                                                                              <w:marLeft w:val="0"/>
                                                                              <w:marRight w:val="0"/>
                                                                              <w:marTop w:val="0"/>
                                                                              <w:marBottom w:val="0"/>
                                                                              <w:divBdr>
                                                                                <w:top w:val="none" w:sz="0" w:space="0" w:color="auto"/>
                                                                                <w:left w:val="none" w:sz="0" w:space="0" w:color="auto"/>
                                                                                <w:bottom w:val="none" w:sz="0" w:space="0" w:color="auto"/>
                                                                                <w:right w:val="none" w:sz="0" w:space="0" w:color="auto"/>
                                                                              </w:divBdr>
                                                                              <w:divsChild>
                                                                                <w:div w:id="1441415700">
                                                                                  <w:marLeft w:val="0"/>
                                                                                  <w:marRight w:val="0"/>
                                                                                  <w:marTop w:val="0"/>
                                                                                  <w:marBottom w:val="0"/>
                                                                                  <w:divBdr>
                                                                                    <w:top w:val="none" w:sz="0" w:space="0" w:color="auto"/>
                                                                                    <w:left w:val="none" w:sz="0" w:space="0" w:color="auto"/>
                                                                                    <w:bottom w:val="none" w:sz="0" w:space="0" w:color="auto"/>
                                                                                    <w:right w:val="none" w:sz="0" w:space="0" w:color="auto"/>
                                                                                  </w:divBdr>
                                                                                  <w:divsChild>
                                                                                    <w:div w:id="1938754249">
                                                                                      <w:marLeft w:val="720"/>
                                                                                      <w:marRight w:val="0"/>
                                                                                      <w:marTop w:val="0"/>
                                                                                      <w:marBottom w:val="0"/>
                                                                                      <w:divBdr>
                                                                                        <w:top w:val="none" w:sz="0" w:space="0" w:color="auto"/>
                                                                                        <w:left w:val="none" w:sz="0" w:space="0" w:color="auto"/>
                                                                                        <w:bottom w:val="none" w:sz="0" w:space="0" w:color="auto"/>
                                                                                        <w:right w:val="none" w:sz="0" w:space="0" w:color="auto"/>
                                                                                      </w:divBdr>
                                                                                    </w:div>
                                                                                    <w:div w:id="1135485026">
                                                                                      <w:marLeft w:val="720"/>
                                                                                      <w:marRight w:val="0"/>
                                                                                      <w:marTop w:val="0"/>
                                                                                      <w:marBottom w:val="0"/>
                                                                                      <w:divBdr>
                                                                                        <w:top w:val="none" w:sz="0" w:space="0" w:color="auto"/>
                                                                                        <w:left w:val="none" w:sz="0" w:space="0" w:color="auto"/>
                                                                                        <w:bottom w:val="none" w:sz="0" w:space="0" w:color="auto"/>
                                                                                        <w:right w:val="none" w:sz="0" w:space="0" w:color="auto"/>
                                                                                      </w:divBdr>
                                                                                    </w:div>
                                                                                    <w:div w:id="1472289741">
                                                                                      <w:marLeft w:val="720"/>
                                                                                      <w:marRight w:val="0"/>
                                                                                      <w:marTop w:val="0"/>
                                                                                      <w:marBottom w:val="0"/>
                                                                                      <w:divBdr>
                                                                                        <w:top w:val="none" w:sz="0" w:space="0" w:color="auto"/>
                                                                                        <w:left w:val="none" w:sz="0" w:space="0" w:color="auto"/>
                                                                                        <w:bottom w:val="none" w:sz="0" w:space="0" w:color="auto"/>
                                                                                        <w:right w:val="none" w:sz="0" w:space="0" w:color="auto"/>
                                                                                      </w:divBdr>
                                                                                    </w:div>
                                                                                    <w:div w:id="173979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560225">
      <w:bodyDiv w:val="1"/>
      <w:marLeft w:val="0"/>
      <w:marRight w:val="0"/>
      <w:marTop w:val="0"/>
      <w:marBottom w:val="0"/>
      <w:divBdr>
        <w:top w:val="none" w:sz="0" w:space="0" w:color="auto"/>
        <w:left w:val="none" w:sz="0" w:space="0" w:color="auto"/>
        <w:bottom w:val="none" w:sz="0" w:space="0" w:color="auto"/>
        <w:right w:val="none" w:sz="0" w:space="0" w:color="auto"/>
      </w:divBdr>
    </w:div>
    <w:div w:id="1640383917">
      <w:bodyDiv w:val="1"/>
      <w:marLeft w:val="0"/>
      <w:marRight w:val="0"/>
      <w:marTop w:val="0"/>
      <w:marBottom w:val="0"/>
      <w:divBdr>
        <w:top w:val="none" w:sz="0" w:space="0" w:color="auto"/>
        <w:left w:val="none" w:sz="0" w:space="0" w:color="auto"/>
        <w:bottom w:val="none" w:sz="0" w:space="0" w:color="auto"/>
        <w:right w:val="none" w:sz="0" w:space="0" w:color="auto"/>
      </w:divBdr>
    </w:div>
    <w:div w:id="179243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C32E1654F1412D47BC8ACA57120359EE" ma:contentTypeVersion="9" ma:contentTypeDescription="" ma:contentTypeScope="" ma:versionID="b8d1af7de3a775a2b6285f4805ff519d">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Categories xmlns="1e050540-abf7-4cd0-9094-0488f67136b7">School Improvement Plan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FBF6C4-2A23-45E0-A866-0269A4F1C441}"/>
</file>

<file path=customXml/itemProps2.xml><?xml version="1.0" encoding="utf-8"?>
<ds:datastoreItem xmlns:ds="http://schemas.openxmlformats.org/officeDocument/2006/customXml" ds:itemID="{F427AFA1-3FFE-4A69-9038-257281D34059}"/>
</file>

<file path=customXml/itemProps3.xml><?xml version="1.0" encoding="utf-8"?>
<ds:datastoreItem xmlns:ds="http://schemas.openxmlformats.org/officeDocument/2006/customXml" ds:itemID="{45C3007F-1D0C-4A14-AA6B-89BE83EB9351}"/>
</file>

<file path=docProps/app.xml><?xml version="1.0" encoding="utf-8"?>
<Properties xmlns="http://schemas.openxmlformats.org/officeDocument/2006/extended-properties" xmlns:vt="http://schemas.openxmlformats.org/officeDocument/2006/docPropsVTypes">
  <Template>Normal</Template>
  <TotalTime>1</TotalTime>
  <Pages>1</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ISA</Company>
  <LinksUpToDate>false</LinksUpToDate>
  <CharactersWithSpaces>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Meesters, Rien (EECD/EDPE)</dc:creator>
  <cp:lastModifiedBy>Meesters, Rien (ASD-W)</cp:lastModifiedBy>
  <cp:revision>4</cp:revision>
  <cp:lastPrinted>2015-12-18T11:37:00Z</cp:lastPrinted>
  <dcterms:created xsi:type="dcterms:W3CDTF">2017-10-13T15:02:00Z</dcterms:created>
  <dcterms:modified xsi:type="dcterms:W3CDTF">2017-11-15T11:34:00Z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0x010100F2A1E1E4D320C749A22EC3F91FD053D600C32E1654F1412D47BC8ACA57120359EE</vt:lpwstr>
  </property>
</Properties>
</file>