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A9BF2" w14:textId="77777777" w:rsidR="00792B79" w:rsidRPr="00654FC0" w:rsidRDefault="00792B79" w:rsidP="00785301"/>
    <w:p w14:paraId="789A9BF3" w14:textId="77777777" w:rsidR="00792B79" w:rsidRPr="00BE70AF" w:rsidRDefault="00132800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Personal Development</w:t>
      </w:r>
    </w:p>
    <w:tbl>
      <w:tblPr>
        <w:tblStyle w:val="TableGrid"/>
        <w:tblW w:w="4838" w:type="pct"/>
        <w:tblLook w:val="04A0" w:firstRow="1" w:lastRow="0" w:firstColumn="1" w:lastColumn="0" w:noHBand="0" w:noVBand="1"/>
      </w:tblPr>
      <w:tblGrid>
        <w:gridCol w:w="3652"/>
        <w:gridCol w:w="3261"/>
        <w:gridCol w:w="3685"/>
        <w:gridCol w:w="3544"/>
      </w:tblGrid>
      <w:tr w:rsidR="00AE3C61" w:rsidRPr="00654FC0" w14:paraId="789A9BF8" w14:textId="77777777" w:rsidTr="000F5602">
        <w:tc>
          <w:tcPr>
            <w:tcW w:w="1291" w:type="pct"/>
            <w:shd w:val="clear" w:color="auto" w:fill="C6D9F1" w:themeFill="text2" w:themeFillTint="33"/>
          </w:tcPr>
          <w:p w14:paraId="789A9BF4" w14:textId="77777777" w:rsidR="00AE3C61" w:rsidRPr="00654FC0" w:rsidRDefault="00AE3C61" w:rsidP="009A6E5D">
            <w:pPr>
              <w:jc w:val="center"/>
            </w:pPr>
            <w:r>
              <w:t>4 - Exceeding</w:t>
            </w:r>
          </w:p>
        </w:tc>
        <w:tc>
          <w:tcPr>
            <w:tcW w:w="1153" w:type="pct"/>
            <w:shd w:val="clear" w:color="auto" w:fill="C6D9F1" w:themeFill="text2" w:themeFillTint="33"/>
          </w:tcPr>
          <w:p w14:paraId="789A9BF5" w14:textId="77777777" w:rsidR="00AE3C61" w:rsidRPr="00654FC0" w:rsidRDefault="00AE3C61" w:rsidP="009A6E5D">
            <w:pPr>
              <w:jc w:val="center"/>
            </w:pPr>
            <w:r>
              <w:t>3 - Meeting</w:t>
            </w:r>
          </w:p>
        </w:tc>
        <w:tc>
          <w:tcPr>
            <w:tcW w:w="1303" w:type="pct"/>
            <w:shd w:val="clear" w:color="auto" w:fill="C6D9F1" w:themeFill="text2" w:themeFillTint="33"/>
          </w:tcPr>
          <w:p w14:paraId="789A9BF6" w14:textId="77777777" w:rsidR="00AE3C61" w:rsidRPr="00654FC0" w:rsidRDefault="00AE3C61" w:rsidP="009A6E5D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14:paraId="789A9BF7" w14:textId="77777777" w:rsidR="00AE3C61" w:rsidRPr="00654FC0" w:rsidRDefault="00AE3C61" w:rsidP="009A6E5D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AE3C61" w:rsidRPr="00654FC0" w14:paraId="789A9C01" w14:textId="77777777" w:rsidTr="000F5602">
        <w:tc>
          <w:tcPr>
            <w:tcW w:w="1291" w:type="pct"/>
          </w:tcPr>
          <w:p w14:paraId="789A9BF9" w14:textId="77777777" w:rsidR="00AE3C61" w:rsidRPr="00BE65F1" w:rsidRDefault="00C12581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a</w:t>
            </w:r>
            <w:r w:rsidR="00AE3C61" w:rsidRPr="00BE65F1">
              <w:rPr>
                <w:sz w:val="20"/>
                <w:szCs w:val="20"/>
              </w:rPr>
              <w:t>ccepts leadership roles requiring effective communication skills in a variety of settings (i.e. as a peer helper, student leader).</w:t>
            </w:r>
          </w:p>
          <w:p w14:paraId="789A9BFA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</w:tcPr>
          <w:p w14:paraId="789A9BFB" w14:textId="77777777" w:rsidR="00AE3C61" w:rsidRPr="00BE65F1" w:rsidRDefault="00C12581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u</w:t>
            </w:r>
            <w:r w:rsidR="00AE3C61" w:rsidRPr="00BE65F1">
              <w:rPr>
                <w:sz w:val="20"/>
                <w:szCs w:val="20"/>
              </w:rPr>
              <w:t>nderstands the purpose of effective communication.</w:t>
            </w:r>
          </w:p>
          <w:p w14:paraId="789A9BFC" w14:textId="77777777" w:rsidR="00AE3C61" w:rsidRPr="007620AF" w:rsidRDefault="00AE3C61" w:rsidP="00BE65F1">
            <w:pPr>
              <w:rPr>
                <w:sz w:val="20"/>
                <w:szCs w:val="20"/>
              </w:rPr>
            </w:pPr>
          </w:p>
        </w:tc>
        <w:tc>
          <w:tcPr>
            <w:tcW w:w="1303" w:type="pct"/>
          </w:tcPr>
          <w:p w14:paraId="789A9BFD" w14:textId="77777777" w:rsidR="00AE3C61" w:rsidRPr="00BE65F1" w:rsidRDefault="00206384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times e</w:t>
            </w:r>
            <w:r w:rsidR="00AE3C61" w:rsidRPr="00BE65F1">
              <w:rPr>
                <w:sz w:val="20"/>
                <w:szCs w:val="20"/>
              </w:rPr>
              <w:t>xperiences difficulty in communicating with others.</w:t>
            </w:r>
          </w:p>
          <w:p w14:paraId="789A9BFE" w14:textId="77777777" w:rsidR="00AE3C61" w:rsidRPr="007620AF" w:rsidRDefault="00AE3C61" w:rsidP="00BE65F1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</w:tcPr>
          <w:p w14:paraId="789A9BFF" w14:textId="77777777" w:rsidR="00AE3C61" w:rsidRPr="001A2D30" w:rsidRDefault="00D46DFD" w:rsidP="001A2D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Needs </w:t>
            </w:r>
            <w:r w:rsidR="00AE3C61" w:rsidRPr="001A2D30">
              <w:rPr>
                <w:sz w:val="20"/>
                <w:szCs w:val="20"/>
              </w:rPr>
              <w:t>suppo</w:t>
            </w:r>
            <w:r w:rsidR="00AE3C61">
              <w:rPr>
                <w:sz w:val="20"/>
                <w:szCs w:val="20"/>
              </w:rPr>
              <w:t>r</w:t>
            </w:r>
            <w:r w:rsidR="00AE3C61" w:rsidRPr="001A2D30">
              <w:rPr>
                <w:sz w:val="20"/>
                <w:szCs w:val="20"/>
              </w:rPr>
              <w:t>t to</w:t>
            </w:r>
            <w:r w:rsidR="00AE3C61">
              <w:rPr>
                <w:b/>
                <w:sz w:val="20"/>
                <w:szCs w:val="20"/>
              </w:rPr>
              <w:t xml:space="preserve"> </w:t>
            </w:r>
            <w:r w:rsidR="00AE3C61">
              <w:rPr>
                <w:sz w:val="20"/>
                <w:szCs w:val="20"/>
              </w:rPr>
              <w:t>communicate</w:t>
            </w:r>
            <w:r>
              <w:rPr>
                <w:sz w:val="20"/>
                <w:szCs w:val="20"/>
              </w:rPr>
              <w:t xml:space="preserve"> effectively</w:t>
            </w:r>
            <w:r w:rsidR="00AE3C61" w:rsidRPr="00BE65F1">
              <w:rPr>
                <w:sz w:val="20"/>
                <w:szCs w:val="20"/>
              </w:rPr>
              <w:t xml:space="preserve"> with others.</w:t>
            </w:r>
          </w:p>
          <w:p w14:paraId="789A9C00" w14:textId="77777777" w:rsidR="00AE3C61" w:rsidRPr="007620AF" w:rsidRDefault="00AE3C61" w:rsidP="001A2D3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E3C61" w:rsidRPr="00654FC0" w14:paraId="789A9C0A" w14:textId="77777777" w:rsidTr="000F5602">
        <w:tc>
          <w:tcPr>
            <w:tcW w:w="1291" w:type="pct"/>
          </w:tcPr>
          <w:p w14:paraId="789A9C02" w14:textId="77777777" w:rsidR="00AE3C61" w:rsidRPr="00BE65F1" w:rsidRDefault="00C12581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</w:t>
            </w:r>
            <w:r w:rsidR="00AE3C61" w:rsidRPr="007432A2">
              <w:rPr>
                <w:sz w:val="20"/>
                <w:szCs w:val="20"/>
              </w:rPr>
              <w:t>xplains and demonstrates the connection between using a decision-making model and the positive results of using it.</w:t>
            </w:r>
          </w:p>
          <w:p w14:paraId="789A9C03" w14:textId="77777777" w:rsidR="00AE3C61" w:rsidRPr="007620AF" w:rsidRDefault="00AE3C61" w:rsidP="00BE65F1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</w:tcPr>
          <w:p w14:paraId="789A9C04" w14:textId="77777777" w:rsidR="00AE3C61" w:rsidRPr="00BE65F1" w:rsidRDefault="00AE3C61" w:rsidP="00BE65F1">
            <w:pPr>
              <w:rPr>
                <w:sz w:val="20"/>
                <w:szCs w:val="20"/>
              </w:rPr>
            </w:pPr>
            <w:r w:rsidRPr="00BE65F1">
              <w:rPr>
                <w:sz w:val="20"/>
                <w:szCs w:val="20"/>
              </w:rPr>
              <w:t>Analyses decision-making models in order to make personal decisions.</w:t>
            </w:r>
          </w:p>
          <w:p w14:paraId="789A9C05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  <w:tc>
          <w:tcPr>
            <w:tcW w:w="1303" w:type="pct"/>
          </w:tcPr>
          <w:p w14:paraId="789A9C06" w14:textId="77777777" w:rsidR="00AE3C61" w:rsidRDefault="00206384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 h</w:t>
            </w:r>
            <w:r w:rsidR="00AE3C61" w:rsidRPr="00BE65F1">
              <w:rPr>
                <w:sz w:val="20"/>
                <w:szCs w:val="20"/>
              </w:rPr>
              <w:t xml:space="preserve">as difficulty analysing the decision-making models in order to make personal decisions. </w:t>
            </w:r>
          </w:p>
          <w:p w14:paraId="789A9C07" w14:textId="77777777" w:rsidR="00AE3C61" w:rsidRPr="007620AF" w:rsidRDefault="00AE3C61" w:rsidP="00BE65F1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</w:tcPr>
          <w:p w14:paraId="789A9C08" w14:textId="77777777" w:rsidR="00AE3C61" w:rsidRDefault="00AE3C61" w:rsidP="00F9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Rarely able to analyse</w:t>
            </w:r>
            <w:r w:rsidRPr="00BE65F1">
              <w:rPr>
                <w:sz w:val="20"/>
                <w:szCs w:val="20"/>
              </w:rPr>
              <w:t xml:space="preserve"> the decision-making models in order to make personal decisions. </w:t>
            </w:r>
          </w:p>
          <w:p w14:paraId="789A9C09" w14:textId="77777777" w:rsidR="00AE3C61" w:rsidRPr="007620AF" w:rsidRDefault="00AE3C61" w:rsidP="00F97925">
            <w:pPr>
              <w:rPr>
                <w:sz w:val="20"/>
                <w:szCs w:val="20"/>
              </w:rPr>
            </w:pPr>
          </w:p>
        </w:tc>
      </w:tr>
      <w:tr w:rsidR="00AE3C61" w:rsidRPr="00654FC0" w14:paraId="789A9C13" w14:textId="77777777" w:rsidTr="000F5602">
        <w:tc>
          <w:tcPr>
            <w:tcW w:w="1291" w:type="pct"/>
          </w:tcPr>
          <w:p w14:paraId="789A9C0B" w14:textId="77777777" w:rsidR="00AE3C61" w:rsidRPr="00BE65F1" w:rsidRDefault="00C12581" w:rsidP="00BE65F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Routinely d</w:t>
            </w:r>
            <w:r w:rsidR="00AE3C61" w:rsidRPr="00BE65F1">
              <w:rPr>
                <w:sz w:val="20"/>
                <w:szCs w:val="20"/>
                <w:lang w:val="en-US"/>
              </w:rPr>
              <w:t>raws connections between similariti</w:t>
            </w:r>
            <w:r w:rsidR="00D46DFD">
              <w:rPr>
                <w:sz w:val="20"/>
                <w:szCs w:val="20"/>
                <w:lang w:val="en-US"/>
              </w:rPr>
              <w:t>es and differences among people</w:t>
            </w:r>
            <w:r w:rsidR="00AE3C61" w:rsidRPr="00BE65F1">
              <w:rPr>
                <w:sz w:val="20"/>
                <w:szCs w:val="20"/>
                <w:lang w:val="en-US"/>
              </w:rPr>
              <w:t>.</w:t>
            </w:r>
          </w:p>
          <w:p w14:paraId="789A9C0C" w14:textId="77777777" w:rsidR="00AE3C61" w:rsidRPr="00BE65F1" w:rsidRDefault="00AE3C61" w:rsidP="00BE65F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53" w:type="pct"/>
          </w:tcPr>
          <w:p w14:paraId="789A9C0D" w14:textId="77777777" w:rsidR="00AE3C61" w:rsidRPr="00BE65F1" w:rsidRDefault="00C12581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AE3C61" w:rsidRPr="00BE65F1">
              <w:rPr>
                <w:sz w:val="20"/>
                <w:szCs w:val="20"/>
                <w:lang w:val="en-US"/>
              </w:rPr>
              <w:t>nalyses individual differences and develops an appreciation for other cultures.</w:t>
            </w:r>
          </w:p>
          <w:p w14:paraId="789A9C0E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</w:tcPr>
          <w:p w14:paraId="789A9C0F" w14:textId="77777777" w:rsidR="00AE3C61" w:rsidRPr="00BE65F1" w:rsidRDefault="00206384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Sometimes h</w:t>
            </w:r>
            <w:r w:rsidR="00AE3C61" w:rsidRPr="00BE65F1">
              <w:rPr>
                <w:sz w:val="20"/>
                <w:szCs w:val="20"/>
                <w:lang w:val="en-US"/>
              </w:rPr>
              <w:t>as difficulty analyzing individual and cultural differences.</w:t>
            </w:r>
          </w:p>
          <w:p w14:paraId="789A9C10" w14:textId="77777777" w:rsidR="00AE3C61" w:rsidRPr="00BE65F1" w:rsidRDefault="00AE3C61" w:rsidP="00BE65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</w:tcPr>
          <w:p w14:paraId="789A9C11" w14:textId="77777777" w:rsidR="00AE3C61" w:rsidRPr="00740E5A" w:rsidRDefault="00AE3C61" w:rsidP="00CC2440">
            <w:pPr>
              <w:rPr>
                <w:sz w:val="20"/>
                <w:szCs w:val="20"/>
                <w:lang w:val="en-US"/>
              </w:rPr>
            </w:pPr>
            <w:r w:rsidRPr="00740E5A">
              <w:rPr>
                <w:sz w:val="20"/>
                <w:szCs w:val="20"/>
                <w:lang w:val="en-US"/>
              </w:rPr>
              <w:t>Rarely able to analyze individual and cultural differences.</w:t>
            </w:r>
          </w:p>
          <w:p w14:paraId="789A9C12" w14:textId="77777777" w:rsidR="00AE3C61" w:rsidRPr="007620AF" w:rsidRDefault="00AE3C61" w:rsidP="00CC2440">
            <w:pPr>
              <w:rPr>
                <w:sz w:val="20"/>
                <w:szCs w:val="20"/>
              </w:rPr>
            </w:pPr>
          </w:p>
        </w:tc>
      </w:tr>
      <w:tr w:rsidR="00AE3C61" w:rsidRPr="00654FC0" w14:paraId="789A9C1C" w14:textId="77777777" w:rsidTr="000F5602">
        <w:tc>
          <w:tcPr>
            <w:tcW w:w="1291" w:type="pct"/>
          </w:tcPr>
          <w:p w14:paraId="789A9C14" w14:textId="77777777" w:rsidR="00AE3C61" w:rsidRPr="00BE65F1" w:rsidRDefault="00AE3C61" w:rsidP="00BE65F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E65F1">
              <w:rPr>
                <w:sz w:val="20"/>
                <w:szCs w:val="20"/>
                <w:lang w:val="en-US"/>
              </w:rPr>
              <w:t>Constantly demonstrates positive interpersonal skills.</w:t>
            </w:r>
          </w:p>
          <w:p w14:paraId="789A9C15" w14:textId="77777777" w:rsidR="00AE3C61" w:rsidRPr="007620AF" w:rsidRDefault="00AE3C61" w:rsidP="00BE6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3" w:type="pct"/>
          </w:tcPr>
          <w:p w14:paraId="789A9C16" w14:textId="77777777" w:rsidR="00AE3C61" w:rsidRPr="00BE65F1" w:rsidRDefault="00AE3C61" w:rsidP="00BE65F1">
            <w:pPr>
              <w:rPr>
                <w:sz w:val="20"/>
                <w:szCs w:val="20"/>
                <w:lang w:val="en-US"/>
              </w:rPr>
            </w:pPr>
            <w:r w:rsidRPr="00BE65F1">
              <w:rPr>
                <w:sz w:val="20"/>
                <w:szCs w:val="20"/>
                <w:lang w:val="en-US"/>
              </w:rPr>
              <w:t>Recognizes and usually demonstrates positive interpersonal skills.</w:t>
            </w:r>
          </w:p>
          <w:p w14:paraId="789A9C17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</w:tcPr>
          <w:p w14:paraId="789A9C18" w14:textId="77777777" w:rsidR="00AE3C61" w:rsidRPr="00BE65F1" w:rsidRDefault="00AE3C61" w:rsidP="00BE65F1">
            <w:pPr>
              <w:rPr>
                <w:sz w:val="20"/>
                <w:szCs w:val="20"/>
                <w:lang w:val="en-US"/>
              </w:rPr>
            </w:pPr>
            <w:r w:rsidRPr="00BE65F1">
              <w:rPr>
                <w:sz w:val="20"/>
                <w:szCs w:val="20"/>
                <w:lang w:val="en-US"/>
              </w:rPr>
              <w:t>Has difficulty recognizing and demonstrating positive interpersonal skills.</w:t>
            </w:r>
          </w:p>
          <w:p w14:paraId="789A9C19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</w:tcPr>
          <w:p w14:paraId="789A9C1A" w14:textId="77777777" w:rsidR="00AE3C61" w:rsidRPr="00BE65F1" w:rsidRDefault="00AE3C61" w:rsidP="00740E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Seldom able to recognize or demonstrate</w:t>
            </w:r>
            <w:r w:rsidRPr="00BE65F1">
              <w:rPr>
                <w:sz w:val="20"/>
                <w:szCs w:val="20"/>
                <w:lang w:val="en-US"/>
              </w:rPr>
              <w:t xml:space="preserve"> positive interpersonal skills.</w:t>
            </w:r>
          </w:p>
          <w:p w14:paraId="789A9C1B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</w:tr>
    </w:tbl>
    <w:p w14:paraId="789A9C1D" w14:textId="77777777" w:rsidR="007620AF" w:rsidRDefault="007620AF" w:rsidP="00792B79">
      <w:pPr>
        <w:jc w:val="center"/>
        <w:sectPr w:rsidR="007620AF" w:rsidSect="00BE65F1">
          <w:headerReference w:type="default" r:id="rId10"/>
          <w:footerReference w:type="default" r:id="rId11"/>
          <w:pgSz w:w="15840" w:h="12240" w:orient="landscape"/>
          <w:pgMar w:top="720" w:right="720" w:bottom="720" w:left="720" w:header="360" w:footer="432" w:gutter="0"/>
          <w:cols w:space="708"/>
          <w:docGrid w:linePitch="360"/>
        </w:sectPr>
      </w:pPr>
    </w:p>
    <w:p w14:paraId="789A9C1E" w14:textId="77777777" w:rsidR="00792B79" w:rsidRDefault="00792B79" w:rsidP="00792B79">
      <w:pPr>
        <w:jc w:val="center"/>
      </w:pPr>
    </w:p>
    <w:p w14:paraId="789A9C1F" w14:textId="77777777" w:rsidR="00792B79" w:rsidRPr="00BE70AF" w:rsidRDefault="000574BB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Lifelong Learning</w:t>
      </w:r>
    </w:p>
    <w:tbl>
      <w:tblPr>
        <w:tblStyle w:val="TableGrid"/>
        <w:tblW w:w="4838" w:type="pct"/>
        <w:tblLook w:val="04A0" w:firstRow="1" w:lastRow="0" w:firstColumn="1" w:lastColumn="0" w:noHBand="0" w:noVBand="1"/>
      </w:tblPr>
      <w:tblGrid>
        <w:gridCol w:w="3652"/>
        <w:gridCol w:w="3261"/>
        <w:gridCol w:w="3685"/>
        <w:gridCol w:w="3544"/>
      </w:tblGrid>
      <w:tr w:rsidR="00AE3C61" w:rsidRPr="00654FC0" w14:paraId="789A9C24" w14:textId="77777777" w:rsidTr="000F5602">
        <w:tc>
          <w:tcPr>
            <w:tcW w:w="1291" w:type="pct"/>
            <w:shd w:val="clear" w:color="auto" w:fill="C6D9F1" w:themeFill="text2" w:themeFillTint="33"/>
          </w:tcPr>
          <w:p w14:paraId="789A9C20" w14:textId="77777777" w:rsidR="00AE3C61" w:rsidRPr="00654FC0" w:rsidRDefault="00AE3C61" w:rsidP="00C51525">
            <w:pPr>
              <w:jc w:val="center"/>
            </w:pPr>
            <w:r>
              <w:t>4 - Exceeding</w:t>
            </w:r>
          </w:p>
        </w:tc>
        <w:tc>
          <w:tcPr>
            <w:tcW w:w="1153" w:type="pct"/>
            <w:shd w:val="clear" w:color="auto" w:fill="C6D9F1" w:themeFill="text2" w:themeFillTint="33"/>
          </w:tcPr>
          <w:p w14:paraId="789A9C21" w14:textId="77777777" w:rsidR="00AE3C61" w:rsidRPr="00654FC0" w:rsidRDefault="00AE3C61" w:rsidP="00C51525">
            <w:pPr>
              <w:jc w:val="center"/>
            </w:pPr>
            <w:r>
              <w:t>3 - Meeting</w:t>
            </w:r>
          </w:p>
        </w:tc>
        <w:tc>
          <w:tcPr>
            <w:tcW w:w="1303" w:type="pct"/>
            <w:shd w:val="clear" w:color="auto" w:fill="C6D9F1" w:themeFill="text2" w:themeFillTint="33"/>
          </w:tcPr>
          <w:p w14:paraId="789A9C22" w14:textId="77777777" w:rsidR="00AE3C61" w:rsidRPr="00654FC0" w:rsidRDefault="00AE3C61" w:rsidP="00C51525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14:paraId="789A9C23" w14:textId="77777777" w:rsidR="00AE3C61" w:rsidRPr="00654FC0" w:rsidRDefault="00AE3C61" w:rsidP="00C51525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AE3C61" w:rsidRPr="00654FC0" w14:paraId="789A9C2D" w14:textId="77777777" w:rsidTr="000F5602">
        <w:tc>
          <w:tcPr>
            <w:tcW w:w="1291" w:type="pct"/>
          </w:tcPr>
          <w:p w14:paraId="789A9C25" w14:textId="77777777" w:rsidR="00AE3C61" w:rsidRPr="00D46DFD" w:rsidRDefault="00C12581" w:rsidP="00AE3C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Consistently</w:t>
            </w:r>
            <w:r w:rsidR="00AE3C61" w:rsidRPr="00D46DFD">
              <w:rPr>
                <w:sz w:val="20"/>
                <w:szCs w:val="20"/>
                <w:lang w:val="en-US"/>
              </w:rPr>
              <w:t xml:space="preserve"> accepts the responsibilities of learning both in and out of the classroom. </w:t>
            </w:r>
          </w:p>
        </w:tc>
        <w:tc>
          <w:tcPr>
            <w:tcW w:w="1153" w:type="pct"/>
          </w:tcPr>
          <w:p w14:paraId="789A9C26" w14:textId="77777777" w:rsidR="00AE3C61" w:rsidRPr="00D46DFD" w:rsidRDefault="00C12581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Generally r</w:t>
            </w:r>
            <w:r w:rsidR="00AE3C61" w:rsidRPr="00D46DFD">
              <w:rPr>
                <w:sz w:val="20"/>
                <w:szCs w:val="20"/>
                <w:lang w:val="en-US"/>
              </w:rPr>
              <w:t>ecognizes responsibilities to be an effective learner in a middle school setting.</w:t>
            </w:r>
          </w:p>
          <w:p w14:paraId="789A9C27" w14:textId="77777777" w:rsidR="00AE3C61" w:rsidRPr="00BE65F1" w:rsidRDefault="00AE3C61" w:rsidP="00AE3C61">
            <w:pPr>
              <w:rPr>
                <w:lang w:val="en-US"/>
              </w:rPr>
            </w:pPr>
          </w:p>
        </w:tc>
        <w:tc>
          <w:tcPr>
            <w:tcW w:w="1303" w:type="pct"/>
          </w:tcPr>
          <w:p w14:paraId="789A9C28" w14:textId="77777777" w:rsidR="00AE3C61" w:rsidRPr="00BE65F1" w:rsidRDefault="00206384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Sometimes h</w:t>
            </w:r>
            <w:r w:rsidR="00AE3C61" w:rsidRPr="00BE65F1">
              <w:rPr>
                <w:sz w:val="20"/>
                <w:szCs w:val="20"/>
                <w:lang w:val="en-US"/>
              </w:rPr>
              <w:t>as difficulty recognizing the responsibilities of an effective learner in a middle school</w:t>
            </w:r>
            <w:r w:rsidR="00D46DFD">
              <w:rPr>
                <w:sz w:val="20"/>
                <w:szCs w:val="20"/>
                <w:lang w:val="en-US"/>
              </w:rPr>
              <w:t xml:space="preserve"> setting</w:t>
            </w:r>
            <w:r w:rsidR="00AE3C61" w:rsidRPr="00BE65F1">
              <w:rPr>
                <w:sz w:val="20"/>
                <w:szCs w:val="20"/>
                <w:lang w:val="en-US"/>
              </w:rPr>
              <w:t>.</w:t>
            </w:r>
          </w:p>
          <w:p w14:paraId="789A9C29" w14:textId="77777777" w:rsidR="00AE3C61" w:rsidRPr="00BE65F1" w:rsidRDefault="00AE3C61" w:rsidP="00BE65F1">
            <w:pPr>
              <w:rPr>
                <w:sz w:val="20"/>
                <w:szCs w:val="20"/>
                <w:lang w:val="en-US"/>
              </w:rPr>
            </w:pPr>
          </w:p>
          <w:p w14:paraId="789A9C2A" w14:textId="77777777" w:rsidR="00AE3C61" w:rsidRPr="00BE65F1" w:rsidRDefault="00AE3C61" w:rsidP="00762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</w:tcPr>
          <w:p w14:paraId="789A9C2B" w14:textId="77777777" w:rsidR="00AE3C61" w:rsidRPr="00BE65F1" w:rsidRDefault="00AE3C61" w:rsidP="00740E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able to recognize</w:t>
            </w:r>
            <w:r w:rsidRPr="00BE65F1">
              <w:rPr>
                <w:sz w:val="20"/>
                <w:szCs w:val="20"/>
                <w:lang w:val="en-US"/>
              </w:rPr>
              <w:t xml:space="preserve"> the responsibilities of an effective learner in a middle school</w:t>
            </w:r>
            <w:r w:rsidR="00D46DFD">
              <w:rPr>
                <w:sz w:val="20"/>
                <w:szCs w:val="20"/>
                <w:lang w:val="en-US"/>
              </w:rPr>
              <w:t xml:space="preserve"> setting</w:t>
            </w:r>
            <w:r w:rsidRPr="00BE65F1">
              <w:rPr>
                <w:sz w:val="20"/>
                <w:szCs w:val="20"/>
                <w:lang w:val="en-US"/>
              </w:rPr>
              <w:t>.</w:t>
            </w:r>
          </w:p>
          <w:p w14:paraId="789A9C2C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</w:tr>
    </w:tbl>
    <w:p w14:paraId="789A9C2E" w14:textId="77777777" w:rsidR="007620AF" w:rsidRDefault="007620AF" w:rsidP="00792B79">
      <w:pPr>
        <w:jc w:val="center"/>
        <w:sectPr w:rsidR="007620AF" w:rsidSect="00BE65F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9A9C2F" w14:textId="77777777" w:rsidR="00792B79" w:rsidRDefault="00792B79" w:rsidP="00792B79">
      <w:pPr>
        <w:jc w:val="center"/>
      </w:pPr>
    </w:p>
    <w:p w14:paraId="789A9C30" w14:textId="77777777" w:rsidR="00792B79" w:rsidRPr="00BE70AF" w:rsidRDefault="000574BB" w:rsidP="00BE70AF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Career Exploration and Planning</w:t>
      </w:r>
    </w:p>
    <w:tbl>
      <w:tblPr>
        <w:tblStyle w:val="TableGrid"/>
        <w:tblW w:w="4838" w:type="pct"/>
        <w:tblLook w:val="04A0" w:firstRow="1" w:lastRow="0" w:firstColumn="1" w:lastColumn="0" w:noHBand="0" w:noVBand="1"/>
      </w:tblPr>
      <w:tblGrid>
        <w:gridCol w:w="3652"/>
        <w:gridCol w:w="3261"/>
        <w:gridCol w:w="3685"/>
        <w:gridCol w:w="3544"/>
      </w:tblGrid>
      <w:tr w:rsidR="00AE3C61" w:rsidRPr="00654FC0" w14:paraId="789A9C35" w14:textId="77777777" w:rsidTr="000F5602">
        <w:tc>
          <w:tcPr>
            <w:tcW w:w="1291" w:type="pct"/>
            <w:shd w:val="clear" w:color="auto" w:fill="C6D9F1" w:themeFill="text2" w:themeFillTint="33"/>
          </w:tcPr>
          <w:p w14:paraId="789A9C31" w14:textId="77777777" w:rsidR="00AE3C61" w:rsidRPr="00654FC0" w:rsidRDefault="00AE3C61" w:rsidP="00C51525">
            <w:pPr>
              <w:jc w:val="center"/>
            </w:pPr>
            <w:r>
              <w:t>4 - Exceeding</w:t>
            </w:r>
          </w:p>
        </w:tc>
        <w:tc>
          <w:tcPr>
            <w:tcW w:w="1153" w:type="pct"/>
            <w:shd w:val="clear" w:color="auto" w:fill="C6D9F1" w:themeFill="text2" w:themeFillTint="33"/>
          </w:tcPr>
          <w:p w14:paraId="789A9C32" w14:textId="77777777" w:rsidR="00AE3C61" w:rsidRPr="00654FC0" w:rsidRDefault="00AE3C61" w:rsidP="00C51525">
            <w:pPr>
              <w:jc w:val="center"/>
            </w:pPr>
            <w:r>
              <w:t>3 - Meeting</w:t>
            </w:r>
          </w:p>
        </w:tc>
        <w:tc>
          <w:tcPr>
            <w:tcW w:w="1303" w:type="pct"/>
            <w:shd w:val="clear" w:color="auto" w:fill="C6D9F1" w:themeFill="text2" w:themeFillTint="33"/>
          </w:tcPr>
          <w:p w14:paraId="789A9C33" w14:textId="77777777" w:rsidR="00AE3C61" w:rsidRPr="00654FC0" w:rsidRDefault="00AE3C61" w:rsidP="00C51525">
            <w:pPr>
              <w:jc w:val="center"/>
            </w:pPr>
            <w:r>
              <w:t xml:space="preserve">2 - </w:t>
            </w:r>
            <w:r w:rsidRPr="00654FC0">
              <w:t>Approaching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14:paraId="789A9C34" w14:textId="77777777" w:rsidR="00AE3C61" w:rsidRPr="00654FC0" w:rsidRDefault="00AE3C61" w:rsidP="00C51525">
            <w:pPr>
              <w:jc w:val="center"/>
            </w:pPr>
            <w:r>
              <w:t xml:space="preserve">1 - Working </w:t>
            </w:r>
            <w:r w:rsidRPr="00654FC0">
              <w:t>Below</w:t>
            </w:r>
          </w:p>
        </w:tc>
      </w:tr>
      <w:tr w:rsidR="00AE3C61" w:rsidRPr="00654FC0" w14:paraId="789A9C3D" w14:textId="77777777" w:rsidTr="000F5602">
        <w:tc>
          <w:tcPr>
            <w:tcW w:w="1291" w:type="pct"/>
          </w:tcPr>
          <w:p w14:paraId="789A9C36" w14:textId="77777777" w:rsidR="00AE3C61" w:rsidRPr="00BE65F1" w:rsidRDefault="00AE3C61" w:rsidP="00BE65F1">
            <w:pPr>
              <w:rPr>
                <w:sz w:val="20"/>
                <w:szCs w:val="20"/>
                <w:lang w:val="en-US"/>
              </w:rPr>
            </w:pPr>
            <w:r w:rsidRPr="00BE65F1">
              <w:rPr>
                <w:sz w:val="20"/>
                <w:szCs w:val="20"/>
                <w:lang w:val="en-US"/>
              </w:rPr>
              <w:t>Understands</w:t>
            </w:r>
            <w:r w:rsidR="00D46DFD">
              <w:rPr>
                <w:sz w:val="20"/>
                <w:szCs w:val="20"/>
                <w:lang w:val="en-US"/>
              </w:rPr>
              <w:t xml:space="preserve"> and </w:t>
            </w:r>
            <w:r w:rsidR="00C12581">
              <w:rPr>
                <w:sz w:val="20"/>
                <w:szCs w:val="20"/>
                <w:lang w:val="en-US"/>
              </w:rPr>
              <w:t xml:space="preserve">routinely </w:t>
            </w:r>
            <w:r w:rsidR="00D46DFD">
              <w:rPr>
                <w:sz w:val="20"/>
                <w:szCs w:val="20"/>
                <w:lang w:val="en-US"/>
              </w:rPr>
              <w:t>expresses the connections between</w:t>
            </w:r>
            <w:r w:rsidRPr="00BE65F1">
              <w:rPr>
                <w:sz w:val="20"/>
                <w:szCs w:val="20"/>
                <w:lang w:val="en-US"/>
              </w:rPr>
              <w:t xml:space="preserve"> education, personal, and social skills and the world of work.</w:t>
            </w:r>
          </w:p>
          <w:p w14:paraId="789A9C37" w14:textId="77777777" w:rsidR="00AE3C61" w:rsidRPr="007620AF" w:rsidRDefault="00AE3C61" w:rsidP="00D32AD1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</w:tcPr>
          <w:p w14:paraId="789A9C38" w14:textId="77777777" w:rsidR="00AE3C61" w:rsidRPr="00BE65F1" w:rsidRDefault="00C12581" w:rsidP="00AE3C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Generally r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ecognizes how academic, personal, and social skills relate to education and career goals. </w:t>
            </w:r>
          </w:p>
        </w:tc>
        <w:tc>
          <w:tcPr>
            <w:tcW w:w="1303" w:type="pct"/>
          </w:tcPr>
          <w:p w14:paraId="789A9C39" w14:textId="77777777" w:rsidR="00AE3C61" w:rsidRPr="00BE65F1" w:rsidRDefault="00206384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Occasionally h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as difficulty recognizing the connections </w:t>
            </w:r>
            <w:r w:rsidR="00AE3C61">
              <w:rPr>
                <w:sz w:val="20"/>
                <w:szCs w:val="20"/>
                <w:lang w:val="en-US"/>
              </w:rPr>
              <w:t>between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 education, personal, and social skills and the world of work.</w:t>
            </w:r>
          </w:p>
          <w:p w14:paraId="789A9C3A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</w:tcPr>
          <w:p w14:paraId="789A9C3B" w14:textId="77777777" w:rsidR="00AE3C61" w:rsidRPr="00BE65F1" w:rsidRDefault="00AE3C61" w:rsidP="00D158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Seldom able to recognize</w:t>
            </w:r>
            <w:r w:rsidRPr="00BE65F1">
              <w:rPr>
                <w:sz w:val="20"/>
                <w:szCs w:val="20"/>
                <w:lang w:val="en-US"/>
              </w:rPr>
              <w:t xml:space="preserve"> the connections </w:t>
            </w:r>
            <w:r>
              <w:rPr>
                <w:sz w:val="20"/>
                <w:szCs w:val="20"/>
                <w:lang w:val="en-US"/>
              </w:rPr>
              <w:t xml:space="preserve">between </w:t>
            </w:r>
            <w:r w:rsidRPr="00BE65F1">
              <w:rPr>
                <w:sz w:val="20"/>
                <w:szCs w:val="20"/>
                <w:lang w:val="en-US"/>
              </w:rPr>
              <w:t>education, personal, and social skills and the world of work.</w:t>
            </w:r>
          </w:p>
          <w:p w14:paraId="789A9C3C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</w:tr>
      <w:tr w:rsidR="00AE3C61" w:rsidRPr="00654FC0" w14:paraId="789A9C46" w14:textId="77777777" w:rsidTr="000F5602">
        <w:tc>
          <w:tcPr>
            <w:tcW w:w="1291" w:type="pct"/>
          </w:tcPr>
          <w:p w14:paraId="789A9C3E" w14:textId="77777777" w:rsidR="00AE3C61" w:rsidRPr="00BE65F1" w:rsidRDefault="00C12581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Consistently u</w:t>
            </w:r>
            <w:r w:rsidR="00AE3C61" w:rsidRPr="00BE65F1">
              <w:rPr>
                <w:sz w:val="20"/>
                <w:szCs w:val="20"/>
                <w:lang w:val="en-US"/>
              </w:rPr>
              <w:t>ses a combination of resources to access information</w:t>
            </w:r>
            <w:r w:rsidR="00D46DFD">
              <w:rPr>
                <w:sz w:val="20"/>
                <w:szCs w:val="20"/>
                <w:lang w:val="en-US"/>
              </w:rPr>
              <w:t xml:space="preserve"> r</w:t>
            </w:r>
            <w:r w:rsidR="00D46DFD" w:rsidRPr="00BE65F1">
              <w:rPr>
                <w:sz w:val="20"/>
                <w:szCs w:val="20"/>
                <w:lang w:val="en-US"/>
              </w:rPr>
              <w:t>egarding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 various educational and occupational choices.</w:t>
            </w:r>
          </w:p>
          <w:p w14:paraId="789A9C3F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3" w:type="pct"/>
          </w:tcPr>
          <w:p w14:paraId="789A9C40" w14:textId="77777777" w:rsidR="00AE3C61" w:rsidRPr="00BE65F1" w:rsidRDefault="00C12581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Often i</w:t>
            </w:r>
            <w:r w:rsidR="00AE3C61" w:rsidRPr="00BE65F1">
              <w:rPr>
                <w:sz w:val="20"/>
                <w:szCs w:val="20"/>
                <w:lang w:val="en-US"/>
              </w:rPr>
              <w:t>dentifies educational and community resources to learn about various occupations represented in the community.</w:t>
            </w:r>
          </w:p>
          <w:p w14:paraId="789A9C41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</w:tcPr>
          <w:p w14:paraId="789A9C42" w14:textId="77777777" w:rsidR="00AE3C61" w:rsidRPr="00BE65F1" w:rsidRDefault="00206384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 times h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as difficulty </w:t>
            </w:r>
            <w:r w:rsidR="00AE3C61">
              <w:rPr>
                <w:sz w:val="20"/>
                <w:szCs w:val="20"/>
                <w:lang w:val="en-US"/>
              </w:rPr>
              <w:t>identifying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 educational and community resources in order to learn about various occupations represented in the community.</w:t>
            </w:r>
          </w:p>
          <w:p w14:paraId="789A9C43" w14:textId="77777777" w:rsidR="00AE3C61" w:rsidRPr="007620AF" w:rsidRDefault="00AE3C61" w:rsidP="00BE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3" w:type="pct"/>
          </w:tcPr>
          <w:p w14:paraId="789A9C44" w14:textId="77777777" w:rsidR="00AE3C61" w:rsidRPr="00BE65F1" w:rsidRDefault="00AE3C61" w:rsidP="00D158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 able to identify </w:t>
            </w:r>
            <w:r w:rsidRPr="00BE65F1">
              <w:rPr>
                <w:sz w:val="20"/>
                <w:szCs w:val="20"/>
                <w:lang w:val="en-US"/>
              </w:rPr>
              <w:t>educational and community resources in order to learn about various occupations represented in the community.</w:t>
            </w:r>
          </w:p>
          <w:p w14:paraId="789A9C45" w14:textId="77777777" w:rsidR="00AE3C61" w:rsidRPr="007620AF" w:rsidRDefault="00AE3C61" w:rsidP="00D158E8">
            <w:pPr>
              <w:rPr>
                <w:sz w:val="20"/>
                <w:szCs w:val="20"/>
              </w:rPr>
            </w:pPr>
          </w:p>
        </w:tc>
      </w:tr>
      <w:tr w:rsidR="00AE3C61" w:rsidRPr="00654FC0" w14:paraId="789A9C4E" w14:textId="77777777" w:rsidTr="000F5602">
        <w:tc>
          <w:tcPr>
            <w:tcW w:w="1291" w:type="pct"/>
          </w:tcPr>
          <w:p w14:paraId="789A9C47" w14:textId="77777777" w:rsidR="00AE3C61" w:rsidRPr="00BE65F1" w:rsidRDefault="00C12581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 i</w:t>
            </w:r>
            <w:r w:rsidR="00AE3C61" w:rsidRPr="00BE65F1">
              <w:rPr>
                <w:sz w:val="20"/>
                <w:szCs w:val="20"/>
                <w:lang w:val="en-US"/>
              </w:rPr>
              <w:t>dentifies and researches the connection between personal qualities and possible career choices.</w:t>
            </w:r>
          </w:p>
          <w:p w14:paraId="789A9C48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3" w:type="pct"/>
          </w:tcPr>
          <w:p w14:paraId="789A9C49" w14:textId="77777777" w:rsidR="00AE3C61" w:rsidRPr="00BE65F1" w:rsidRDefault="00206384" w:rsidP="00BE65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Often i</w:t>
            </w:r>
            <w:r w:rsidR="00AE3C61" w:rsidRPr="00BE65F1">
              <w:rPr>
                <w:sz w:val="20"/>
                <w:szCs w:val="20"/>
                <w:lang w:val="en-US"/>
              </w:rPr>
              <w:t>dentifies the relationship between personal qualities and possible career choices.</w:t>
            </w:r>
          </w:p>
          <w:p w14:paraId="789A9C4A" w14:textId="77777777" w:rsidR="00AE3C61" w:rsidRPr="00BE65F1" w:rsidRDefault="00AE3C61" w:rsidP="00AE3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</w:tcPr>
          <w:p w14:paraId="789A9C4B" w14:textId="77777777" w:rsidR="00AE3C61" w:rsidRPr="00BE65F1" w:rsidRDefault="00206384" w:rsidP="00AE3C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Occasionally h</w:t>
            </w:r>
            <w:r w:rsidR="00AE3C61" w:rsidRPr="00BE65F1">
              <w:rPr>
                <w:sz w:val="20"/>
                <w:szCs w:val="20"/>
                <w:lang w:val="en-US"/>
              </w:rPr>
              <w:t xml:space="preserve">as difficulty identifying the relationship between personal qualities and academics and how they relate to extra-curricular success. </w:t>
            </w:r>
          </w:p>
        </w:tc>
        <w:tc>
          <w:tcPr>
            <w:tcW w:w="1253" w:type="pct"/>
          </w:tcPr>
          <w:p w14:paraId="789A9C4C" w14:textId="77777777" w:rsidR="00AE3C61" w:rsidRDefault="00AE3C61" w:rsidP="00D158E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Seldom able to identify</w:t>
            </w:r>
            <w:r w:rsidRPr="00BE65F1">
              <w:rPr>
                <w:sz w:val="20"/>
                <w:szCs w:val="20"/>
                <w:lang w:val="en-US"/>
              </w:rPr>
              <w:t xml:space="preserve"> the relationship between personal qualities and academics and how they relate to extra-curricular success. </w:t>
            </w:r>
          </w:p>
          <w:p w14:paraId="789A9C4D" w14:textId="77777777" w:rsidR="00AE3C61" w:rsidRPr="007620AF" w:rsidRDefault="00AE3C61" w:rsidP="00FD39DD">
            <w:pPr>
              <w:rPr>
                <w:sz w:val="20"/>
                <w:szCs w:val="20"/>
              </w:rPr>
            </w:pPr>
          </w:p>
        </w:tc>
      </w:tr>
      <w:tr w:rsidR="00AE3C61" w:rsidRPr="00654FC0" w14:paraId="789A9C57" w14:textId="77777777" w:rsidTr="000F5602">
        <w:tc>
          <w:tcPr>
            <w:tcW w:w="1291" w:type="pct"/>
          </w:tcPr>
          <w:p w14:paraId="789A9C4F" w14:textId="77777777" w:rsidR="00AE3C61" w:rsidRPr="00F6036B" w:rsidRDefault="00C12581" w:rsidP="00BE65F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Routinely e</w:t>
            </w:r>
            <w:r w:rsidR="00AE3C61" w:rsidRPr="00F6036B">
              <w:rPr>
                <w:bCs/>
                <w:sz w:val="20"/>
                <w:szCs w:val="20"/>
                <w:lang w:val="en-US"/>
              </w:rPr>
              <w:t>xplains and demonstrates the connection between personal interests and possible career choices.</w:t>
            </w:r>
          </w:p>
          <w:p w14:paraId="789A9C50" w14:textId="77777777" w:rsidR="00AE3C61" w:rsidRPr="00BE65F1" w:rsidRDefault="00AE3C61" w:rsidP="00AE3C6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3" w:type="pct"/>
          </w:tcPr>
          <w:p w14:paraId="789A9C51" w14:textId="77777777" w:rsidR="00AE3C61" w:rsidRPr="00F6036B" w:rsidRDefault="00206384" w:rsidP="00F6036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Usually i</w:t>
            </w:r>
            <w:r w:rsidR="00AE3C61" w:rsidRPr="00F6036B">
              <w:rPr>
                <w:bCs/>
                <w:sz w:val="20"/>
                <w:szCs w:val="20"/>
                <w:lang w:val="en-US"/>
              </w:rPr>
              <w:t>dentifies the relationship between personal interests and possible career choices</w:t>
            </w:r>
            <w:r w:rsidR="00AE3C61" w:rsidRPr="00F6036B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789A9C52" w14:textId="77777777" w:rsidR="00AE3C61" w:rsidRPr="00BE65F1" w:rsidRDefault="00AE3C61" w:rsidP="00AE3C6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</w:tcPr>
          <w:p w14:paraId="789A9C53" w14:textId="77777777" w:rsidR="00AE3C61" w:rsidRPr="00F6036B" w:rsidRDefault="00206384" w:rsidP="00F6036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Sometimes h</w:t>
            </w:r>
            <w:r w:rsidR="00AE3C61" w:rsidRPr="00F6036B">
              <w:rPr>
                <w:bCs/>
                <w:sz w:val="20"/>
                <w:szCs w:val="20"/>
                <w:lang w:val="en-US"/>
              </w:rPr>
              <w:t xml:space="preserve">as difficulty identifying personal interests and matching them to possible career choices. </w:t>
            </w:r>
          </w:p>
          <w:p w14:paraId="789A9C54" w14:textId="77777777" w:rsidR="00AE3C61" w:rsidRPr="00BE65F1" w:rsidRDefault="00AE3C61" w:rsidP="00AE3C6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</w:tcPr>
          <w:p w14:paraId="789A9C55" w14:textId="77777777" w:rsidR="00AE3C61" w:rsidRPr="00F6036B" w:rsidRDefault="00AE3C61" w:rsidP="00FD39D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Not able to identify personal interests or</w:t>
            </w:r>
            <w:r w:rsidR="00D46DFD">
              <w:rPr>
                <w:bCs/>
                <w:sz w:val="20"/>
                <w:szCs w:val="20"/>
                <w:lang w:val="en-US"/>
              </w:rPr>
              <w:t xml:space="preserve"> match</w:t>
            </w:r>
            <w:r w:rsidRPr="00F6036B">
              <w:rPr>
                <w:bCs/>
                <w:sz w:val="20"/>
                <w:szCs w:val="20"/>
                <w:lang w:val="en-US"/>
              </w:rPr>
              <w:t xml:space="preserve"> them to possible career choices. </w:t>
            </w:r>
          </w:p>
          <w:p w14:paraId="789A9C56" w14:textId="77777777" w:rsidR="00AE3C61" w:rsidRPr="007620AF" w:rsidRDefault="00AE3C61" w:rsidP="00AE3C61">
            <w:pPr>
              <w:rPr>
                <w:sz w:val="20"/>
                <w:szCs w:val="20"/>
              </w:rPr>
            </w:pPr>
          </w:p>
        </w:tc>
      </w:tr>
    </w:tbl>
    <w:p w14:paraId="789A9C58" w14:textId="77777777" w:rsidR="00792B79" w:rsidRPr="00654FC0" w:rsidRDefault="00792B79" w:rsidP="00792B79">
      <w:pPr>
        <w:jc w:val="center"/>
      </w:pPr>
    </w:p>
    <w:p w14:paraId="789A9C59" w14:textId="77777777" w:rsidR="00470FC3" w:rsidRPr="00654FC0" w:rsidRDefault="00470FC3" w:rsidP="00654FC0">
      <w:pPr>
        <w:jc w:val="center"/>
      </w:pPr>
    </w:p>
    <w:sectPr w:rsidR="00470FC3" w:rsidRPr="00654FC0" w:rsidSect="00BE65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A9C5C" w14:textId="77777777" w:rsidR="00775383" w:rsidRDefault="00775383" w:rsidP="007620AF">
      <w:r>
        <w:separator/>
      </w:r>
    </w:p>
  </w:endnote>
  <w:endnote w:type="continuationSeparator" w:id="0">
    <w:p w14:paraId="789A9C5D" w14:textId="77777777" w:rsidR="00775383" w:rsidRDefault="00775383" w:rsidP="007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5D000" w14:textId="4F8EEB3E" w:rsidR="000F5602" w:rsidRDefault="000F56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1" w:name="OLE_LINK1"/>
    <w:r w:rsidRPr="00CA47C6">
      <w:rPr>
        <w:rFonts w:ascii="Cambria" w:eastAsia="Times New Roman" w:hAnsi="Cambria"/>
      </w:rPr>
      <w:t>Draft Version for Pilot Year 2015</w:t>
    </w:r>
    <w:bookmarkEnd w:id="1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0F560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89A9C64" w14:textId="77777777" w:rsidR="007620AF" w:rsidRDefault="00762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A9C5A" w14:textId="77777777" w:rsidR="00775383" w:rsidRDefault="00775383" w:rsidP="007620AF">
      <w:r>
        <w:separator/>
      </w:r>
    </w:p>
  </w:footnote>
  <w:footnote w:type="continuationSeparator" w:id="0">
    <w:p w14:paraId="789A9C5B" w14:textId="77777777" w:rsidR="00775383" w:rsidRDefault="00775383" w:rsidP="0076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A9C5F" w14:textId="77777777" w:rsidR="007620AF" w:rsidRPr="007F09EB" w:rsidRDefault="007620AF" w:rsidP="007620AF">
    <w:pPr>
      <w:jc w:val="center"/>
      <w:rPr>
        <w:b/>
        <w:sz w:val="28"/>
        <w:szCs w:val="28"/>
      </w:rPr>
    </w:pPr>
    <w:r w:rsidRPr="007F09EB">
      <w:rPr>
        <w:b/>
        <w:sz w:val="28"/>
        <w:szCs w:val="28"/>
      </w:rPr>
      <w:t>P</w:t>
    </w:r>
    <w:r>
      <w:rPr>
        <w:b/>
        <w:sz w:val="28"/>
        <w:szCs w:val="28"/>
      </w:rPr>
      <w:t>DCP</w:t>
    </w:r>
  </w:p>
  <w:p w14:paraId="789A9C60" w14:textId="77777777" w:rsidR="007620AF" w:rsidRPr="007F09EB" w:rsidRDefault="007620AF" w:rsidP="007620AF">
    <w:pPr>
      <w:jc w:val="center"/>
      <w:rPr>
        <w:b/>
        <w:sz w:val="28"/>
        <w:szCs w:val="28"/>
      </w:rPr>
    </w:pPr>
    <w:r w:rsidRPr="007F09EB">
      <w:rPr>
        <w:b/>
        <w:sz w:val="28"/>
        <w:szCs w:val="28"/>
      </w:rPr>
      <w:t>Rubrics – Grade</w:t>
    </w:r>
    <w:r>
      <w:rPr>
        <w:b/>
        <w:sz w:val="28"/>
        <w:szCs w:val="28"/>
      </w:rPr>
      <w:t xml:space="preserve"> </w:t>
    </w:r>
    <w:r w:rsidR="005F0C40">
      <w:rPr>
        <w:b/>
        <w:sz w:val="28"/>
        <w:szCs w:val="28"/>
      </w:rPr>
      <w:t>7</w:t>
    </w:r>
  </w:p>
  <w:p w14:paraId="789A9C61" w14:textId="77777777" w:rsidR="007620AF" w:rsidRDefault="00762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574BB"/>
    <w:rsid w:val="00087E69"/>
    <w:rsid w:val="000F5602"/>
    <w:rsid w:val="00132800"/>
    <w:rsid w:val="0014655A"/>
    <w:rsid w:val="001A2D30"/>
    <w:rsid w:val="00206384"/>
    <w:rsid w:val="00211372"/>
    <w:rsid w:val="0025212D"/>
    <w:rsid w:val="003207E8"/>
    <w:rsid w:val="00425582"/>
    <w:rsid w:val="00436739"/>
    <w:rsid w:val="00462F45"/>
    <w:rsid w:val="00470FC3"/>
    <w:rsid w:val="004E1067"/>
    <w:rsid w:val="00524349"/>
    <w:rsid w:val="00571670"/>
    <w:rsid w:val="005C18B1"/>
    <w:rsid w:val="005F0C40"/>
    <w:rsid w:val="006139B7"/>
    <w:rsid w:val="00654FC0"/>
    <w:rsid w:val="00671AD2"/>
    <w:rsid w:val="00683017"/>
    <w:rsid w:val="006A0545"/>
    <w:rsid w:val="006A421F"/>
    <w:rsid w:val="006F5B94"/>
    <w:rsid w:val="00740E5A"/>
    <w:rsid w:val="007432A2"/>
    <w:rsid w:val="007620AF"/>
    <w:rsid w:val="00775383"/>
    <w:rsid w:val="0077540F"/>
    <w:rsid w:val="00781328"/>
    <w:rsid w:val="00785301"/>
    <w:rsid w:val="00792B79"/>
    <w:rsid w:val="00794F89"/>
    <w:rsid w:val="007D26A3"/>
    <w:rsid w:val="007F09EB"/>
    <w:rsid w:val="00837EAE"/>
    <w:rsid w:val="00935E5E"/>
    <w:rsid w:val="009759A3"/>
    <w:rsid w:val="00980FB4"/>
    <w:rsid w:val="00A02493"/>
    <w:rsid w:val="00A5654F"/>
    <w:rsid w:val="00AE3618"/>
    <w:rsid w:val="00AE3C61"/>
    <w:rsid w:val="00B97EC4"/>
    <w:rsid w:val="00BC1E22"/>
    <w:rsid w:val="00BC7A8F"/>
    <w:rsid w:val="00BE65F1"/>
    <w:rsid w:val="00BE70AF"/>
    <w:rsid w:val="00BF182F"/>
    <w:rsid w:val="00C12581"/>
    <w:rsid w:val="00C14C60"/>
    <w:rsid w:val="00C76479"/>
    <w:rsid w:val="00C76D6E"/>
    <w:rsid w:val="00CA089C"/>
    <w:rsid w:val="00CB7E5D"/>
    <w:rsid w:val="00CC2440"/>
    <w:rsid w:val="00D158E8"/>
    <w:rsid w:val="00D32AD1"/>
    <w:rsid w:val="00D46DFD"/>
    <w:rsid w:val="00D85AC7"/>
    <w:rsid w:val="00E36514"/>
    <w:rsid w:val="00E55E8B"/>
    <w:rsid w:val="00F500C4"/>
    <w:rsid w:val="00F6036B"/>
    <w:rsid w:val="00F7055E"/>
    <w:rsid w:val="00F74A68"/>
    <w:rsid w:val="00F876DD"/>
    <w:rsid w:val="00F90871"/>
    <w:rsid w:val="00F97925"/>
    <w:rsid w:val="00FD39DD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9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AF"/>
  </w:style>
  <w:style w:type="paragraph" w:styleId="Footer">
    <w:name w:val="footer"/>
    <w:basedOn w:val="Normal"/>
    <w:link w:val="Foot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AF"/>
  </w:style>
  <w:style w:type="paragraph" w:styleId="BalloonText">
    <w:name w:val="Balloon Text"/>
    <w:basedOn w:val="Normal"/>
    <w:link w:val="BalloonTextChar"/>
    <w:uiPriority w:val="99"/>
    <w:semiHidden/>
    <w:unhideWhenUsed/>
    <w:rsid w:val="000F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AF"/>
  </w:style>
  <w:style w:type="paragraph" w:styleId="Footer">
    <w:name w:val="footer"/>
    <w:basedOn w:val="Normal"/>
    <w:link w:val="FooterChar"/>
    <w:uiPriority w:val="99"/>
    <w:unhideWhenUsed/>
    <w:rsid w:val="00762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AF"/>
  </w:style>
  <w:style w:type="paragraph" w:styleId="BalloonText">
    <w:name w:val="Balloon Text"/>
    <w:basedOn w:val="Normal"/>
    <w:link w:val="BalloonTextChar"/>
    <w:uiPriority w:val="99"/>
    <w:semiHidden/>
    <w:unhideWhenUsed/>
    <w:rsid w:val="000F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23C6C-67F6-4FB4-ACF2-B1A26724CDF8}"/>
</file>

<file path=customXml/itemProps2.xml><?xml version="1.0" encoding="utf-8"?>
<ds:datastoreItem xmlns:ds="http://schemas.openxmlformats.org/officeDocument/2006/customXml" ds:itemID="{151C35EF-F619-43FC-B448-33BBB725E0C8}"/>
</file>

<file path=customXml/itemProps3.xml><?xml version="1.0" encoding="utf-8"?>
<ds:datastoreItem xmlns:ds="http://schemas.openxmlformats.org/officeDocument/2006/customXml" ds:itemID="{05A84153-B753-478D-97B7-ECA746E91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PDCP 7</dc:title>
  <dc:subject>Personal Development and Career Planning</dc:subject>
  <dc:creator>Fran Harris</dc:creator>
  <cp:lastModifiedBy>Lynn.Wolverton</cp:lastModifiedBy>
  <cp:revision>3</cp:revision>
  <cp:lastPrinted>2014-07-09T17:30:00Z</cp:lastPrinted>
  <dcterms:created xsi:type="dcterms:W3CDTF">2014-08-18T13:35:00Z</dcterms:created>
  <dcterms:modified xsi:type="dcterms:W3CDTF">2014-10-01T12:47:00Z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6300</vt:r8>
  </property>
</Properties>
</file>