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780" w:rsidRPr="00D21780" w:rsidRDefault="00D21780" w:rsidP="00D21780">
      <w:pPr>
        <w:spacing w:after="0"/>
        <w:jc w:val="center"/>
        <w:rPr>
          <w:rFonts w:ascii="Bodoni MT Black" w:hAnsi="Bodoni MT Black"/>
          <w:sz w:val="30"/>
          <w:szCs w:val="30"/>
        </w:rPr>
      </w:pPr>
      <w:bookmarkStart w:id="0" w:name="_GoBack"/>
      <w:bookmarkEnd w:id="0"/>
      <w:r w:rsidRPr="00D21780">
        <w:rPr>
          <w:rFonts w:ascii="Copperplate Gothic Bold" w:hAnsi="Copperplate Gothic Bold"/>
          <w:sz w:val="30"/>
          <w:szCs w:val="30"/>
        </w:rPr>
        <w:t xml:space="preserve">Christmas Fun at Royal Road School </w:t>
      </w:r>
      <w:r>
        <w:rPr>
          <w:rFonts w:ascii="Copperplate Gothic Bold" w:hAnsi="Copperplate Gothic Bold"/>
          <w:sz w:val="30"/>
          <w:szCs w:val="30"/>
        </w:rPr>
        <w:t xml:space="preserve">- </w:t>
      </w:r>
      <w:r w:rsidRPr="00D21780">
        <w:rPr>
          <w:rFonts w:ascii="Copperplate Gothic Bold" w:hAnsi="Copperplate Gothic Bold"/>
          <w:sz w:val="30"/>
          <w:szCs w:val="30"/>
        </w:rPr>
        <w:t>December 2018</w:t>
      </w:r>
    </w:p>
    <w:tbl>
      <w:tblPr>
        <w:tblStyle w:val="TableGrid"/>
        <w:tblW w:w="0" w:type="auto"/>
        <w:tblLook w:val="04A0" w:firstRow="1" w:lastRow="0" w:firstColumn="1" w:lastColumn="0" w:noHBand="0" w:noVBand="1"/>
      </w:tblPr>
      <w:tblGrid>
        <w:gridCol w:w="1795"/>
        <w:gridCol w:w="2601"/>
        <w:gridCol w:w="2398"/>
        <w:gridCol w:w="2057"/>
        <w:gridCol w:w="1939"/>
      </w:tblGrid>
      <w:tr w:rsidR="00D21780" w:rsidTr="00D21780">
        <w:tc>
          <w:tcPr>
            <w:tcW w:w="1795" w:type="dxa"/>
          </w:tcPr>
          <w:p w:rsidR="00D21780" w:rsidRPr="00C8309B" w:rsidRDefault="00D21780" w:rsidP="00CB6D85">
            <w:pPr>
              <w:jc w:val="center"/>
              <w:rPr>
                <w:rFonts w:ascii="Bodoni MT Black" w:hAnsi="Bodoni MT Black"/>
                <w:sz w:val="18"/>
                <w:szCs w:val="18"/>
              </w:rPr>
            </w:pPr>
            <w:r w:rsidRPr="00C8309B">
              <w:rPr>
                <w:rFonts w:ascii="Bodoni MT Black" w:hAnsi="Bodoni MT Black"/>
                <w:sz w:val="18"/>
                <w:szCs w:val="18"/>
              </w:rPr>
              <w:t>Monday Dec. 3</w:t>
            </w:r>
            <w:r w:rsidRPr="00C8309B">
              <w:rPr>
                <w:rFonts w:ascii="Bodoni MT Black" w:hAnsi="Bodoni MT Black"/>
                <w:sz w:val="18"/>
                <w:szCs w:val="18"/>
                <w:vertAlign w:val="superscript"/>
              </w:rPr>
              <w:t>rd</w:t>
            </w:r>
          </w:p>
          <w:p w:rsidR="00D21780" w:rsidRPr="00C8309B" w:rsidRDefault="00D21780" w:rsidP="00CB6D85">
            <w:pPr>
              <w:jc w:val="center"/>
              <w:rPr>
                <w:rFonts w:ascii="Bodoni MT Black" w:hAnsi="Bodoni MT Black"/>
                <w:sz w:val="18"/>
                <w:szCs w:val="18"/>
              </w:rPr>
            </w:pPr>
          </w:p>
        </w:tc>
        <w:tc>
          <w:tcPr>
            <w:tcW w:w="2601" w:type="dxa"/>
          </w:tcPr>
          <w:p w:rsidR="00D21780" w:rsidRPr="00C8309B" w:rsidRDefault="00D21780" w:rsidP="00CB6D85">
            <w:pPr>
              <w:jc w:val="center"/>
              <w:rPr>
                <w:rFonts w:ascii="Bodoni MT Black" w:hAnsi="Bodoni MT Black"/>
                <w:sz w:val="18"/>
                <w:szCs w:val="18"/>
              </w:rPr>
            </w:pPr>
            <w:r w:rsidRPr="00C8309B">
              <w:rPr>
                <w:rFonts w:ascii="Bodoni MT Black" w:hAnsi="Bodoni MT Black"/>
                <w:sz w:val="18"/>
                <w:szCs w:val="18"/>
              </w:rPr>
              <w:t>Tuesday Dec. 4</w:t>
            </w:r>
            <w:r w:rsidRPr="00C8309B">
              <w:rPr>
                <w:rFonts w:ascii="Bodoni MT Black" w:hAnsi="Bodoni MT Black"/>
                <w:sz w:val="18"/>
                <w:szCs w:val="18"/>
                <w:vertAlign w:val="superscript"/>
              </w:rPr>
              <w:t>th</w:t>
            </w:r>
          </w:p>
        </w:tc>
        <w:tc>
          <w:tcPr>
            <w:tcW w:w="2398" w:type="dxa"/>
          </w:tcPr>
          <w:p w:rsidR="00D21780" w:rsidRPr="00C8309B" w:rsidRDefault="00D21780" w:rsidP="00CB6D85">
            <w:pPr>
              <w:jc w:val="center"/>
              <w:rPr>
                <w:rFonts w:ascii="Bodoni MT Black" w:hAnsi="Bodoni MT Black"/>
                <w:sz w:val="18"/>
                <w:szCs w:val="18"/>
                <w:vertAlign w:val="superscript"/>
              </w:rPr>
            </w:pPr>
            <w:r w:rsidRPr="00C8309B">
              <w:rPr>
                <w:rFonts w:ascii="Bodoni MT Black" w:hAnsi="Bodoni MT Black"/>
                <w:sz w:val="18"/>
                <w:szCs w:val="18"/>
              </w:rPr>
              <w:t>Wednesday Dec. 5</w:t>
            </w:r>
            <w:r w:rsidRPr="00C8309B">
              <w:rPr>
                <w:rFonts w:ascii="Bodoni MT Black" w:hAnsi="Bodoni MT Black"/>
                <w:sz w:val="18"/>
                <w:szCs w:val="18"/>
                <w:vertAlign w:val="superscript"/>
              </w:rPr>
              <w:t>th</w:t>
            </w:r>
          </w:p>
          <w:p w:rsidR="00D21780" w:rsidRDefault="00D21780" w:rsidP="00CB6D85">
            <w:pPr>
              <w:jc w:val="center"/>
              <w:rPr>
                <w:rFonts w:ascii="Bodoni MT Black" w:hAnsi="Bodoni MT Black"/>
              </w:rPr>
            </w:pPr>
          </w:p>
          <w:p w:rsidR="00D21780" w:rsidRDefault="00114FAC" w:rsidP="00CB6D85">
            <w:pPr>
              <w:jc w:val="center"/>
              <w:rPr>
                <w:rFonts w:ascii="Berlin Sans FB" w:hAnsi="Berlin Sans FB"/>
                <w:i/>
              </w:rPr>
            </w:pPr>
            <w:r>
              <w:rPr>
                <w:rFonts w:ascii="Berlin Sans FB" w:hAnsi="Berlin Sans FB"/>
                <w:i/>
                <w:highlight w:val="green"/>
              </w:rPr>
              <w:t>Wear a Santa hat, E</w:t>
            </w:r>
            <w:r w:rsidR="00D21780" w:rsidRPr="00D953CA">
              <w:rPr>
                <w:rFonts w:ascii="Berlin Sans FB" w:hAnsi="Berlin Sans FB"/>
                <w:i/>
                <w:highlight w:val="green"/>
              </w:rPr>
              <w:t>lf hat or reindeer antlers or any other festive head wear for 1$</w:t>
            </w:r>
          </w:p>
          <w:p w:rsidR="00D21780" w:rsidRPr="00D953CA" w:rsidRDefault="00D21780" w:rsidP="00CB6D85">
            <w:pPr>
              <w:jc w:val="center"/>
              <w:rPr>
                <w:rFonts w:ascii="Times New Roman" w:hAnsi="Times New Roman" w:cs="Times New Roman"/>
                <w:b/>
                <w:i/>
                <w:sz w:val="16"/>
                <w:szCs w:val="16"/>
              </w:rPr>
            </w:pPr>
            <w:r w:rsidRPr="00D953CA">
              <w:rPr>
                <w:rFonts w:ascii="Times New Roman" w:hAnsi="Times New Roman" w:cs="Times New Roman"/>
                <w:b/>
                <w:i/>
                <w:sz w:val="16"/>
                <w:szCs w:val="16"/>
              </w:rPr>
              <w:t>Fundraiser for the Fredericton Community Kitchen</w:t>
            </w:r>
          </w:p>
        </w:tc>
        <w:tc>
          <w:tcPr>
            <w:tcW w:w="2057" w:type="dxa"/>
          </w:tcPr>
          <w:p w:rsidR="00D21780" w:rsidRPr="00C8309B" w:rsidRDefault="00D21780" w:rsidP="00CB6D85">
            <w:pPr>
              <w:jc w:val="center"/>
              <w:rPr>
                <w:rFonts w:ascii="Bodoni MT Black" w:hAnsi="Bodoni MT Black"/>
                <w:sz w:val="18"/>
                <w:szCs w:val="18"/>
              </w:rPr>
            </w:pPr>
            <w:r w:rsidRPr="00C8309B">
              <w:rPr>
                <w:rFonts w:ascii="Bodoni MT Black" w:hAnsi="Bodoni MT Black"/>
                <w:sz w:val="18"/>
                <w:szCs w:val="18"/>
              </w:rPr>
              <w:t>Thursday Dec. 6</w:t>
            </w:r>
          </w:p>
        </w:tc>
        <w:tc>
          <w:tcPr>
            <w:tcW w:w="1939" w:type="dxa"/>
          </w:tcPr>
          <w:p w:rsidR="00D21780" w:rsidRPr="00C8309B" w:rsidRDefault="00D21780" w:rsidP="00CB6D85">
            <w:pPr>
              <w:jc w:val="center"/>
              <w:rPr>
                <w:rFonts w:ascii="Bodoni MT Black" w:hAnsi="Bodoni MT Black"/>
                <w:sz w:val="18"/>
                <w:szCs w:val="18"/>
              </w:rPr>
            </w:pPr>
            <w:r w:rsidRPr="00C8309B">
              <w:rPr>
                <w:rFonts w:ascii="Bodoni MT Black" w:hAnsi="Bodoni MT Black"/>
                <w:sz w:val="18"/>
                <w:szCs w:val="18"/>
              </w:rPr>
              <w:t>Friday Dec. 7</w:t>
            </w:r>
          </w:p>
          <w:p w:rsidR="00D21780" w:rsidRDefault="00D21780" w:rsidP="00CB6D85">
            <w:pPr>
              <w:jc w:val="center"/>
              <w:rPr>
                <w:rFonts w:ascii="Bodoni MT Black" w:hAnsi="Bodoni MT Black"/>
              </w:rPr>
            </w:pPr>
          </w:p>
          <w:p w:rsidR="00D21780" w:rsidRDefault="00D21780" w:rsidP="00CB6D85">
            <w:pPr>
              <w:jc w:val="center"/>
              <w:rPr>
                <w:rFonts w:ascii="Bodoni MT Black" w:hAnsi="Bodoni MT Black"/>
              </w:rPr>
            </w:pPr>
          </w:p>
        </w:tc>
      </w:tr>
      <w:tr w:rsidR="00D21780" w:rsidTr="00577202">
        <w:tc>
          <w:tcPr>
            <w:tcW w:w="1795" w:type="dxa"/>
            <w:tcBorders>
              <w:bottom w:val="single" w:sz="4" w:space="0" w:color="auto"/>
            </w:tcBorders>
            <w:shd w:val="clear" w:color="auto" w:fill="FF0000"/>
          </w:tcPr>
          <w:p w:rsidR="00D21780" w:rsidRPr="00D21780" w:rsidRDefault="00D21780" w:rsidP="00CB6D85">
            <w:pPr>
              <w:jc w:val="center"/>
              <w:rPr>
                <w:rFonts w:ascii="Bodoni MT Black" w:hAnsi="Bodoni MT Black"/>
                <w:sz w:val="10"/>
                <w:szCs w:val="10"/>
              </w:rPr>
            </w:pPr>
          </w:p>
        </w:tc>
        <w:tc>
          <w:tcPr>
            <w:tcW w:w="2601" w:type="dxa"/>
            <w:tcBorders>
              <w:bottom w:val="single" w:sz="4" w:space="0" w:color="auto"/>
            </w:tcBorders>
            <w:shd w:val="clear" w:color="auto" w:fill="FF0000"/>
          </w:tcPr>
          <w:p w:rsidR="00D21780" w:rsidRPr="00D21780" w:rsidRDefault="00D21780" w:rsidP="00CB6D85">
            <w:pPr>
              <w:jc w:val="center"/>
              <w:rPr>
                <w:rFonts w:ascii="Bodoni MT Black" w:hAnsi="Bodoni MT Black"/>
                <w:sz w:val="10"/>
                <w:szCs w:val="10"/>
              </w:rPr>
            </w:pPr>
          </w:p>
        </w:tc>
        <w:tc>
          <w:tcPr>
            <w:tcW w:w="2398" w:type="dxa"/>
            <w:tcBorders>
              <w:bottom w:val="single" w:sz="4" w:space="0" w:color="auto"/>
            </w:tcBorders>
            <w:shd w:val="clear" w:color="auto" w:fill="FF0000"/>
          </w:tcPr>
          <w:p w:rsidR="00D21780" w:rsidRPr="00D21780" w:rsidRDefault="00D21780" w:rsidP="00CB6D85">
            <w:pPr>
              <w:jc w:val="center"/>
              <w:rPr>
                <w:rFonts w:ascii="Bodoni MT Black" w:hAnsi="Bodoni MT Black"/>
                <w:sz w:val="10"/>
                <w:szCs w:val="10"/>
              </w:rPr>
            </w:pPr>
          </w:p>
        </w:tc>
        <w:tc>
          <w:tcPr>
            <w:tcW w:w="2057" w:type="dxa"/>
            <w:tcBorders>
              <w:bottom w:val="single" w:sz="4" w:space="0" w:color="auto"/>
            </w:tcBorders>
            <w:shd w:val="clear" w:color="auto" w:fill="FF0000"/>
          </w:tcPr>
          <w:p w:rsidR="00D21780" w:rsidRPr="00D21780" w:rsidRDefault="00D21780" w:rsidP="00CB6D85">
            <w:pPr>
              <w:jc w:val="center"/>
              <w:rPr>
                <w:rFonts w:ascii="Bodoni MT Black" w:hAnsi="Bodoni MT Black"/>
                <w:sz w:val="10"/>
                <w:szCs w:val="10"/>
              </w:rPr>
            </w:pPr>
          </w:p>
        </w:tc>
        <w:tc>
          <w:tcPr>
            <w:tcW w:w="1939" w:type="dxa"/>
            <w:tcBorders>
              <w:bottom w:val="single" w:sz="4" w:space="0" w:color="auto"/>
            </w:tcBorders>
            <w:shd w:val="clear" w:color="auto" w:fill="FF0000"/>
          </w:tcPr>
          <w:p w:rsidR="00D21780" w:rsidRPr="00D21780" w:rsidRDefault="00D21780" w:rsidP="00CB6D85">
            <w:pPr>
              <w:jc w:val="center"/>
              <w:rPr>
                <w:rFonts w:ascii="Bodoni MT Black" w:hAnsi="Bodoni MT Black"/>
                <w:sz w:val="10"/>
                <w:szCs w:val="10"/>
              </w:rPr>
            </w:pPr>
          </w:p>
        </w:tc>
      </w:tr>
      <w:tr w:rsidR="00D21780" w:rsidTr="00577202">
        <w:tc>
          <w:tcPr>
            <w:tcW w:w="1795" w:type="dxa"/>
            <w:tcBorders>
              <w:bottom w:val="nil"/>
            </w:tcBorders>
          </w:tcPr>
          <w:p w:rsidR="00D21780" w:rsidRPr="00C8309B" w:rsidRDefault="00D21780" w:rsidP="00CB6D85">
            <w:pPr>
              <w:jc w:val="center"/>
              <w:rPr>
                <w:rFonts w:ascii="Bodoni MT Black" w:hAnsi="Bodoni MT Black"/>
                <w:sz w:val="18"/>
                <w:szCs w:val="18"/>
              </w:rPr>
            </w:pPr>
            <w:r w:rsidRPr="00C8309B">
              <w:rPr>
                <w:rFonts w:ascii="Bodoni MT Black" w:hAnsi="Bodoni MT Black"/>
                <w:sz w:val="18"/>
                <w:szCs w:val="18"/>
              </w:rPr>
              <w:t>Monday Dec. 10</w:t>
            </w:r>
          </w:p>
          <w:p w:rsidR="00D21780" w:rsidRPr="00C8309B" w:rsidRDefault="00D21780" w:rsidP="00CB6D85">
            <w:pPr>
              <w:jc w:val="center"/>
              <w:rPr>
                <w:rFonts w:ascii="Bodoni MT Black" w:hAnsi="Bodoni MT Black"/>
                <w:sz w:val="18"/>
                <w:szCs w:val="18"/>
              </w:rPr>
            </w:pPr>
          </w:p>
        </w:tc>
        <w:tc>
          <w:tcPr>
            <w:tcW w:w="2601" w:type="dxa"/>
            <w:tcBorders>
              <w:bottom w:val="nil"/>
            </w:tcBorders>
          </w:tcPr>
          <w:p w:rsidR="00D21780" w:rsidRDefault="00D21780" w:rsidP="00CB6D85">
            <w:pPr>
              <w:jc w:val="center"/>
              <w:rPr>
                <w:rFonts w:ascii="Bodoni MT Black" w:hAnsi="Bodoni MT Black"/>
                <w:sz w:val="18"/>
                <w:szCs w:val="18"/>
              </w:rPr>
            </w:pPr>
            <w:r w:rsidRPr="00C8309B">
              <w:rPr>
                <w:rFonts w:ascii="Bodoni MT Black" w:hAnsi="Bodoni MT Black"/>
                <w:sz w:val="18"/>
                <w:szCs w:val="18"/>
              </w:rPr>
              <w:t>Tuesday Dec. 11</w:t>
            </w:r>
          </w:p>
          <w:p w:rsidR="00C26A97" w:rsidRPr="00C26A97" w:rsidRDefault="00C26A97" w:rsidP="00CB6D85">
            <w:pPr>
              <w:jc w:val="center"/>
              <w:rPr>
                <w:rFonts w:ascii="Berlin Sans FB" w:hAnsi="Berlin Sans FB"/>
              </w:rPr>
            </w:pPr>
            <w:r w:rsidRPr="00C26A97">
              <w:rPr>
                <w:rFonts w:ascii="Berlin Sans FB" w:hAnsi="Berlin Sans FB"/>
              </w:rPr>
              <w:t>Home &amp; School Christmas Baskets on sale!</w:t>
            </w:r>
          </w:p>
        </w:tc>
        <w:tc>
          <w:tcPr>
            <w:tcW w:w="2398" w:type="dxa"/>
            <w:tcBorders>
              <w:bottom w:val="nil"/>
            </w:tcBorders>
          </w:tcPr>
          <w:p w:rsidR="00D21780" w:rsidRDefault="00D21780" w:rsidP="00CB6D85">
            <w:pPr>
              <w:jc w:val="center"/>
              <w:rPr>
                <w:rFonts w:ascii="Bodoni MT Black" w:hAnsi="Bodoni MT Black"/>
              </w:rPr>
            </w:pPr>
            <w:r w:rsidRPr="00C8309B">
              <w:rPr>
                <w:rFonts w:ascii="Bodoni MT Black" w:hAnsi="Bodoni MT Black"/>
                <w:sz w:val="18"/>
                <w:szCs w:val="18"/>
              </w:rPr>
              <w:t>Wednesday Dec. 12</w:t>
            </w:r>
          </w:p>
          <w:p w:rsidR="00D21780" w:rsidRDefault="00D21780" w:rsidP="00CB6D85">
            <w:pPr>
              <w:jc w:val="center"/>
              <w:rPr>
                <w:rFonts w:ascii="Berlin Sans FB" w:hAnsi="Berlin Sans FB"/>
                <w:i/>
              </w:rPr>
            </w:pPr>
            <w:r w:rsidRPr="00D953CA">
              <w:rPr>
                <w:rFonts w:ascii="Berlin Sans FB" w:hAnsi="Berlin Sans FB"/>
                <w:i/>
                <w:highlight w:val="green"/>
              </w:rPr>
              <w:t xml:space="preserve">Wear a </w:t>
            </w:r>
            <w:r w:rsidR="00D734D9">
              <w:rPr>
                <w:rFonts w:ascii="Berlin Sans FB" w:hAnsi="Berlin Sans FB"/>
                <w:i/>
                <w:highlight w:val="green"/>
              </w:rPr>
              <w:t xml:space="preserve">festive sweater or shirt </w:t>
            </w:r>
            <w:r w:rsidRPr="00D953CA">
              <w:rPr>
                <w:rFonts w:ascii="Berlin Sans FB" w:hAnsi="Berlin Sans FB"/>
                <w:i/>
                <w:highlight w:val="green"/>
              </w:rPr>
              <w:t>for 1$</w:t>
            </w:r>
          </w:p>
          <w:p w:rsidR="00D21780" w:rsidRPr="00D953CA" w:rsidRDefault="00D21780" w:rsidP="00CB6D85">
            <w:pPr>
              <w:jc w:val="center"/>
              <w:rPr>
                <w:rFonts w:ascii="Times New Roman" w:hAnsi="Times New Roman" w:cs="Times New Roman"/>
                <w:b/>
                <w:i/>
                <w:sz w:val="16"/>
                <w:szCs w:val="16"/>
              </w:rPr>
            </w:pPr>
            <w:r w:rsidRPr="00D953CA">
              <w:rPr>
                <w:rFonts w:ascii="Times New Roman" w:hAnsi="Times New Roman" w:cs="Times New Roman"/>
                <w:b/>
                <w:i/>
                <w:sz w:val="16"/>
                <w:szCs w:val="16"/>
              </w:rPr>
              <w:t>Fundraiser for the Fredericton Community Kitchen</w:t>
            </w:r>
          </w:p>
        </w:tc>
        <w:tc>
          <w:tcPr>
            <w:tcW w:w="2057" w:type="dxa"/>
            <w:tcBorders>
              <w:bottom w:val="nil"/>
            </w:tcBorders>
          </w:tcPr>
          <w:p w:rsidR="00D21780" w:rsidRPr="00C8309B" w:rsidRDefault="00D21780" w:rsidP="00CB6D85">
            <w:pPr>
              <w:jc w:val="center"/>
              <w:rPr>
                <w:rFonts w:ascii="Bodoni MT Black" w:hAnsi="Bodoni MT Black"/>
                <w:sz w:val="18"/>
                <w:szCs w:val="18"/>
              </w:rPr>
            </w:pPr>
            <w:r w:rsidRPr="00C8309B">
              <w:rPr>
                <w:rFonts w:ascii="Bodoni MT Black" w:hAnsi="Bodoni MT Black"/>
                <w:sz w:val="18"/>
                <w:szCs w:val="18"/>
              </w:rPr>
              <w:t>Thursday Dec. 13</w:t>
            </w:r>
          </w:p>
        </w:tc>
        <w:tc>
          <w:tcPr>
            <w:tcW w:w="1939" w:type="dxa"/>
            <w:tcBorders>
              <w:bottom w:val="nil"/>
            </w:tcBorders>
          </w:tcPr>
          <w:p w:rsidR="00D21780" w:rsidRDefault="00D21780" w:rsidP="00CB6D85">
            <w:pPr>
              <w:jc w:val="center"/>
              <w:rPr>
                <w:rFonts w:ascii="Bodoni MT Black" w:hAnsi="Bodoni MT Black"/>
                <w:sz w:val="18"/>
                <w:szCs w:val="18"/>
              </w:rPr>
            </w:pPr>
            <w:r w:rsidRPr="00C8309B">
              <w:rPr>
                <w:rFonts w:ascii="Bodoni MT Black" w:hAnsi="Bodoni MT Black"/>
                <w:sz w:val="18"/>
                <w:szCs w:val="18"/>
              </w:rPr>
              <w:t>Friday Dec. 14</w:t>
            </w:r>
          </w:p>
          <w:p w:rsidR="00AB616F" w:rsidRPr="00C8309B" w:rsidRDefault="00AB616F" w:rsidP="00CB6D85">
            <w:pPr>
              <w:jc w:val="center"/>
              <w:rPr>
                <w:rFonts w:ascii="Bodoni MT Black" w:hAnsi="Bodoni MT Black"/>
                <w:sz w:val="18"/>
                <w:szCs w:val="18"/>
              </w:rPr>
            </w:pPr>
            <w:r w:rsidRPr="00C26A97">
              <w:rPr>
                <w:rFonts w:ascii="Berlin Sans FB" w:hAnsi="Berlin Sans FB"/>
              </w:rPr>
              <w:t>Home &amp; S</w:t>
            </w:r>
            <w:r>
              <w:rPr>
                <w:rFonts w:ascii="Berlin Sans FB" w:hAnsi="Berlin Sans FB"/>
              </w:rPr>
              <w:t>chool Christmas Baskets draw for winner.</w:t>
            </w:r>
          </w:p>
        </w:tc>
      </w:tr>
      <w:tr w:rsidR="00D21780" w:rsidTr="00577202">
        <w:tc>
          <w:tcPr>
            <w:tcW w:w="1795" w:type="dxa"/>
            <w:tcBorders>
              <w:top w:val="nil"/>
            </w:tcBorders>
          </w:tcPr>
          <w:p w:rsidR="00D21780" w:rsidRDefault="00D21780" w:rsidP="00CB6D85">
            <w:pPr>
              <w:jc w:val="center"/>
              <w:rPr>
                <w:rFonts w:ascii="Bodoni MT Black" w:hAnsi="Bodoni MT Black"/>
              </w:rPr>
            </w:pPr>
          </w:p>
          <w:p w:rsidR="00D21780" w:rsidRDefault="00D21780" w:rsidP="00CB6D85">
            <w:pPr>
              <w:jc w:val="center"/>
              <w:rPr>
                <w:rFonts w:ascii="Bodoni MT Black" w:hAnsi="Bodoni MT Black"/>
              </w:rPr>
            </w:pPr>
          </w:p>
        </w:tc>
        <w:tc>
          <w:tcPr>
            <w:tcW w:w="2601" w:type="dxa"/>
            <w:tcBorders>
              <w:top w:val="nil"/>
            </w:tcBorders>
          </w:tcPr>
          <w:p w:rsidR="00D21780" w:rsidRDefault="00D21780" w:rsidP="00CB6D85">
            <w:pPr>
              <w:jc w:val="center"/>
              <w:rPr>
                <w:rFonts w:ascii="Copperplate Gothic Bold" w:hAnsi="Copperplate Gothic Bold"/>
              </w:rPr>
            </w:pPr>
            <w:r w:rsidRPr="00F41334">
              <w:rPr>
                <w:rFonts w:ascii="Copperplate Gothic Bold" w:hAnsi="Copperplate Gothic Bold"/>
              </w:rPr>
              <w:t xml:space="preserve">Christmas Concert </w:t>
            </w:r>
            <w:r>
              <w:rPr>
                <w:rFonts w:ascii="Copperplate Gothic Bold" w:hAnsi="Copperplate Gothic Bold"/>
              </w:rPr>
              <w:t>9:00 and 11:00</w:t>
            </w:r>
          </w:p>
          <w:p w:rsidR="00D21780" w:rsidRPr="00322EB5" w:rsidRDefault="00D21780" w:rsidP="00CB6D85">
            <w:pPr>
              <w:jc w:val="center"/>
              <w:rPr>
                <w:rFonts w:ascii="Times New Roman" w:hAnsi="Times New Roman" w:cs="Times New Roman"/>
              </w:rPr>
            </w:pPr>
            <w:r>
              <w:rPr>
                <w:rFonts w:ascii="Arial" w:hAnsi="Arial" w:cs="Arial"/>
                <w:noProof/>
                <w:sz w:val="20"/>
                <w:szCs w:val="20"/>
                <w:lang w:val="en-CA" w:eastAsia="en-CA"/>
              </w:rPr>
              <w:drawing>
                <wp:inline distT="0" distB="0" distL="0" distR="0" wp14:anchorId="58031435" wp14:editId="092B1FBB">
                  <wp:extent cx="1283418" cy="859155"/>
                  <wp:effectExtent l="0" t="0" r="0" b="0"/>
                  <wp:docPr id="7" name="Image 5" descr="Image result for school choi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choir clip 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3193" cy="879087"/>
                          </a:xfrm>
                          <a:prstGeom prst="rect">
                            <a:avLst/>
                          </a:prstGeom>
                          <a:noFill/>
                          <a:ln>
                            <a:noFill/>
                          </a:ln>
                        </pic:spPr>
                      </pic:pic>
                    </a:graphicData>
                  </a:graphic>
                </wp:inline>
              </w:drawing>
            </w:r>
          </w:p>
        </w:tc>
        <w:tc>
          <w:tcPr>
            <w:tcW w:w="2398" w:type="dxa"/>
            <w:tcBorders>
              <w:top w:val="nil"/>
            </w:tcBorders>
          </w:tcPr>
          <w:p w:rsidR="00D21780" w:rsidRDefault="00D21780" w:rsidP="00CB6D85">
            <w:pPr>
              <w:jc w:val="center"/>
              <w:rPr>
                <w:rFonts w:ascii="Bodoni MT Black" w:hAnsi="Bodoni MT Black"/>
              </w:rPr>
            </w:pPr>
          </w:p>
          <w:p w:rsidR="00D21780" w:rsidRDefault="00D21780" w:rsidP="00CB6D85">
            <w:pPr>
              <w:jc w:val="center"/>
              <w:rPr>
                <w:rFonts w:ascii="Bodoni MT Black" w:hAnsi="Bodoni MT Black"/>
              </w:rPr>
            </w:pPr>
          </w:p>
        </w:tc>
        <w:tc>
          <w:tcPr>
            <w:tcW w:w="2057" w:type="dxa"/>
            <w:tcBorders>
              <w:top w:val="nil"/>
            </w:tcBorders>
          </w:tcPr>
          <w:p w:rsidR="00D21780" w:rsidRDefault="00D21780" w:rsidP="00CB6D85">
            <w:pPr>
              <w:jc w:val="center"/>
              <w:rPr>
                <w:rFonts w:ascii="Copperplate Gothic Bold" w:hAnsi="Copperplate Gothic Bold"/>
              </w:rPr>
            </w:pPr>
            <w:r>
              <w:rPr>
                <w:rFonts w:ascii="Copperplate Gothic Bold" w:hAnsi="Copperplate Gothic Bold"/>
              </w:rPr>
              <w:t xml:space="preserve">Student Christmas Dinner </w:t>
            </w:r>
          </w:p>
          <w:p w:rsidR="00D21780" w:rsidRDefault="00D21780" w:rsidP="00CB6D85">
            <w:pPr>
              <w:jc w:val="center"/>
              <w:rPr>
                <w:rFonts w:ascii="Copperplate Gothic Bold" w:hAnsi="Copperplate Gothic Bold"/>
              </w:rPr>
            </w:pPr>
            <w:r>
              <w:rPr>
                <w:rFonts w:ascii="Arial" w:hAnsi="Arial" w:cs="Arial"/>
                <w:noProof/>
                <w:color w:val="FFFFFF"/>
                <w:sz w:val="20"/>
                <w:szCs w:val="20"/>
                <w:lang w:val="en-CA" w:eastAsia="en-CA"/>
              </w:rPr>
              <w:drawing>
                <wp:inline distT="0" distB="0" distL="0" distR="0" wp14:anchorId="566D00AE" wp14:editId="2EBFF272">
                  <wp:extent cx="1024126" cy="723802"/>
                  <wp:effectExtent l="0" t="0" r="5080" b="635"/>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2302" cy="750783"/>
                          </a:xfrm>
                          <a:prstGeom prst="rect">
                            <a:avLst/>
                          </a:prstGeom>
                          <a:noFill/>
                          <a:ln>
                            <a:noFill/>
                          </a:ln>
                        </pic:spPr>
                      </pic:pic>
                    </a:graphicData>
                  </a:graphic>
                </wp:inline>
              </w:drawing>
            </w:r>
          </w:p>
          <w:p w:rsidR="00D21780" w:rsidRDefault="00D21780" w:rsidP="00CB6D85">
            <w:pPr>
              <w:jc w:val="center"/>
              <w:rPr>
                <w:rFonts w:ascii="Bodoni MT Black" w:hAnsi="Bodoni MT Black"/>
              </w:rPr>
            </w:pPr>
          </w:p>
        </w:tc>
        <w:tc>
          <w:tcPr>
            <w:tcW w:w="1939" w:type="dxa"/>
            <w:tcBorders>
              <w:top w:val="nil"/>
            </w:tcBorders>
          </w:tcPr>
          <w:p w:rsidR="00D21780" w:rsidRDefault="00D21780" w:rsidP="00CB6D85">
            <w:pPr>
              <w:jc w:val="center"/>
              <w:rPr>
                <w:rFonts w:ascii="Copperplate Gothic Bold" w:hAnsi="Copperplate Gothic Bold"/>
                <w:sz w:val="20"/>
                <w:szCs w:val="20"/>
              </w:rPr>
            </w:pPr>
          </w:p>
          <w:p w:rsidR="00D21780" w:rsidRPr="00D953CA" w:rsidRDefault="00D21780" w:rsidP="00CB6D85">
            <w:pPr>
              <w:jc w:val="center"/>
              <w:rPr>
                <w:rFonts w:ascii="Copperplate Gothic Bold" w:hAnsi="Copperplate Gothic Bold"/>
                <w:sz w:val="20"/>
                <w:szCs w:val="20"/>
              </w:rPr>
            </w:pPr>
          </w:p>
          <w:p w:rsidR="00D21780" w:rsidRDefault="00D21780" w:rsidP="00CB6D85">
            <w:pPr>
              <w:rPr>
                <w:rFonts w:ascii="Copperplate Gothic Bold" w:hAnsi="Copperplate Gothic Bold"/>
              </w:rPr>
            </w:pPr>
          </w:p>
          <w:p w:rsidR="00D21780" w:rsidRDefault="00D21780" w:rsidP="00CB6D85">
            <w:pPr>
              <w:jc w:val="center"/>
              <w:rPr>
                <w:rFonts w:ascii="Copperplate Gothic Bold" w:hAnsi="Copperplate Gothic Bold"/>
              </w:rPr>
            </w:pPr>
          </w:p>
          <w:p w:rsidR="00D21780" w:rsidRDefault="00D21780" w:rsidP="00CB6D85">
            <w:pPr>
              <w:jc w:val="center"/>
              <w:rPr>
                <w:rFonts w:ascii="Bodoni MT Black" w:hAnsi="Bodoni MT Black"/>
              </w:rPr>
            </w:pPr>
          </w:p>
        </w:tc>
      </w:tr>
      <w:tr w:rsidR="00D21780" w:rsidTr="00D21780">
        <w:tc>
          <w:tcPr>
            <w:tcW w:w="1795" w:type="dxa"/>
            <w:shd w:val="clear" w:color="auto" w:fill="FF0000"/>
          </w:tcPr>
          <w:p w:rsidR="00D21780" w:rsidRPr="00D21780" w:rsidRDefault="00D21780" w:rsidP="00CB6D85">
            <w:pPr>
              <w:jc w:val="center"/>
              <w:rPr>
                <w:rFonts w:ascii="Bodoni MT Black" w:hAnsi="Bodoni MT Black"/>
                <w:sz w:val="10"/>
                <w:szCs w:val="10"/>
              </w:rPr>
            </w:pPr>
          </w:p>
        </w:tc>
        <w:tc>
          <w:tcPr>
            <w:tcW w:w="2601" w:type="dxa"/>
            <w:shd w:val="clear" w:color="auto" w:fill="FF0000"/>
          </w:tcPr>
          <w:p w:rsidR="00D21780" w:rsidRPr="00D21780" w:rsidRDefault="00D21780" w:rsidP="00CB6D85">
            <w:pPr>
              <w:jc w:val="center"/>
              <w:rPr>
                <w:rFonts w:ascii="Bodoni MT Black" w:hAnsi="Bodoni MT Black"/>
                <w:sz w:val="10"/>
                <w:szCs w:val="10"/>
              </w:rPr>
            </w:pPr>
          </w:p>
        </w:tc>
        <w:tc>
          <w:tcPr>
            <w:tcW w:w="2398" w:type="dxa"/>
            <w:shd w:val="clear" w:color="auto" w:fill="FF0000"/>
          </w:tcPr>
          <w:p w:rsidR="00D21780" w:rsidRPr="00D21780" w:rsidRDefault="00D21780" w:rsidP="00CB6D85">
            <w:pPr>
              <w:jc w:val="center"/>
              <w:rPr>
                <w:rFonts w:ascii="Bodoni MT Black" w:hAnsi="Bodoni MT Black"/>
                <w:sz w:val="10"/>
                <w:szCs w:val="10"/>
              </w:rPr>
            </w:pPr>
          </w:p>
        </w:tc>
        <w:tc>
          <w:tcPr>
            <w:tcW w:w="2057" w:type="dxa"/>
            <w:shd w:val="clear" w:color="auto" w:fill="FF0000"/>
          </w:tcPr>
          <w:p w:rsidR="00D21780" w:rsidRPr="00D21780" w:rsidRDefault="00D21780" w:rsidP="00CB6D85">
            <w:pPr>
              <w:jc w:val="center"/>
              <w:rPr>
                <w:rFonts w:ascii="Bodoni MT Black" w:hAnsi="Bodoni MT Black"/>
                <w:sz w:val="10"/>
                <w:szCs w:val="10"/>
              </w:rPr>
            </w:pPr>
          </w:p>
        </w:tc>
        <w:tc>
          <w:tcPr>
            <w:tcW w:w="1939" w:type="dxa"/>
            <w:shd w:val="clear" w:color="auto" w:fill="FF0000"/>
          </w:tcPr>
          <w:p w:rsidR="00D21780" w:rsidRPr="00D21780" w:rsidRDefault="00D21780" w:rsidP="00CB6D85">
            <w:pPr>
              <w:jc w:val="center"/>
              <w:rPr>
                <w:rFonts w:ascii="Bodoni MT Black" w:hAnsi="Bodoni MT Black"/>
                <w:sz w:val="10"/>
                <w:szCs w:val="10"/>
              </w:rPr>
            </w:pPr>
          </w:p>
        </w:tc>
      </w:tr>
      <w:tr w:rsidR="00D21780" w:rsidRPr="00D21780" w:rsidTr="00577202">
        <w:tc>
          <w:tcPr>
            <w:tcW w:w="10790" w:type="dxa"/>
            <w:gridSpan w:val="5"/>
            <w:tcBorders>
              <w:bottom w:val="single" w:sz="4" w:space="0" w:color="auto"/>
            </w:tcBorders>
            <w:shd w:val="clear" w:color="auto" w:fill="FFFF66"/>
          </w:tcPr>
          <w:p w:rsidR="00D21780" w:rsidRPr="00D21780" w:rsidRDefault="00D21780" w:rsidP="00D21780">
            <w:pPr>
              <w:autoSpaceDE w:val="0"/>
              <w:autoSpaceDN w:val="0"/>
              <w:adjustRightInd w:val="0"/>
              <w:jc w:val="center"/>
              <w:rPr>
                <w:rFonts w:ascii="Bodoni MT Black" w:hAnsi="Bodoni MT Black"/>
                <w:color w:val="FFFFFF" w:themeColor="background1"/>
                <w:sz w:val="30"/>
                <w:szCs w:val="30"/>
              </w:rPr>
            </w:pPr>
            <w:r w:rsidRPr="00D21780">
              <w:rPr>
                <w:rFonts w:ascii="MV Boli" w:hAnsi="MV Boli" w:cs="MV Boli"/>
                <w:sz w:val="30"/>
                <w:szCs w:val="30"/>
              </w:rPr>
              <w:t>The Five Days of Christmas</w:t>
            </w:r>
          </w:p>
        </w:tc>
      </w:tr>
      <w:tr w:rsidR="00D21780" w:rsidTr="00577202">
        <w:tc>
          <w:tcPr>
            <w:tcW w:w="1795" w:type="dxa"/>
            <w:tcBorders>
              <w:bottom w:val="nil"/>
            </w:tcBorders>
          </w:tcPr>
          <w:p w:rsidR="00D21780" w:rsidRPr="00C8309B" w:rsidRDefault="00D21780" w:rsidP="00CB6D85">
            <w:pPr>
              <w:jc w:val="center"/>
              <w:rPr>
                <w:rFonts w:ascii="Bodoni MT Black" w:hAnsi="Bodoni MT Black"/>
                <w:sz w:val="18"/>
                <w:szCs w:val="18"/>
              </w:rPr>
            </w:pPr>
            <w:r w:rsidRPr="00C8309B">
              <w:rPr>
                <w:rFonts w:ascii="Bodoni MT Black" w:hAnsi="Bodoni MT Black"/>
                <w:sz w:val="18"/>
                <w:szCs w:val="18"/>
              </w:rPr>
              <w:t>Monday Dec. 17</w:t>
            </w:r>
          </w:p>
          <w:p w:rsidR="00D21780" w:rsidRDefault="00D21780" w:rsidP="00CB6D85">
            <w:pPr>
              <w:jc w:val="center"/>
              <w:rPr>
                <w:rFonts w:ascii="Bodoni MT Black" w:hAnsi="Bodoni MT Black"/>
              </w:rPr>
            </w:pPr>
          </w:p>
        </w:tc>
        <w:tc>
          <w:tcPr>
            <w:tcW w:w="2601" w:type="dxa"/>
            <w:tcBorders>
              <w:bottom w:val="nil"/>
            </w:tcBorders>
          </w:tcPr>
          <w:p w:rsidR="00D21780" w:rsidRDefault="00D21780" w:rsidP="00CB6D85">
            <w:pPr>
              <w:jc w:val="center"/>
              <w:rPr>
                <w:rFonts w:ascii="Bodoni MT Black" w:hAnsi="Bodoni MT Black"/>
                <w:sz w:val="18"/>
                <w:szCs w:val="18"/>
              </w:rPr>
            </w:pPr>
            <w:r w:rsidRPr="00C8309B">
              <w:rPr>
                <w:rFonts w:ascii="Bodoni MT Black" w:hAnsi="Bodoni MT Black"/>
                <w:sz w:val="18"/>
                <w:szCs w:val="18"/>
              </w:rPr>
              <w:t>Tuesday Dec. 18</w:t>
            </w:r>
          </w:p>
          <w:p w:rsidR="00D21780" w:rsidRPr="00C8309B" w:rsidRDefault="00D21780" w:rsidP="00CB6D85">
            <w:pPr>
              <w:jc w:val="center"/>
              <w:rPr>
                <w:rFonts w:ascii="Bodoni MT Black" w:hAnsi="Bodoni MT Black"/>
                <w:sz w:val="18"/>
                <w:szCs w:val="18"/>
              </w:rPr>
            </w:pPr>
          </w:p>
          <w:p w:rsidR="00D21780" w:rsidRPr="00D953CA" w:rsidRDefault="00D21780" w:rsidP="00CB6D85">
            <w:pPr>
              <w:jc w:val="center"/>
              <w:rPr>
                <w:rFonts w:ascii="Berlin Sans FB" w:hAnsi="Berlin Sans FB"/>
                <w:sz w:val="24"/>
                <w:szCs w:val="24"/>
                <w:highlight w:val="green"/>
              </w:rPr>
            </w:pPr>
            <w:r w:rsidRPr="00D953CA">
              <w:rPr>
                <w:rFonts w:ascii="Berlin Sans FB" w:hAnsi="Berlin Sans FB"/>
                <w:sz w:val="24"/>
                <w:szCs w:val="24"/>
                <w:highlight w:val="green"/>
              </w:rPr>
              <w:t>Wear your School Team</w:t>
            </w:r>
          </w:p>
          <w:p w:rsidR="00D21780" w:rsidRPr="00AA2BEB" w:rsidRDefault="00D21780" w:rsidP="00CB6D85">
            <w:pPr>
              <w:jc w:val="center"/>
              <w:rPr>
                <w:rFonts w:ascii="Bodoni MT Black" w:hAnsi="Bodoni MT Black"/>
                <w:b/>
              </w:rPr>
            </w:pPr>
            <w:r w:rsidRPr="00D953CA">
              <w:rPr>
                <w:rFonts w:ascii="Berlin Sans FB" w:hAnsi="Berlin Sans FB"/>
                <w:sz w:val="24"/>
                <w:szCs w:val="24"/>
                <w:highlight w:val="green"/>
              </w:rPr>
              <w:t xml:space="preserve"> T-shirt</w:t>
            </w:r>
          </w:p>
        </w:tc>
        <w:tc>
          <w:tcPr>
            <w:tcW w:w="2398" w:type="dxa"/>
            <w:tcBorders>
              <w:bottom w:val="nil"/>
            </w:tcBorders>
          </w:tcPr>
          <w:p w:rsidR="00D21780" w:rsidRDefault="00D21780" w:rsidP="00CB6D85">
            <w:pPr>
              <w:jc w:val="center"/>
              <w:rPr>
                <w:rFonts w:ascii="Bodoni MT Black" w:hAnsi="Bodoni MT Black"/>
                <w:sz w:val="18"/>
                <w:szCs w:val="18"/>
              </w:rPr>
            </w:pPr>
            <w:r w:rsidRPr="00C8309B">
              <w:rPr>
                <w:rFonts w:ascii="Bodoni MT Black" w:hAnsi="Bodoni MT Black"/>
                <w:sz w:val="18"/>
                <w:szCs w:val="18"/>
              </w:rPr>
              <w:t>Wednesday Dec. 19</w:t>
            </w:r>
          </w:p>
          <w:p w:rsidR="00D21780" w:rsidRPr="00C8309B" w:rsidRDefault="00D21780" w:rsidP="00CB6D85">
            <w:pPr>
              <w:jc w:val="center"/>
              <w:rPr>
                <w:rFonts w:ascii="Bodoni MT Black" w:hAnsi="Bodoni MT Black"/>
                <w:sz w:val="18"/>
                <w:szCs w:val="18"/>
              </w:rPr>
            </w:pPr>
          </w:p>
          <w:p w:rsidR="00D21780" w:rsidRDefault="00D21780" w:rsidP="00CB6D85">
            <w:pPr>
              <w:jc w:val="center"/>
              <w:rPr>
                <w:rFonts w:ascii="Berlin Sans FB" w:hAnsi="Berlin Sans FB"/>
                <w:i/>
              </w:rPr>
            </w:pPr>
            <w:r w:rsidRPr="00D953CA">
              <w:rPr>
                <w:rFonts w:ascii="Berlin Sans FB" w:hAnsi="Berlin Sans FB"/>
                <w:i/>
                <w:highlight w:val="green"/>
              </w:rPr>
              <w:t>Wear PJ’s to for a 1$.</w:t>
            </w:r>
            <w:r w:rsidRPr="00D953CA">
              <w:rPr>
                <w:rFonts w:ascii="Berlin Sans FB" w:hAnsi="Berlin Sans FB"/>
                <w:i/>
              </w:rPr>
              <w:t xml:space="preserve">  </w:t>
            </w:r>
          </w:p>
          <w:p w:rsidR="00D21780" w:rsidRPr="00D953CA" w:rsidRDefault="00D21780" w:rsidP="00CB6D85">
            <w:pPr>
              <w:jc w:val="center"/>
              <w:rPr>
                <w:rFonts w:ascii="Times New Roman" w:hAnsi="Times New Roman" w:cs="Times New Roman"/>
                <w:b/>
                <w:i/>
                <w:sz w:val="16"/>
                <w:szCs w:val="16"/>
              </w:rPr>
            </w:pPr>
            <w:r w:rsidRPr="00D953CA">
              <w:rPr>
                <w:rFonts w:ascii="Times New Roman" w:hAnsi="Times New Roman" w:cs="Times New Roman"/>
                <w:b/>
                <w:i/>
                <w:sz w:val="16"/>
                <w:szCs w:val="16"/>
              </w:rPr>
              <w:t>Fundraiser for the Fredericton Community Kitchen</w:t>
            </w:r>
          </w:p>
          <w:p w:rsidR="00D21780" w:rsidRPr="00D953CA" w:rsidRDefault="00D21780" w:rsidP="00CB6D85">
            <w:pPr>
              <w:jc w:val="center"/>
              <w:rPr>
                <w:rFonts w:ascii="Bodoni MT Black" w:hAnsi="Bodoni MT Black"/>
                <w:i/>
              </w:rPr>
            </w:pPr>
          </w:p>
        </w:tc>
        <w:tc>
          <w:tcPr>
            <w:tcW w:w="2057" w:type="dxa"/>
            <w:tcBorders>
              <w:bottom w:val="nil"/>
            </w:tcBorders>
          </w:tcPr>
          <w:p w:rsidR="00D21780" w:rsidRPr="00C8309B" w:rsidRDefault="00D21780" w:rsidP="00CB6D85">
            <w:pPr>
              <w:jc w:val="center"/>
              <w:rPr>
                <w:rFonts w:ascii="Bodoni MT Black" w:hAnsi="Bodoni MT Black"/>
                <w:sz w:val="18"/>
                <w:szCs w:val="18"/>
              </w:rPr>
            </w:pPr>
            <w:r w:rsidRPr="00C8309B">
              <w:rPr>
                <w:rFonts w:ascii="Bodoni MT Black" w:hAnsi="Bodoni MT Black"/>
                <w:sz w:val="18"/>
                <w:szCs w:val="18"/>
              </w:rPr>
              <w:t>Thursday Dec. 20</w:t>
            </w:r>
          </w:p>
        </w:tc>
        <w:tc>
          <w:tcPr>
            <w:tcW w:w="1939" w:type="dxa"/>
            <w:tcBorders>
              <w:bottom w:val="nil"/>
            </w:tcBorders>
          </w:tcPr>
          <w:p w:rsidR="00D21780" w:rsidRDefault="00D21780" w:rsidP="00CB6D85">
            <w:pPr>
              <w:jc w:val="center"/>
              <w:rPr>
                <w:rFonts w:ascii="Bodoni MT Black" w:hAnsi="Bodoni MT Black"/>
                <w:sz w:val="18"/>
                <w:szCs w:val="18"/>
              </w:rPr>
            </w:pPr>
            <w:r w:rsidRPr="00C8309B">
              <w:rPr>
                <w:rFonts w:ascii="Bodoni MT Black" w:hAnsi="Bodoni MT Black"/>
                <w:sz w:val="18"/>
                <w:szCs w:val="18"/>
              </w:rPr>
              <w:t>Friday Dec. 21</w:t>
            </w:r>
          </w:p>
          <w:p w:rsidR="00D21780" w:rsidRPr="00C8309B" w:rsidRDefault="00D21780" w:rsidP="00CB6D85">
            <w:pPr>
              <w:jc w:val="center"/>
              <w:rPr>
                <w:rFonts w:ascii="Bodoni MT Black" w:hAnsi="Bodoni MT Black"/>
                <w:sz w:val="18"/>
                <w:szCs w:val="18"/>
              </w:rPr>
            </w:pPr>
          </w:p>
          <w:p w:rsidR="00D21780" w:rsidRDefault="00D21780" w:rsidP="00CB6D85">
            <w:pPr>
              <w:jc w:val="center"/>
              <w:rPr>
                <w:rFonts w:ascii="Bodoni MT Black" w:hAnsi="Bodoni MT Black"/>
              </w:rPr>
            </w:pPr>
            <w:r w:rsidRPr="00D953CA">
              <w:rPr>
                <w:rFonts w:ascii="Berlin Sans FB" w:hAnsi="Berlin Sans FB"/>
                <w:sz w:val="24"/>
                <w:szCs w:val="24"/>
                <w:highlight w:val="green"/>
              </w:rPr>
              <w:t>Dress Festive for the sing-along</w:t>
            </w:r>
          </w:p>
        </w:tc>
      </w:tr>
      <w:tr w:rsidR="00D21780" w:rsidTr="00577202">
        <w:tc>
          <w:tcPr>
            <w:tcW w:w="1795" w:type="dxa"/>
            <w:tcBorders>
              <w:top w:val="nil"/>
            </w:tcBorders>
          </w:tcPr>
          <w:p w:rsidR="00D21780" w:rsidRPr="00D21780" w:rsidRDefault="00D21780" w:rsidP="00CB6D85">
            <w:pPr>
              <w:jc w:val="center"/>
              <w:rPr>
                <w:rFonts w:ascii="Copperplate Gothic Bold" w:hAnsi="Copperplate Gothic Bold"/>
                <w:sz w:val="20"/>
                <w:szCs w:val="20"/>
              </w:rPr>
            </w:pPr>
            <w:r w:rsidRPr="00D21780">
              <w:rPr>
                <w:rFonts w:ascii="Copperplate Gothic Bold" w:hAnsi="Copperplate Gothic Bold"/>
                <w:sz w:val="20"/>
                <w:szCs w:val="20"/>
              </w:rPr>
              <w:t>Multi-Age Christmas stations</w:t>
            </w:r>
          </w:p>
          <w:p w:rsidR="00D21780" w:rsidRPr="00D21780" w:rsidRDefault="00D21780" w:rsidP="00CB6D85">
            <w:pPr>
              <w:jc w:val="center"/>
              <w:rPr>
                <w:rFonts w:ascii="Copperplate Gothic Bold" w:hAnsi="Copperplate Gothic Bold"/>
                <w:sz w:val="20"/>
                <w:szCs w:val="20"/>
              </w:rPr>
            </w:pPr>
            <w:r w:rsidRPr="00D21780">
              <w:rPr>
                <w:rFonts w:ascii="Copperplate Gothic Bold" w:hAnsi="Copperplate Gothic Bold"/>
                <w:sz w:val="20"/>
                <w:szCs w:val="20"/>
              </w:rPr>
              <w:t>8:30-9:45</w:t>
            </w:r>
          </w:p>
          <w:p w:rsidR="00D21780" w:rsidRPr="00D21780" w:rsidRDefault="00D21780" w:rsidP="00CB6D85">
            <w:pPr>
              <w:rPr>
                <w:rFonts w:ascii="Copperplate Gothic Bold" w:hAnsi="Copperplate Gothic Bold"/>
                <w:sz w:val="20"/>
                <w:szCs w:val="20"/>
              </w:rPr>
            </w:pPr>
          </w:p>
          <w:p w:rsidR="00D21780" w:rsidRPr="00D21780" w:rsidRDefault="00D21780" w:rsidP="00CB6D85">
            <w:pPr>
              <w:jc w:val="center"/>
              <w:rPr>
                <w:rFonts w:ascii="Copperplate Gothic Bold" w:hAnsi="Copperplate Gothic Bold"/>
                <w:sz w:val="20"/>
                <w:szCs w:val="20"/>
              </w:rPr>
            </w:pPr>
            <w:r w:rsidRPr="00D21780">
              <w:rPr>
                <w:rFonts w:ascii="Arial" w:hAnsi="Arial" w:cs="Arial"/>
                <w:noProof/>
                <w:sz w:val="20"/>
                <w:szCs w:val="20"/>
                <w:lang w:val="en-CA" w:eastAsia="en-CA"/>
              </w:rPr>
              <w:drawing>
                <wp:inline distT="0" distB="0" distL="0" distR="0" wp14:anchorId="14C4D416" wp14:editId="5E090D35">
                  <wp:extent cx="633172" cy="723900"/>
                  <wp:effectExtent l="0" t="0" r="0" b="0"/>
                  <wp:docPr id="3" name="Image 2" descr="Image result for Christmas elv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elves Carto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913" cy="738466"/>
                          </a:xfrm>
                          <a:prstGeom prst="rect">
                            <a:avLst/>
                          </a:prstGeom>
                          <a:noFill/>
                          <a:ln>
                            <a:noFill/>
                          </a:ln>
                        </pic:spPr>
                      </pic:pic>
                    </a:graphicData>
                  </a:graphic>
                </wp:inline>
              </w:drawing>
            </w:r>
          </w:p>
          <w:p w:rsidR="00D21780" w:rsidRPr="00D21780" w:rsidRDefault="00D21780" w:rsidP="00CB6D85">
            <w:pPr>
              <w:jc w:val="center"/>
              <w:rPr>
                <w:rFonts w:ascii="Copperplate Gothic Bold" w:hAnsi="Copperplate Gothic Bold"/>
                <w:sz w:val="20"/>
                <w:szCs w:val="20"/>
              </w:rPr>
            </w:pPr>
          </w:p>
        </w:tc>
        <w:tc>
          <w:tcPr>
            <w:tcW w:w="2601" w:type="dxa"/>
            <w:tcBorders>
              <w:top w:val="nil"/>
            </w:tcBorders>
          </w:tcPr>
          <w:p w:rsidR="00D21780" w:rsidRPr="00D21780" w:rsidRDefault="00D21780" w:rsidP="00CB6D85">
            <w:pPr>
              <w:jc w:val="center"/>
              <w:rPr>
                <w:rFonts w:ascii="Copperplate Gothic Bold" w:hAnsi="Copperplate Gothic Bold"/>
                <w:sz w:val="20"/>
                <w:szCs w:val="20"/>
              </w:rPr>
            </w:pPr>
            <w:r w:rsidRPr="00D21780">
              <w:rPr>
                <w:rFonts w:ascii="Copperplate Gothic Bold" w:hAnsi="Copperplate Gothic Bold"/>
                <w:sz w:val="20"/>
                <w:szCs w:val="20"/>
              </w:rPr>
              <w:t>School Wide Team Activities</w:t>
            </w:r>
          </w:p>
          <w:p w:rsidR="00D21780" w:rsidRPr="00D21780" w:rsidRDefault="00D21780" w:rsidP="00CB6D85">
            <w:pPr>
              <w:jc w:val="center"/>
              <w:rPr>
                <w:rFonts w:ascii="Copperplate Gothic Bold" w:hAnsi="Copperplate Gothic Bold"/>
                <w:sz w:val="20"/>
                <w:szCs w:val="20"/>
              </w:rPr>
            </w:pPr>
            <w:r w:rsidRPr="00D21780">
              <w:rPr>
                <w:rFonts w:ascii="Copperplate Gothic Bold" w:hAnsi="Copperplate Gothic Bold"/>
                <w:sz w:val="20"/>
                <w:szCs w:val="20"/>
              </w:rPr>
              <w:t>12:50-1:20</w:t>
            </w:r>
          </w:p>
          <w:p w:rsidR="00D21780" w:rsidRPr="00D21780" w:rsidRDefault="00D21780" w:rsidP="00CB6D85">
            <w:pPr>
              <w:jc w:val="center"/>
              <w:rPr>
                <w:rFonts w:ascii="Copperplate Gothic Bold" w:hAnsi="Copperplate Gothic Bold"/>
                <w:sz w:val="20"/>
                <w:szCs w:val="20"/>
              </w:rPr>
            </w:pPr>
          </w:p>
          <w:p w:rsidR="00D21780" w:rsidRPr="00D21780" w:rsidRDefault="00D21780" w:rsidP="00CB6D85">
            <w:pPr>
              <w:jc w:val="center"/>
              <w:rPr>
                <w:rFonts w:ascii="Copperplate Gothic Bold" w:hAnsi="Copperplate Gothic Bold"/>
                <w:sz w:val="20"/>
                <w:szCs w:val="20"/>
              </w:rPr>
            </w:pPr>
            <w:r w:rsidRPr="00D21780">
              <w:rPr>
                <w:rFonts w:ascii="Arial" w:hAnsi="Arial" w:cs="Arial"/>
                <w:noProof/>
                <w:color w:val="FFFFFF"/>
                <w:sz w:val="20"/>
                <w:szCs w:val="20"/>
                <w:lang w:val="en-CA" w:eastAsia="en-CA"/>
              </w:rPr>
              <w:drawing>
                <wp:inline distT="0" distB="0" distL="0" distR="0" wp14:anchorId="1C4C9375" wp14:editId="40C1A3E1">
                  <wp:extent cx="1463040" cy="692716"/>
                  <wp:effectExtent l="0" t="0" r="381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097" cy="702213"/>
                          </a:xfrm>
                          <a:prstGeom prst="rect">
                            <a:avLst/>
                          </a:prstGeom>
                          <a:noFill/>
                          <a:ln>
                            <a:noFill/>
                          </a:ln>
                        </pic:spPr>
                      </pic:pic>
                    </a:graphicData>
                  </a:graphic>
                </wp:inline>
              </w:drawing>
            </w:r>
          </w:p>
        </w:tc>
        <w:tc>
          <w:tcPr>
            <w:tcW w:w="2398" w:type="dxa"/>
            <w:tcBorders>
              <w:top w:val="nil"/>
            </w:tcBorders>
          </w:tcPr>
          <w:p w:rsidR="00D21780" w:rsidRPr="00D21780" w:rsidRDefault="00D21780" w:rsidP="00CB6D85">
            <w:pPr>
              <w:jc w:val="center"/>
              <w:rPr>
                <w:rFonts w:ascii="Copperplate Gothic Bold" w:hAnsi="Copperplate Gothic Bold"/>
                <w:sz w:val="20"/>
                <w:szCs w:val="20"/>
              </w:rPr>
            </w:pPr>
            <w:r w:rsidRPr="00D21780">
              <w:rPr>
                <w:rFonts w:ascii="Copperplate Gothic Bold" w:hAnsi="Copperplate Gothic Bold"/>
                <w:sz w:val="20"/>
                <w:szCs w:val="20"/>
              </w:rPr>
              <w:t>Walk and Read</w:t>
            </w:r>
          </w:p>
          <w:p w:rsidR="00D21780" w:rsidRPr="00D21780" w:rsidRDefault="00D21780" w:rsidP="00CB6D85">
            <w:pPr>
              <w:jc w:val="center"/>
              <w:rPr>
                <w:rFonts w:ascii="Copperplate Gothic Bold" w:hAnsi="Copperplate Gothic Bold"/>
                <w:sz w:val="20"/>
                <w:szCs w:val="20"/>
              </w:rPr>
            </w:pPr>
            <w:r w:rsidRPr="00D21780">
              <w:rPr>
                <w:rFonts w:ascii="Copperplate Gothic Bold" w:hAnsi="Copperplate Gothic Bold"/>
                <w:sz w:val="20"/>
                <w:szCs w:val="20"/>
              </w:rPr>
              <w:t>10:25-11:00</w:t>
            </w:r>
          </w:p>
          <w:p w:rsidR="00D21780" w:rsidRPr="00D21780" w:rsidRDefault="00D21780" w:rsidP="00CB6D85">
            <w:pPr>
              <w:rPr>
                <w:rFonts w:ascii="Copperplate Gothic Bold" w:hAnsi="Copperplate Gothic Bold"/>
                <w:sz w:val="20"/>
                <w:szCs w:val="20"/>
              </w:rPr>
            </w:pPr>
          </w:p>
          <w:p w:rsidR="00D21780" w:rsidRPr="00D21780" w:rsidRDefault="00D21780" w:rsidP="00CB6D85">
            <w:pPr>
              <w:jc w:val="center"/>
              <w:rPr>
                <w:rFonts w:ascii="Copperplate Gothic Bold" w:hAnsi="Copperplate Gothic Bold"/>
                <w:sz w:val="20"/>
                <w:szCs w:val="20"/>
              </w:rPr>
            </w:pPr>
            <w:r w:rsidRPr="00D21780">
              <w:rPr>
                <w:rFonts w:ascii="Arial" w:hAnsi="Arial" w:cs="Arial"/>
                <w:noProof/>
                <w:sz w:val="20"/>
                <w:szCs w:val="20"/>
                <w:lang w:val="en-CA" w:eastAsia="en-CA"/>
              </w:rPr>
              <w:drawing>
                <wp:inline distT="0" distB="0" distL="0" distR="0" wp14:anchorId="5FB8C74D" wp14:editId="4EC2C9A3">
                  <wp:extent cx="1304078" cy="998767"/>
                  <wp:effectExtent l="0" t="0" r="0" b="0"/>
                  <wp:docPr id="12" name="Image 6" descr="Image result for read a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ad alou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6811" cy="1016178"/>
                          </a:xfrm>
                          <a:prstGeom prst="rect">
                            <a:avLst/>
                          </a:prstGeom>
                          <a:noFill/>
                          <a:ln>
                            <a:noFill/>
                          </a:ln>
                        </pic:spPr>
                      </pic:pic>
                    </a:graphicData>
                  </a:graphic>
                </wp:inline>
              </w:drawing>
            </w:r>
          </w:p>
        </w:tc>
        <w:tc>
          <w:tcPr>
            <w:tcW w:w="2057" w:type="dxa"/>
            <w:tcBorders>
              <w:top w:val="nil"/>
            </w:tcBorders>
          </w:tcPr>
          <w:p w:rsidR="00D21780" w:rsidRPr="00D21780" w:rsidRDefault="00D21780" w:rsidP="00CB6D85">
            <w:pPr>
              <w:jc w:val="center"/>
              <w:rPr>
                <w:rFonts w:ascii="Copperplate Gothic Bold" w:hAnsi="Copperplate Gothic Bold"/>
                <w:sz w:val="20"/>
                <w:szCs w:val="20"/>
              </w:rPr>
            </w:pPr>
            <w:r w:rsidRPr="00D21780">
              <w:rPr>
                <w:rFonts w:ascii="Copperplate Gothic Bold" w:hAnsi="Copperplate Gothic Bold"/>
                <w:sz w:val="20"/>
                <w:szCs w:val="20"/>
              </w:rPr>
              <w:t>Recognition Assembly</w:t>
            </w:r>
          </w:p>
          <w:p w:rsidR="00D21780" w:rsidRPr="00D21780" w:rsidRDefault="00114FAC" w:rsidP="00CB6D85">
            <w:pPr>
              <w:jc w:val="center"/>
              <w:rPr>
                <w:rFonts w:ascii="Copperplate Gothic Bold" w:hAnsi="Copperplate Gothic Bold"/>
                <w:sz w:val="20"/>
                <w:szCs w:val="20"/>
              </w:rPr>
            </w:pPr>
            <w:r w:rsidRPr="00114FAC">
              <w:rPr>
                <w:rFonts w:ascii="Copperplate Gothic Bold" w:hAnsi="Copperplate Gothic Bold"/>
                <w:sz w:val="20"/>
                <w:szCs w:val="20"/>
              </w:rPr>
              <w:t>10:20</w:t>
            </w:r>
            <w:r w:rsidR="00D21780" w:rsidRPr="00D21780">
              <w:rPr>
                <w:rFonts w:ascii="Copperplate Gothic Bold" w:hAnsi="Copperplate Gothic Bold"/>
                <w:sz w:val="20"/>
                <w:szCs w:val="20"/>
              </w:rPr>
              <w:t xml:space="preserve"> &amp;</w:t>
            </w:r>
          </w:p>
          <w:p w:rsidR="00D21780" w:rsidRPr="00D21780" w:rsidRDefault="00D21780" w:rsidP="00CB6D85">
            <w:pPr>
              <w:jc w:val="center"/>
              <w:rPr>
                <w:rFonts w:ascii="Copperplate Gothic Bold" w:hAnsi="Copperplate Gothic Bold"/>
                <w:sz w:val="20"/>
                <w:szCs w:val="20"/>
              </w:rPr>
            </w:pPr>
            <w:r w:rsidRPr="00D21780">
              <w:rPr>
                <w:rFonts w:ascii="Copperplate Gothic Bold" w:hAnsi="Copperplate Gothic Bold"/>
                <w:sz w:val="20"/>
                <w:szCs w:val="20"/>
              </w:rPr>
              <w:t>Drama Club Christmas Play</w:t>
            </w:r>
          </w:p>
          <w:p w:rsidR="00D21780" w:rsidRPr="00D21780" w:rsidRDefault="00D21780" w:rsidP="00CB6D85">
            <w:pPr>
              <w:jc w:val="center"/>
              <w:rPr>
                <w:rFonts w:ascii="Copperplate Gothic Bold" w:hAnsi="Copperplate Gothic Bold"/>
                <w:sz w:val="20"/>
                <w:szCs w:val="20"/>
              </w:rPr>
            </w:pPr>
            <w:r w:rsidRPr="00D21780">
              <w:rPr>
                <w:rFonts w:ascii="Arial" w:hAnsi="Arial" w:cs="Arial"/>
                <w:noProof/>
                <w:color w:val="FFFFFF"/>
                <w:sz w:val="20"/>
                <w:szCs w:val="20"/>
                <w:lang w:val="en-CA" w:eastAsia="en-CA"/>
              </w:rPr>
              <w:drawing>
                <wp:inline distT="0" distB="0" distL="0" distR="0" wp14:anchorId="21BE44F0" wp14:editId="1B67730C">
                  <wp:extent cx="878157" cy="920196"/>
                  <wp:effectExtent l="0" t="0" r="0"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3365" cy="925654"/>
                          </a:xfrm>
                          <a:prstGeom prst="rect">
                            <a:avLst/>
                          </a:prstGeom>
                          <a:noFill/>
                          <a:ln>
                            <a:noFill/>
                          </a:ln>
                        </pic:spPr>
                      </pic:pic>
                    </a:graphicData>
                  </a:graphic>
                </wp:inline>
              </w:drawing>
            </w:r>
          </w:p>
        </w:tc>
        <w:tc>
          <w:tcPr>
            <w:tcW w:w="1939" w:type="dxa"/>
            <w:tcBorders>
              <w:top w:val="nil"/>
            </w:tcBorders>
          </w:tcPr>
          <w:p w:rsidR="00D21780" w:rsidRPr="00D21780" w:rsidRDefault="00D21780" w:rsidP="00D21780">
            <w:pPr>
              <w:jc w:val="center"/>
              <w:rPr>
                <w:rFonts w:ascii="Copperplate Gothic Bold" w:hAnsi="Copperplate Gothic Bold"/>
                <w:sz w:val="20"/>
                <w:szCs w:val="20"/>
              </w:rPr>
            </w:pPr>
            <w:r w:rsidRPr="00D21780">
              <w:rPr>
                <w:rFonts w:ascii="Copperplate Gothic Bold" w:hAnsi="Copperplate Gothic Bold"/>
                <w:sz w:val="20"/>
                <w:szCs w:val="20"/>
              </w:rPr>
              <w:t>Sing along with Mr. Titus</w:t>
            </w:r>
          </w:p>
          <w:p w:rsidR="00D21780" w:rsidRPr="00D21780" w:rsidRDefault="00D21780" w:rsidP="00D21780">
            <w:pPr>
              <w:jc w:val="center"/>
              <w:rPr>
                <w:rFonts w:ascii="Copperplate Gothic Bold" w:hAnsi="Copperplate Gothic Bold"/>
                <w:sz w:val="20"/>
                <w:szCs w:val="20"/>
              </w:rPr>
            </w:pPr>
            <w:r w:rsidRPr="00D21780">
              <w:rPr>
                <w:rFonts w:ascii="Copperplate Gothic Bold" w:hAnsi="Copperplate Gothic Bold"/>
                <w:sz w:val="20"/>
                <w:szCs w:val="20"/>
              </w:rPr>
              <w:t>9:00-9:30</w:t>
            </w:r>
          </w:p>
          <w:p w:rsidR="00D21780" w:rsidRPr="00D21780" w:rsidRDefault="00D21780" w:rsidP="00CB6D85">
            <w:pPr>
              <w:rPr>
                <w:rFonts w:ascii="Copperplate Gothic Bold" w:hAnsi="Copperplate Gothic Bold"/>
                <w:sz w:val="20"/>
                <w:szCs w:val="20"/>
              </w:rPr>
            </w:pPr>
          </w:p>
          <w:p w:rsidR="00D21780" w:rsidRPr="00D21780" w:rsidRDefault="00D21780" w:rsidP="00CB6D85">
            <w:pPr>
              <w:jc w:val="center"/>
              <w:rPr>
                <w:rFonts w:ascii="Copperplate Gothic Bold" w:hAnsi="Copperplate Gothic Bold"/>
                <w:sz w:val="20"/>
                <w:szCs w:val="20"/>
              </w:rPr>
            </w:pPr>
            <w:r w:rsidRPr="00D21780">
              <w:rPr>
                <w:rFonts w:ascii="Arial" w:hAnsi="Arial" w:cs="Arial"/>
                <w:noProof/>
                <w:sz w:val="20"/>
                <w:szCs w:val="20"/>
                <w:lang w:val="en-CA" w:eastAsia="en-CA"/>
              </w:rPr>
              <w:drawing>
                <wp:inline distT="0" distB="0" distL="0" distR="0" wp14:anchorId="6AB54E40" wp14:editId="4887E49C">
                  <wp:extent cx="929053" cy="1097035"/>
                  <wp:effectExtent l="0" t="0" r="4445" b="8255"/>
                  <wp:docPr id="8" name="Image 8" descr="Image result for santa s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nta sing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837" cy="1119216"/>
                          </a:xfrm>
                          <a:prstGeom prst="rect">
                            <a:avLst/>
                          </a:prstGeom>
                          <a:noFill/>
                          <a:ln>
                            <a:noFill/>
                          </a:ln>
                        </pic:spPr>
                      </pic:pic>
                    </a:graphicData>
                  </a:graphic>
                </wp:inline>
              </w:drawing>
            </w:r>
          </w:p>
        </w:tc>
      </w:tr>
    </w:tbl>
    <w:p w:rsidR="00D21780" w:rsidRPr="00C26A97" w:rsidRDefault="00D21780" w:rsidP="00D21780">
      <w:pPr>
        <w:autoSpaceDE w:val="0"/>
        <w:autoSpaceDN w:val="0"/>
        <w:adjustRightInd w:val="0"/>
        <w:spacing w:after="0" w:line="240" w:lineRule="auto"/>
        <w:rPr>
          <w:rFonts w:ascii="Optima-Regular" w:hAnsi="Optima-Regular" w:cs="Optima-Regular"/>
        </w:rPr>
      </w:pPr>
      <w:r w:rsidRPr="00C26A97">
        <w:rPr>
          <w:rFonts w:ascii="Optima-Regular" w:hAnsi="Optima-Regular" w:cs="Optima-Regular"/>
          <w:b/>
        </w:rPr>
        <w:t xml:space="preserve">Christmas Fundraiser – </w:t>
      </w:r>
      <w:r w:rsidRPr="00C26A97">
        <w:rPr>
          <w:rFonts w:ascii="Optima-Regular" w:hAnsi="Optima-Regular" w:cs="Optima-Regular"/>
        </w:rPr>
        <w:t xml:space="preserve">We will be raising money to support the Fredericton Community Kitchen.  As many of you know the Fredericton Community Kitchen provides lunches to students daily through the Student Hunger Program.  Every Wednesday in December we invite students to participate in </w:t>
      </w:r>
      <w:r w:rsidRPr="00C26A97">
        <w:rPr>
          <w:rFonts w:ascii="Optima-Regular" w:hAnsi="Optima-Regular" w:cs="Optima-Regular"/>
          <w:b/>
        </w:rPr>
        <w:t>festive wear</w:t>
      </w:r>
      <w:r w:rsidRPr="00C26A97">
        <w:rPr>
          <w:rFonts w:ascii="Optima-Regular" w:hAnsi="Optima-Regular" w:cs="Optima-Regular"/>
        </w:rPr>
        <w:t xml:space="preserve"> for 1$ or any amount you wish to contribute.  The festive days are: </w:t>
      </w:r>
    </w:p>
    <w:p w:rsidR="00D21780" w:rsidRPr="00C26A97" w:rsidRDefault="00D21780" w:rsidP="00D21780">
      <w:pPr>
        <w:autoSpaceDE w:val="0"/>
        <w:autoSpaceDN w:val="0"/>
        <w:adjustRightInd w:val="0"/>
        <w:spacing w:after="0" w:line="240" w:lineRule="auto"/>
        <w:rPr>
          <w:rFonts w:ascii="Optima-Regular" w:hAnsi="Optima-Regular" w:cs="Optima-Regular"/>
        </w:rPr>
      </w:pPr>
      <w:r w:rsidRPr="00C26A97">
        <w:rPr>
          <w:rFonts w:ascii="Optima-Regular" w:hAnsi="Optima-Regular" w:cs="Optima-Regular"/>
        </w:rPr>
        <w:t>Dec 5</w:t>
      </w:r>
      <w:r w:rsidRPr="00C26A97">
        <w:rPr>
          <w:rFonts w:ascii="Optima-Regular" w:hAnsi="Optima-Regular" w:cs="Optima-Regular"/>
          <w:vertAlign w:val="superscript"/>
        </w:rPr>
        <w:t>th</w:t>
      </w:r>
      <w:r w:rsidRPr="00C26A97">
        <w:rPr>
          <w:rFonts w:ascii="Optima-Regular" w:hAnsi="Optima-Regular" w:cs="Optima-Regular"/>
        </w:rPr>
        <w:t xml:space="preserve"> - wear a Santa hat, an elf hat, or reindeer antler, basically dress your head up festive  </w:t>
      </w:r>
    </w:p>
    <w:p w:rsidR="00D21780" w:rsidRPr="00C26A97" w:rsidRDefault="00D21780" w:rsidP="00D21780">
      <w:pPr>
        <w:autoSpaceDE w:val="0"/>
        <w:autoSpaceDN w:val="0"/>
        <w:adjustRightInd w:val="0"/>
        <w:spacing w:after="0" w:line="240" w:lineRule="auto"/>
        <w:rPr>
          <w:rFonts w:ascii="Optima-Regular" w:hAnsi="Optima-Regular" w:cs="Optima-Regular"/>
        </w:rPr>
      </w:pPr>
      <w:r w:rsidRPr="00C26A97">
        <w:rPr>
          <w:rFonts w:ascii="Optima-Regular" w:hAnsi="Optima-Regular" w:cs="Optima-Regular"/>
        </w:rPr>
        <w:t>Dec. 12</w:t>
      </w:r>
      <w:r w:rsidRPr="00C26A97">
        <w:rPr>
          <w:rFonts w:ascii="Optima-Regular" w:hAnsi="Optima-Regular" w:cs="Optima-Regular"/>
          <w:vertAlign w:val="superscript"/>
        </w:rPr>
        <w:t>th</w:t>
      </w:r>
      <w:r w:rsidRPr="00C26A97">
        <w:rPr>
          <w:rFonts w:ascii="Optima-Regular" w:hAnsi="Optima-Regular" w:cs="Optima-Regular"/>
        </w:rPr>
        <w:t xml:space="preserve"> - wear a festive sweater or shirt </w:t>
      </w:r>
    </w:p>
    <w:p w:rsidR="00D21780" w:rsidRDefault="00D21780" w:rsidP="00D21780">
      <w:pPr>
        <w:autoSpaceDE w:val="0"/>
        <w:autoSpaceDN w:val="0"/>
        <w:adjustRightInd w:val="0"/>
        <w:spacing w:after="0" w:line="240" w:lineRule="auto"/>
        <w:rPr>
          <w:rFonts w:ascii="Optima-Regular" w:hAnsi="Optima-Regular" w:cs="Optima-Regular"/>
        </w:rPr>
      </w:pPr>
      <w:r w:rsidRPr="00C26A97">
        <w:rPr>
          <w:rFonts w:ascii="Optima-Regular" w:hAnsi="Optima-Regular" w:cs="Optima-Regular"/>
        </w:rPr>
        <w:t>Dec 19</w:t>
      </w:r>
      <w:r w:rsidRPr="00C26A97">
        <w:rPr>
          <w:rFonts w:ascii="Optima-Regular" w:hAnsi="Optima-Regular" w:cs="Optima-Regular"/>
          <w:vertAlign w:val="superscript"/>
        </w:rPr>
        <w:t>th</w:t>
      </w:r>
      <w:r w:rsidRPr="00C26A97">
        <w:rPr>
          <w:rFonts w:ascii="Optima-Regular" w:hAnsi="Optima-Regular" w:cs="Optima-Regular"/>
        </w:rPr>
        <w:t xml:space="preserve"> - PJ day</w:t>
      </w:r>
    </w:p>
    <w:p w:rsidR="00C26A97" w:rsidRPr="00C26A97" w:rsidRDefault="00C26A97" w:rsidP="00D21780">
      <w:pPr>
        <w:autoSpaceDE w:val="0"/>
        <w:autoSpaceDN w:val="0"/>
        <w:adjustRightInd w:val="0"/>
        <w:spacing w:after="0" w:line="240" w:lineRule="auto"/>
        <w:rPr>
          <w:rFonts w:ascii="Optima-Regular" w:hAnsi="Optima-Regular" w:cs="Optima-Regular"/>
          <w:sz w:val="16"/>
          <w:szCs w:val="16"/>
        </w:rPr>
      </w:pPr>
    </w:p>
    <w:p w:rsidR="00D21780" w:rsidRPr="00C26A97" w:rsidRDefault="00D21780" w:rsidP="00D21780">
      <w:pPr>
        <w:autoSpaceDE w:val="0"/>
        <w:autoSpaceDN w:val="0"/>
        <w:adjustRightInd w:val="0"/>
        <w:spacing w:after="0" w:line="240" w:lineRule="auto"/>
        <w:rPr>
          <w:rFonts w:ascii="Optima-Regular" w:hAnsi="Optima-Regular" w:cs="Optima-Regular"/>
        </w:rPr>
      </w:pPr>
      <w:r w:rsidRPr="00C26A97">
        <w:rPr>
          <w:rFonts w:ascii="Optima-Regular" w:hAnsi="Optima-Regular" w:cs="Optima-Regular"/>
        </w:rPr>
        <w:t>Thank you for supporting our Student Hunger Program we look forward to a wonderful month,</w:t>
      </w:r>
    </w:p>
    <w:p w:rsidR="00C26A97" w:rsidRDefault="00C26A97" w:rsidP="00D21780">
      <w:pPr>
        <w:autoSpaceDE w:val="0"/>
        <w:autoSpaceDN w:val="0"/>
        <w:adjustRightInd w:val="0"/>
        <w:spacing w:after="0" w:line="240" w:lineRule="auto"/>
        <w:rPr>
          <w:rFonts w:ascii="Berlin Sans FB" w:hAnsi="Berlin Sans FB"/>
        </w:rPr>
      </w:pPr>
    </w:p>
    <w:p w:rsidR="00C26A97" w:rsidRPr="00AB616F" w:rsidRDefault="00C26A97" w:rsidP="00D21780">
      <w:pPr>
        <w:autoSpaceDE w:val="0"/>
        <w:autoSpaceDN w:val="0"/>
        <w:adjustRightInd w:val="0"/>
        <w:spacing w:after="0" w:line="240" w:lineRule="auto"/>
        <w:rPr>
          <w:rFonts w:ascii="Berlin Sans FB" w:hAnsi="Berlin Sans FB"/>
          <w:i/>
        </w:rPr>
      </w:pPr>
      <w:r w:rsidRPr="00AB616F">
        <w:rPr>
          <w:rFonts w:ascii="Berlin Sans FB" w:hAnsi="Berlin Sans FB"/>
          <w:i/>
          <w:highlight w:val="yellow"/>
        </w:rPr>
        <w:t>Home &amp; School Christmas Baskets tickets</w:t>
      </w:r>
      <w:r w:rsidRPr="00AB616F">
        <w:rPr>
          <w:rFonts w:ascii="Berlin Sans FB" w:hAnsi="Berlin Sans FB"/>
          <w:i/>
        </w:rPr>
        <w:t xml:space="preserve"> will be going home with students for families to purchase as well as be on sale at the Christmas Concert.  Photos of each basket will be available on school website on Dec. 5</w:t>
      </w:r>
      <w:r w:rsidRPr="00AB616F">
        <w:rPr>
          <w:rFonts w:ascii="Berlin Sans FB" w:hAnsi="Berlin Sans FB"/>
          <w:i/>
          <w:vertAlign w:val="superscript"/>
        </w:rPr>
        <w:t>th</w:t>
      </w:r>
      <w:r w:rsidRPr="00AB616F">
        <w:rPr>
          <w:rFonts w:ascii="Berlin Sans FB" w:hAnsi="Berlin Sans FB"/>
          <w:i/>
        </w:rPr>
        <w:t>.   The draw will be made on Dec. 14</w:t>
      </w:r>
      <w:r w:rsidRPr="00AB616F">
        <w:rPr>
          <w:rFonts w:ascii="Berlin Sans FB" w:hAnsi="Berlin Sans FB"/>
          <w:i/>
          <w:vertAlign w:val="superscript"/>
        </w:rPr>
        <w:t>th</w:t>
      </w:r>
      <w:r w:rsidRPr="00AB616F">
        <w:rPr>
          <w:rFonts w:ascii="Berlin Sans FB" w:hAnsi="Berlin Sans FB"/>
          <w:i/>
        </w:rPr>
        <w:t xml:space="preserve">.  Thank you for supporting Home &amp; School.  Funds raised will go towards the purchase of a projector system in the gym.  </w:t>
      </w:r>
    </w:p>
    <w:p w:rsidR="00C26A97" w:rsidRDefault="00C26A97" w:rsidP="00D21780">
      <w:pPr>
        <w:autoSpaceDE w:val="0"/>
        <w:autoSpaceDN w:val="0"/>
        <w:adjustRightInd w:val="0"/>
        <w:spacing w:after="0" w:line="240" w:lineRule="auto"/>
        <w:rPr>
          <w:rFonts w:ascii="Optima-Regular" w:hAnsi="Optima-Regular" w:cs="Optima-Regular"/>
          <w:b/>
        </w:rPr>
      </w:pPr>
    </w:p>
    <w:p w:rsidR="00C26A97" w:rsidRPr="00C26A97" w:rsidRDefault="00C26A97" w:rsidP="00C26A97">
      <w:pPr>
        <w:autoSpaceDE w:val="0"/>
        <w:autoSpaceDN w:val="0"/>
        <w:adjustRightInd w:val="0"/>
        <w:spacing w:after="0" w:line="240" w:lineRule="auto"/>
        <w:rPr>
          <w:rFonts w:ascii="Optima-Regular" w:hAnsi="Optima-Regular" w:cs="Optima-Regular"/>
        </w:rPr>
      </w:pPr>
    </w:p>
    <w:p w:rsidR="00C26A97" w:rsidRPr="00C26A97" w:rsidRDefault="00C26A97" w:rsidP="00C26A97">
      <w:pPr>
        <w:autoSpaceDE w:val="0"/>
        <w:autoSpaceDN w:val="0"/>
        <w:adjustRightInd w:val="0"/>
        <w:spacing w:after="0" w:line="240" w:lineRule="auto"/>
        <w:rPr>
          <w:rFonts w:ascii="Optima-Regular" w:hAnsi="Optima-Regular" w:cs="Optima-Regular"/>
          <w:b/>
        </w:rPr>
      </w:pPr>
      <w:r>
        <w:rPr>
          <w:rFonts w:ascii="Optima-Regular" w:hAnsi="Optima-Regular" w:cs="Optima-Regular"/>
        </w:rPr>
        <w:t>Thank you, Royal Road Staff</w:t>
      </w:r>
    </w:p>
    <w:sectPr w:rsidR="00C26A97" w:rsidRPr="00C26A97" w:rsidSect="00D217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Optima-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80"/>
    <w:rsid w:val="00114FAC"/>
    <w:rsid w:val="00577202"/>
    <w:rsid w:val="0066201C"/>
    <w:rsid w:val="00777DF0"/>
    <w:rsid w:val="007F47D1"/>
    <w:rsid w:val="009B47B6"/>
    <w:rsid w:val="00AB616F"/>
    <w:rsid w:val="00AE097D"/>
    <w:rsid w:val="00C26A97"/>
    <w:rsid w:val="00D21780"/>
    <w:rsid w:val="00D734D9"/>
    <w:rsid w:val="00E20DDC"/>
    <w:rsid w:val="00E32439"/>
    <w:rsid w:val="00E93EC9"/>
    <w:rsid w:val="00EC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B9511-9BF4-4FB4-84BB-640D4CB2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0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customXml" Target="../customXml/item3.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Announcements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18BCF-247C-4BFD-A374-534466D34171}"/>
</file>

<file path=customXml/itemProps2.xml><?xml version="1.0" encoding="utf-8"?>
<ds:datastoreItem xmlns:ds="http://schemas.openxmlformats.org/officeDocument/2006/customXml" ds:itemID="{C73A819F-D205-4873-BAF0-175188AED056}"/>
</file>

<file path=customXml/itemProps3.xml><?xml version="1.0" encoding="utf-8"?>
<ds:datastoreItem xmlns:ds="http://schemas.openxmlformats.org/officeDocument/2006/customXml" ds:itemID="{2418E8EF-D4E3-408B-B2E2-9E8025F2B3F1}"/>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Brophy, Mary    (ASD-W)</dc:creator>
  <cp:keywords/>
  <dc:description/>
  <cp:lastModifiedBy>Dalling, Letitia (ASD-W)</cp:lastModifiedBy>
  <cp:revision>2</cp:revision>
  <cp:lastPrinted>2018-11-22T19:46:00Z</cp:lastPrinted>
  <dcterms:created xsi:type="dcterms:W3CDTF">2018-11-26T15:04:00Z</dcterms:created>
  <dcterms:modified xsi:type="dcterms:W3CDTF">2018-11-26T15:04:00Z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