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F2" w:rsidRDefault="00E9404C" w:rsidP="00E9404C">
      <w:pPr>
        <w:jc w:val="center"/>
      </w:pPr>
      <w:r>
        <w:rPr>
          <w:noProof/>
        </w:rPr>
        <w:drawing>
          <wp:inline distT="0" distB="0" distL="0" distR="0">
            <wp:extent cx="1368425" cy="759226"/>
            <wp:effectExtent l="0" t="0" r="3175" b="3175"/>
            <wp:docPr id="1" name="Picture 1" descr="C:\Users\michele.brooks\Pictures\ch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brooks\Pictures\choi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18" cy="7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4C" w:rsidRPr="00E31A7A" w:rsidRDefault="00E9404C" w:rsidP="005A25AB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E31A7A">
        <w:rPr>
          <w:rFonts w:ascii="Comic Sans MS" w:hAnsi="Comic Sans MS"/>
          <w:b/>
          <w:sz w:val="20"/>
          <w:szCs w:val="20"/>
        </w:rPr>
        <w:t>Week of April 24 – 28, 2017</w:t>
      </w:r>
    </w:p>
    <w:p w:rsidR="005A25AB" w:rsidRPr="00E31A7A" w:rsidRDefault="005A25AB" w:rsidP="005A25AB">
      <w:pPr>
        <w:spacing w:line="240" w:lineRule="auto"/>
        <w:rPr>
          <w:rFonts w:ascii="Comic Sans MS" w:hAnsi="Comic Sans MS"/>
          <w:b/>
          <w:sz w:val="18"/>
          <w:szCs w:val="18"/>
        </w:rPr>
      </w:pPr>
      <w:r w:rsidRPr="00E31A7A">
        <w:rPr>
          <w:rFonts w:ascii="Comic Sans MS" w:hAnsi="Comic Sans MS"/>
          <w:b/>
          <w:sz w:val="18"/>
          <w:szCs w:val="18"/>
          <w:u w:val="single"/>
        </w:rPr>
        <w:t>Letter Names/Sounds</w:t>
      </w:r>
      <w:r w:rsidRPr="00E31A7A">
        <w:rPr>
          <w:rFonts w:ascii="Comic Sans MS" w:hAnsi="Comic Sans MS"/>
          <w:b/>
          <w:sz w:val="18"/>
          <w:szCs w:val="18"/>
        </w:rPr>
        <w:t>:  You will find a small piece of paper in your child’s communication bag with only the letters they are still learning.  Please practice these at home nightly.  If there is many, focus on only a few at a time.</w:t>
      </w:r>
    </w:p>
    <w:p w:rsidR="00E9404C" w:rsidRPr="00E31A7A" w:rsidRDefault="00E31A7A" w:rsidP="005A25AB">
      <w:pPr>
        <w:spacing w:after="384" w:line="240" w:lineRule="auto"/>
        <w:rPr>
          <w:rFonts w:ascii="Comic Sans MS" w:eastAsia="Times New Roman" w:hAnsi="Comic Sans MS" w:cs="Tahoma"/>
          <w:b/>
          <w:bCs/>
          <w:sz w:val="18"/>
          <w:szCs w:val="18"/>
        </w:rPr>
      </w:pPr>
      <w:r w:rsidRPr="00E31A7A">
        <w:rPr>
          <w:rFonts w:ascii="Comic Sans MS" w:hAnsi="Comic Sans MS"/>
          <w:b/>
          <w:sz w:val="18"/>
          <w:szCs w:val="18"/>
          <w:u w:val="single"/>
        </w:rPr>
        <w:t xml:space="preserve">Review </w:t>
      </w:r>
      <w:r w:rsidR="002A3A7A" w:rsidRPr="00E31A7A">
        <w:rPr>
          <w:rFonts w:ascii="Comic Sans MS" w:hAnsi="Comic Sans MS"/>
          <w:b/>
          <w:sz w:val="18"/>
          <w:szCs w:val="18"/>
          <w:u w:val="single"/>
        </w:rPr>
        <w:t>Sight Words</w:t>
      </w:r>
      <w:r w:rsidRPr="00E31A7A">
        <w:rPr>
          <w:rFonts w:ascii="Comic Sans MS" w:hAnsi="Comic Sans MS"/>
          <w:b/>
          <w:sz w:val="18"/>
          <w:szCs w:val="18"/>
          <w:u w:val="single"/>
        </w:rPr>
        <w:t xml:space="preserve"> Nightly</w:t>
      </w:r>
      <w:r w:rsidR="00E9404C" w:rsidRPr="00E31A7A">
        <w:rPr>
          <w:rFonts w:ascii="Comic Sans MS" w:eastAsia="Times New Roman" w:hAnsi="Comic Sans MS" w:cs="Tahoma"/>
          <w:b/>
          <w:bCs/>
          <w:sz w:val="18"/>
          <w:szCs w:val="18"/>
        </w:rPr>
        <w:t>:</w:t>
      </w:r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</w:t>
      </w:r>
      <w:r w:rsidR="00E9404C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I  is  a  </w:t>
      </w:r>
      <w:proofErr w:type="spellStart"/>
      <w:r w:rsidR="00E9404C" w:rsidRPr="00E31A7A">
        <w:rPr>
          <w:rFonts w:ascii="Comic Sans MS" w:eastAsia="Times New Roman" w:hAnsi="Comic Sans MS" w:cs="Tahoma"/>
          <w:b/>
          <w:bCs/>
          <w:sz w:val="18"/>
          <w:szCs w:val="18"/>
        </w:rPr>
        <w:t>to</w:t>
      </w:r>
      <w:proofErr w:type="spellEnd"/>
      <w:r w:rsidR="00E9404C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</w:t>
      </w:r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of  he  in  and  it  </w:t>
      </w:r>
      <w:proofErr w:type="spellStart"/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>the</w:t>
      </w:r>
      <w:proofErr w:type="spellEnd"/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</w:t>
      </w:r>
      <w:proofErr w:type="spellStart"/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>was</w:t>
      </w:r>
      <w:proofErr w:type="spellEnd"/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</w:t>
      </w:r>
      <w:r w:rsidR="00E9404C" w:rsidRPr="00E31A7A">
        <w:rPr>
          <w:rFonts w:ascii="Comic Sans MS" w:eastAsia="Times New Roman" w:hAnsi="Comic Sans MS" w:cs="Tahoma"/>
          <w:b/>
          <w:bCs/>
          <w:sz w:val="18"/>
          <w:szCs w:val="18"/>
        </w:rPr>
        <w:t>that</w:t>
      </w:r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his  </w:t>
      </w:r>
      <w:proofErr w:type="spellStart"/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>an</w:t>
      </w:r>
      <w:proofErr w:type="spellEnd"/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and  can  on  no  off  up  at  mom   yes  </w:t>
      </w:r>
      <w:r w:rsidR="00E9404C" w:rsidRPr="00E31A7A">
        <w:rPr>
          <w:rFonts w:ascii="Comic Sans MS" w:eastAsia="Times New Roman" w:hAnsi="Comic Sans MS" w:cs="Tahoma"/>
          <w:b/>
          <w:bCs/>
          <w:sz w:val="18"/>
          <w:szCs w:val="18"/>
        </w:rPr>
        <w:t>dad</w:t>
      </w:r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we  me  be  had  like</w:t>
      </w:r>
      <w:r w:rsidR="00E9404C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then</w:t>
      </w:r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or  </w:t>
      </w:r>
      <w:r w:rsidR="00E9404C" w:rsidRPr="00E31A7A">
        <w:rPr>
          <w:rFonts w:ascii="Comic Sans MS" w:eastAsia="Times New Roman" w:hAnsi="Comic Sans MS" w:cs="Tahoma"/>
          <w:b/>
          <w:bCs/>
          <w:sz w:val="18"/>
          <w:szCs w:val="18"/>
        </w:rPr>
        <w:t>for  love  you  from</w:t>
      </w:r>
      <w:r w:rsidR="002A3A7A"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with</w:t>
      </w:r>
      <w:r>
        <w:rPr>
          <w:rFonts w:ascii="Comic Sans MS" w:eastAsia="Times New Roman" w:hAnsi="Comic Sans MS" w:cs="Tahoma"/>
          <w:b/>
          <w:bCs/>
          <w:sz w:val="18"/>
          <w:szCs w:val="18"/>
        </w:rPr>
        <w:t xml:space="preserve">.  </w:t>
      </w:r>
      <w:r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Have your child read though these words and then play one of the many sight word games sent home this year. </w:t>
      </w:r>
    </w:p>
    <w:p w:rsidR="002A3A7A" w:rsidRPr="00E31A7A" w:rsidRDefault="002A3A7A" w:rsidP="005A25AB">
      <w:pPr>
        <w:spacing w:after="384" w:line="240" w:lineRule="auto"/>
        <w:rPr>
          <w:rFonts w:ascii="Comic Sans MS" w:eastAsia="Times New Roman" w:hAnsi="Comic Sans MS" w:cs="Tahoma"/>
          <w:b/>
          <w:bCs/>
          <w:sz w:val="18"/>
          <w:szCs w:val="18"/>
        </w:rPr>
      </w:pPr>
      <w:r w:rsidRPr="00E31A7A">
        <w:rPr>
          <w:rFonts w:ascii="Comic Sans MS" w:eastAsia="Times New Roman" w:hAnsi="Comic Sans MS" w:cs="Tahoma"/>
          <w:b/>
          <w:bCs/>
          <w:sz w:val="18"/>
          <w:szCs w:val="18"/>
          <w:u w:val="single"/>
        </w:rPr>
        <w:t>New word</w:t>
      </w:r>
      <w:r w:rsidR="005A25AB" w:rsidRPr="00E31A7A">
        <w:rPr>
          <w:rFonts w:ascii="Comic Sans MS" w:eastAsia="Times New Roman" w:hAnsi="Comic Sans MS" w:cs="Tahoma"/>
          <w:b/>
          <w:bCs/>
          <w:sz w:val="18"/>
          <w:szCs w:val="18"/>
          <w:u w:val="single"/>
        </w:rPr>
        <w:t>s</w:t>
      </w:r>
      <w:r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:  liked, likes, than.  </w:t>
      </w:r>
      <w:r w:rsidRPr="00E31A7A">
        <w:rPr>
          <w:rFonts w:ascii="Comic Sans MS" w:eastAsia="Times New Roman" w:hAnsi="Comic Sans MS" w:cs="Tahoma"/>
          <w:b/>
          <w:bCs/>
          <w:sz w:val="18"/>
          <w:szCs w:val="18"/>
          <w:u w:val="single"/>
        </w:rPr>
        <w:t>New word part</w:t>
      </w:r>
      <w:r w:rsidRPr="00E31A7A">
        <w:rPr>
          <w:rFonts w:ascii="Comic Sans MS" w:eastAsia="Times New Roman" w:hAnsi="Comic Sans MS" w:cs="Tahoma"/>
          <w:b/>
          <w:bCs/>
          <w:sz w:val="18"/>
          <w:szCs w:val="18"/>
        </w:rPr>
        <w:t>:  -</w:t>
      </w:r>
      <w:proofErr w:type="spellStart"/>
      <w:r w:rsidRPr="00E31A7A">
        <w:rPr>
          <w:rFonts w:ascii="Comic Sans MS" w:eastAsia="Times New Roman" w:hAnsi="Comic Sans MS" w:cs="Tahoma"/>
          <w:b/>
          <w:bCs/>
          <w:sz w:val="18"/>
          <w:szCs w:val="18"/>
        </w:rPr>
        <w:t>ing</w:t>
      </w:r>
      <w:proofErr w:type="spellEnd"/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– The King of </w:t>
      </w:r>
      <w:proofErr w:type="spellStart"/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>ing</w:t>
      </w:r>
      <w:proofErr w:type="spellEnd"/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>!</w:t>
      </w:r>
    </w:p>
    <w:p w:rsidR="005A25AB" w:rsidRPr="00E31A7A" w:rsidRDefault="005A25AB" w:rsidP="005A25AB">
      <w:pPr>
        <w:spacing w:after="384" w:line="240" w:lineRule="auto"/>
        <w:rPr>
          <w:rFonts w:ascii="Comic Sans MS" w:eastAsia="Times New Roman" w:hAnsi="Comic Sans MS" w:cs="Tahoma"/>
          <w:b/>
          <w:bCs/>
          <w:sz w:val="18"/>
          <w:szCs w:val="18"/>
        </w:rPr>
      </w:pPr>
      <w:r w:rsidRPr="00E31A7A">
        <w:rPr>
          <w:rFonts w:ascii="Comic Sans MS" w:eastAsia="Times New Roman" w:hAnsi="Comic Sans MS" w:cs="Tahoma"/>
          <w:b/>
          <w:bCs/>
          <w:sz w:val="18"/>
          <w:szCs w:val="18"/>
          <w:u w:val="single"/>
        </w:rPr>
        <w:t>Monday</w:t>
      </w:r>
      <w:r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– Read two books.  Predict what the story will be about before reading.  Do a short picture walk and have your child tell what is happening on each page – mentioning any words that may be unfamiliar or new.  Have your child point under words as they read – applying reading strategies as needed (guiding your child to solve a word without directly</w:t>
      </w:r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telling the word right away).  After reading, have your child tell what the story was about…take thinking a step further by asking their </w:t>
      </w:r>
      <w:proofErr w:type="spellStart"/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>favourite</w:t>
      </w:r>
      <w:proofErr w:type="spellEnd"/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part, what they would do and/or does it remind them of anything from their lives?</w:t>
      </w:r>
    </w:p>
    <w:p w:rsidR="005A25AB" w:rsidRPr="00E31A7A" w:rsidRDefault="005A25AB" w:rsidP="005A25AB">
      <w:pPr>
        <w:spacing w:after="384" w:line="240" w:lineRule="auto"/>
        <w:rPr>
          <w:rFonts w:ascii="Comic Sans MS" w:eastAsia="Times New Roman" w:hAnsi="Comic Sans MS" w:cs="Tahoma"/>
          <w:b/>
          <w:bCs/>
          <w:sz w:val="18"/>
          <w:szCs w:val="18"/>
        </w:rPr>
      </w:pPr>
      <w:r w:rsidRPr="00E31A7A">
        <w:rPr>
          <w:rFonts w:ascii="Comic Sans MS" w:eastAsia="Times New Roman" w:hAnsi="Comic Sans MS" w:cs="Tahoma"/>
          <w:b/>
          <w:bCs/>
          <w:sz w:val="18"/>
          <w:szCs w:val="18"/>
          <w:u w:val="single"/>
        </w:rPr>
        <w:t>Tuesday</w:t>
      </w:r>
      <w:r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– </w:t>
      </w:r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Read home reading books for second night.  Complete the ending sound page.  Pack library book. </w:t>
      </w:r>
      <w:r w:rsidR="0037649D">
        <w:rPr>
          <w:rFonts w:ascii="Comic Sans MS" w:eastAsia="Times New Roman" w:hAnsi="Comic Sans MS" w:cs="Tahoma"/>
          <w:b/>
          <w:bCs/>
          <w:sz w:val="18"/>
          <w:szCs w:val="18"/>
        </w:rPr>
        <w:t>Practice singing Music Festival song.</w:t>
      </w:r>
    </w:p>
    <w:p w:rsidR="00E31A7A" w:rsidRPr="00E31A7A" w:rsidRDefault="005A25AB" w:rsidP="005A25AB">
      <w:pPr>
        <w:spacing w:after="384" w:line="240" w:lineRule="auto"/>
        <w:rPr>
          <w:rFonts w:ascii="Comic Sans MS" w:eastAsia="Times New Roman" w:hAnsi="Comic Sans MS" w:cs="Tahoma"/>
          <w:b/>
          <w:bCs/>
          <w:sz w:val="18"/>
          <w:szCs w:val="18"/>
        </w:rPr>
      </w:pPr>
      <w:r w:rsidRPr="00E31A7A">
        <w:rPr>
          <w:rFonts w:ascii="Comic Sans MS" w:eastAsia="Times New Roman" w:hAnsi="Comic Sans MS" w:cs="Tahoma"/>
          <w:b/>
          <w:bCs/>
          <w:sz w:val="18"/>
          <w:szCs w:val="18"/>
          <w:u w:val="single"/>
        </w:rPr>
        <w:t>Wednesday</w:t>
      </w:r>
      <w:r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– </w:t>
      </w:r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Read two new books.  Follow procedure from Monday.  </w:t>
      </w:r>
      <w:r w:rsidR="0037649D">
        <w:rPr>
          <w:rFonts w:ascii="Comic Sans MS" w:eastAsia="Times New Roman" w:hAnsi="Comic Sans MS" w:cs="Tahoma"/>
          <w:b/>
          <w:bCs/>
          <w:sz w:val="18"/>
          <w:szCs w:val="18"/>
        </w:rPr>
        <w:t>Practice singing Music Festival song.</w:t>
      </w:r>
      <w:bookmarkStart w:id="0" w:name="_GoBack"/>
      <w:bookmarkEnd w:id="0"/>
    </w:p>
    <w:p w:rsidR="005A25AB" w:rsidRPr="00E31A7A" w:rsidRDefault="005A25AB" w:rsidP="005A25AB">
      <w:pPr>
        <w:spacing w:after="384" w:line="240" w:lineRule="auto"/>
        <w:rPr>
          <w:rFonts w:ascii="Comic Sans MS" w:eastAsia="Times New Roman" w:hAnsi="Comic Sans MS" w:cs="Tahoma"/>
          <w:b/>
          <w:bCs/>
          <w:sz w:val="18"/>
          <w:szCs w:val="18"/>
        </w:rPr>
      </w:pPr>
      <w:r w:rsidRPr="00E31A7A">
        <w:rPr>
          <w:rFonts w:ascii="Comic Sans MS" w:eastAsia="Times New Roman" w:hAnsi="Comic Sans MS" w:cs="Tahoma"/>
          <w:b/>
          <w:bCs/>
          <w:sz w:val="18"/>
          <w:szCs w:val="18"/>
          <w:u w:val="single"/>
        </w:rPr>
        <w:t>Thursday</w:t>
      </w:r>
      <w:r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– Music Festival</w:t>
      </w:r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until about recess time.  Complete math sheet by printing in the missing number.  Ask your child to point and count these numbers</w:t>
      </w:r>
      <w:r w:rsidR="00BA491D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forwards and backwards</w:t>
      </w:r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>.</w:t>
      </w:r>
      <w:r w:rsidR="00BA491D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Have them count on to 10 from a given number.  Then, backwards from a given number to 0.</w:t>
      </w:r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 At random, choose a number and have your child tell the number that comes before.  Next, do the same</w:t>
      </w:r>
      <w:r w:rsidR="00BA491D">
        <w:rPr>
          <w:rFonts w:ascii="Comic Sans MS" w:eastAsia="Times New Roman" w:hAnsi="Comic Sans MS" w:cs="Tahoma"/>
          <w:b/>
          <w:bCs/>
          <w:sz w:val="18"/>
          <w:szCs w:val="18"/>
        </w:rPr>
        <w:t>,</w:t>
      </w:r>
      <w:r w:rsid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but this time focusing on the number that comes </w:t>
      </w:r>
      <w:r w:rsidR="00BA491D">
        <w:rPr>
          <w:rFonts w:ascii="Comic Sans MS" w:eastAsia="Times New Roman" w:hAnsi="Comic Sans MS" w:cs="Tahoma"/>
          <w:b/>
          <w:bCs/>
          <w:sz w:val="18"/>
          <w:szCs w:val="18"/>
        </w:rPr>
        <w:t xml:space="preserve">after a given random number.  Have your child show 9 of something on a two part mat using objects – by folding a sheet of paper in half.  Have your child record the number combinations, on another piece of paper, that add up to 9 i.e., 0-9, 1-8, 2-7, 3-6, 4-5.  </w:t>
      </w:r>
    </w:p>
    <w:p w:rsidR="00BA491D" w:rsidRPr="00E31A7A" w:rsidRDefault="005A25AB" w:rsidP="005A25AB">
      <w:pPr>
        <w:spacing w:after="384" w:line="240" w:lineRule="auto"/>
        <w:rPr>
          <w:rFonts w:ascii="Comic Sans MS" w:eastAsia="Times New Roman" w:hAnsi="Comic Sans MS" w:cs="Tahoma"/>
          <w:b/>
          <w:bCs/>
          <w:sz w:val="18"/>
          <w:szCs w:val="18"/>
        </w:rPr>
      </w:pPr>
      <w:r w:rsidRPr="0037649D">
        <w:rPr>
          <w:rFonts w:ascii="Comic Sans MS" w:eastAsia="Times New Roman" w:hAnsi="Comic Sans MS" w:cs="Tahoma"/>
          <w:b/>
          <w:bCs/>
          <w:sz w:val="18"/>
          <w:szCs w:val="18"/>
          <w:u w:val="single"/>
        </w:rPr>
        <w:t>Friday</w:t>
      </w:r>
      <w:r w:rsidRPr="00E31A7A">
        <w:rPr>
          <w:rFonts w:ascii="Comic Sans MS" w:eastAsia="Times New Roman" w:hAnsi="Comic Sans MS" w:cs="Tahoma"/>
          <w:b/>
          <w:bCs/>
          <w:sz w:val="18"/>
          <w:szCs w:val="18"/>
        </w:rPr>
        <w:t xml:space="preserve"> – No School.  Professional Development for teachers.</w:t>
      </w:r>
    </w:p>
    <w:p w:rsidR="005A25AB" w:rsidRDefault="005A25AB" w:rsidP="00E9404C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</w:p>
    <w:p w:rsidR="002A3A7A" w:rsidRDefault="002A3A7A" w:rsidP="00E9404C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</w:p>
    <w:p w:rsidR="002A3A7A" w:rsidRPr="00E9404C" w:rsidRDefault="002A3A7A" w:rsidP="00E9404C">
      <w:pPr>
        <w:spacing w:after="384" w:line="384" w:lineRule="atLeast"/>
        <w:rPr>
          <w:rFonts w:ascii="Comic Sans MS" w:eastAsia="Times New Roman" w:hAnsi="Comic Sans MS" w:cs="Tahoma"/>
          <w:b/>
          <w:bCs/>
          <w:sz w:val="20"/>
          <w:szCs w:val="20"/>
        </w:rPr>
      </w:pPr>
    </w:p>
    <w:p w:rsidR="00E9404C" w:rsidRDefault="00E9404C" w:rsidP="00E9404C">
      <w:pPr>
        <w:jc w:val="center"/>
      </w:pPr>
    </w:p>
    <w:sectPr w:rsidR="00E9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A"/>
    <w:rsid w:val="00060CC0"/>
    <w:rsid w:val="002A3A7A"/>
    <w:rsid w:val="0037649D"/>
    <w:rsid w:val="0052085D"/>
    <w:rsid w:val="005A25AB"/>
    <w:rsid w:val="008E17D0"/>
    <w:rsid w:val="00BA491D"/>
    <w:rsid w:val="00CF0A0A"/>
    <w:rsid w:val="00E31A7A"/>
    <w:rsid w:val="00E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402D3-15B1-4AA5-884B-85609D3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89D07E-BDB5-4DB2-991A-03393AC61854}"/>
</file>

<file path=customXml/itemProps2.xml><?xml version="1.0" encoding="utf-8"?>
<ds:datastoreItem xmlns:ds="http://schemas.openxmlformats.org/officeDocument/2006/customXml" ds:itemID="{0D0EBA49-B3A9-4B33-AD17-B2005164924D}"/>
</file>

<file path=customXml/itemProps3.xml><?xml version="1.0" encoding="utf-8"?>
<ds:datastoreItem xmlns:ds="http://schemas.openxmlformats.org/officeDocument/2006/customXml" ds:itemID="{96237BAC-E945-4AF3-9A33-151820EE9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April 24-27, 2017</dc:title>
  <dc:subject/>
  <dc:creator>Brooks, Michele     (ASD-W)</dc:creator>
  <cp:keywords/>
  <dc:description/>
  <cp:lastModifiedBy>Brooks, Michele     (ASD-W)</cp:lastModifiedBy>
  <cp:revision>2</cp:revision>
  <dcterms:created xsi:type="dcterms:W3CDTF">2017-04-19T15:35:00Z</dcterms:created>
  <dcterms:modified xsi:type="dcterms:W3CDTF">2017-04-19T16:37:00Z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