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15" w:type="dxa"/>
          <w:right w:w="115" w:type="dxa"/>
        </w:tblCellMar>
        <w:tblLook w:val="04A0" w:firstRow="1" w:lastRow="0" w:firstColumn="1" w:lastColumn="0" w:noHBand="0" w:noVBand="1"/>
        <w:tblCaption w:val="Layout table"/>
      </w:tblPr>
      <w:tblGrid>
        <w:gridCol w:w="7200"/>
        <w:gridCol w:w="7200"/>
      </w:tblGrid>
      <w:tr w:rsidR="002F6E35" w14:paraId="33494202" w14:textId="77777777">
        <w:tc>
          <w:tcPr>
            <w:tcW w:w="2500" w:type="pct"/>
            <w:shd w:val="clear" w:color="auto" w:fill="495E00" w:themeFill="accent1" w:themeFillShade="80"/>
          </w:tcPr>
          <w:p w14:paraId="42A6A8E5" w14:textId="77777777" w:rsidR="002F6E35" w:rsidRDefault="00374255">
            <w:pPr>
              <w:pStyle w:val="Month"/>
            </w:pPr>
            <w:r>
              <w:t>January</w:t>
            </w:r>
          </w:p>
        </w:tc>
        <w:tc>
          <w:tcPr>
            <w:tcW w:w="2500" w:type="pct"/>
            <w:shd w:val="clear" w:color="auto" w:fill="495E00" w:themeFill="accent1" w:themeFillShade="80"/>
          </w:tcPr>
          <w:p w14:paraId="0EAA3894" w14:textId="77777777" w:rsidR="002F6E35" w:rsidRDefault="002F6E35"/>
        </w:tc>
      </w:tr>
      <w:tr w:rsidR="002F6E35" w14:paraId="234E7189" w14:textId="77777777" w:rsidTr="00DF42DA">
        <w:trPr>
          <w:trHeight w:val="426"/>
        </w:trPr>
        <w:tc>
          <w:tcPr>
            <w:tcW w:w="2500" w:type="pct"/>
            <w:tcBorders>
              <w:bottom w:val="single" w:sz="18" w:space="0" w:color="FFFFFF" w:themeColor="background1"/>
            </w:tcBorders>
            <w:shd w:val="clear" w:color="auto" w:fill="495E00" w:themeFill="accent1" w:themeFillShade="80"/>
          </w:tcPr>
          <w:p w14:paraId="1C762211" w14:textId="77777777" w:rsidR="002F6E35" w:rsidRDefault="002F6E35"/>
        </w:tc>
        <w:tc>
          <w:tcPr>
            <w:tcW w:w="2500" w:type="pct"/>
            <w:tcBorders>
              <w:bottom w:val="single" w:sz="18" w:space="0" w:color="FFFFFF" w:themeColor="background1"/>
            </w:tcBorders>
            <w:shd w:val="clear" w:color="auto" w:fill="495E00" w:themeFill="accent1" w:themeFillShade="80"/>
          </w:tcPr>
          <w:p w14:paraId="7B05A9C2" w14:textId="77777777" w:rsidR="002F6E35" w:rsidRDefault="009035F5" w:rsidP="00374255">
            <w:pPr>
              <w:pStyle w:val="Year"/>
            </w:pPr>
            <w:r>
              <w:fldChar w:fldCharType="begin"/>
            </w:r>
            <w:r>
              <w:instrText xml:space="preserve"> DOCVARIABLE  MonthStart \@  yyyy   \* MERGEFORMAT </w:instrText>
            </w:r>
            <w:r>
              <w:fldChar w:fldCharType="separate"/>
            </w:r>
            <w:r w:rsidR="00374255">
              <w:t>2017</w:t>
            </w:r>
            <w:r>
              <w:fldChar w:fldCharType="end"/>
            </w:r>
          </w:p>
        </w:tc>
      </w:tr>
      <w:tr w:rsidR="002F6E35" w14:paraId="00743B44" w14:textId="77777777">
        <w:trPr>
          <w:trHeight w:hRule="exact" w:val="576"/>
        </w:trPr>
        <w:sdt>
          <w:sdtPr>
            <w:id w:val="31938253"/>
            <w:placeholder>
              <w:docPart w:val="6F32AEC6A9EA224AAAF548D05E296E4D"/>
            </w:placeholder>
            <w:temporary/>
            <w:showingPlcHdr/>
            <w15:appearance w15:val="hidden"/>
          </w:sdtPr>
          <w:sdtEndPr/>
          <w:sdtContent>
            <w:tc>
              <w:tcPr>
                <w:tcW w:w="2500" w:type="pct"/>
                <w:tcBorders>
                  <w:top w:val="single" w:sz="18" w:space="0" w:color="FFFFFF" w:themeColor="background1"/>
                  <w:bottom w:val="single" w:sz="18" w:space="0" w:color="FFFFFF" w:themeColor="background1"/>
                </w:tcBorders>
                <w:shd w:val="clear" w:color="auto" w:fill="595959" w:themeFill="text1" w:themeFillTint="A6"/>
                <w:tcMar>
                  <w:top w:w="58" w:type="dxa"/>
                  <w:bottom w:w="58" w:type="dxa"/>
                </w:tcMar>
                <w:vAlign w:val="center"/>
              </w:tcPr>
              <w:p w14:paraId="13666A91" w14:textId="77777777" w:rsidR="002F6E35" w:rsidRDefault="00374255" w:rsidP="00374255">
                <w:pPr>
                  <w:pStyle w:val="Title"/>
                </w:pPr>
                <w:r>
                  <w:t>To Learn To Grow To Lead</w:t>
                </w:r>
              </w:p>
            </w:tc>
          </w:sdtContent>
        </w:sdt>
        <w:sdt>
          <w:sdtPr>
            <w:id w:val="31938203"/>
            <w:placeholder>
              <w:docPart w:val="F9A397D1A5B4E34DA863F40644C1B73B"/>
            </w:placeholder>
            <w:temporary/>
            <w:showingPlcHdr/>
            <w15:appearance w15:val="hidden"/>
          </w:sdtPr>
          <w:sdtEndPr/>
          <w:sdtContent>
            <w:tc>
              <w:tcPr>
                <w:tcW w:w="2500" w:type="pct"/>
                <w:shd w:val="clear" w:color="auto" w:fill="595959" w:themeFill="text1" w:themeFillTint="A6"/>
                <w:tcMar>
                  <w:top w:w="58" w:type="dxa"/>
                  <w:bottom w:w="58" w:type="dxa"/>
                </w:tcMar>
                <w:vAlign w:val="center"/>
              </w:tcPr>
              <w:p w14:paraId="5B12EF53" w14:textId="77777777" w:rsidR="002F6E35" w:rsidRDefault="002F6E35" w:rsidP="00374255">
                <w:pPr>
                  <w:pStyle w:val="Subtitle"/>
                </w:pPr>
              </w:p>
            </w:tc>
          </w:sdtContent>
        </w:sdt>
      </w:tr>
    </w:tbl>
    <w:tbl>
      <w:tblPr>
        <w:tblStyle w:val="TableCalendar"/>
        <w:tblW w:w="5000" w:type="pct"/>
        <w:tblLayout w:type="fixed"/>
        <w:tblLook w:val="0420" w:firstRow="1" w:lastRow="0" w:firstColumn="0" w:lastColumn="0" w:noHBand="0" w:noVBand="1"/>
        <w:tblCaption w:val="Layout table"/>
      </w:tblPr>
      <w:tblGrid>
        <w:gridCol w:w="2512"/>
        <w:gridCol w:w="1597"/>
        <w:gridCol w:w="2055"/>
        <w:gridCol w:w="2055"/>
        <w:gridCol w:w="2055"/>
        <w:gridCol w:w="2055"/>
        <w:gridCol w:w="2055"/>
      </w:tblGrid>
      <w:tr w:rsidR="002F6E35" w14:paraId="59365861" w14:textId="77777777" w:rsidTr="001A3604">
        <w:trPr>
          <w:cnfStyle w:val="100000000000" w:firstRow="1" w:lastRow="0" w:firstColumn="0" w:lastColumn="0" w:oddVBand="0" w:evenVBand="0" w:oddHBand="0" w:evenHBand="0" w:firstRowFirstColumn="0" w:firstRowLastColumn="0" w:lastRowFirstColumn="0" w:lastRowLastColumn="0"/>
        </w:trPr>
        <w:sdt>
          <w:sdtPr>
            <w:rPr>
              <w:b/>
            </w:rPr>
            <w:id w:val="1527134494"/>
            <w:placeholder>
              <w:docPart w:val="FC83BE05977AFF4FBE10670B00721CCF"/>
            </w:placeholder>
            <w:temporary/>
            <w:showingPlcHdr/>
            <w15:appearance w15:val="hidden"/>
          </w:sdtPr>
          <w:sdtEndPr/>
          <w:sdtContent>
            <w:tc>
              <w:tcPr>
                <w:tcW w:w="2512" w:type="dxa"/>
              </w:tcPr>
              <w:p w14:paraId="061259B4" w14:textId="77777777" w:rsidR="002F6E35" w:rsidRPr="00374255" w:rsidRDefault="00374255" w:rsidP="00374255">
                <w:pPr>
                  <w:pStyle w:val="Days"/>
                  <w:rPr>
                    <w:b/>
                  </w:rPr>
                </w:pPr>
                <w:r w:rsidRPr="00374255">
                  <w:rPr>
                    <w:b/>
                  </w:rPr>
                  <w:t>Literacy Outcomes</w:t>
                </w:r>
              </w:p>
            </w:tc>
          </w:sdtContent>
        </w:sdt>
        <w:tc>
          <w:tcPr>
            <w:tcW w:w="1597" w:type="dxa"/>
          </w:tcPr>
          <w:p w14:paraId="0907F223" w14:textId="77777777" w:rsidR="002F6E35" w:rsidRPr="00374255" w:rsidRDefault="00103758">
            <w:pPr>
              <w:pStyle w:val="Days"/>
              <w:rPr>
                <w:b/>
              </w:rPr>
            </w:pPr>
            <w:sdt>
              <w:sdtPr>
                <w:rPr>
                  <w:b/>
                </w:rPr>
                <w:id w:val="8650153"/>
                <w:placeholder>
                  <w:docPart w:val="ED497742F7C67049901959211AE2E6CA"/>
                </w:placeholder>
                <w:temporary/>
                <w:showingPlcHdr/>
                <w15:appearance w15:val="hidden"/>
              </w:sdtPr>
              <w:sdtEndPr/>
              <w:sdtContent>
                <w:r w:rsidR="009035F5" w:rsidRPr="00374255">
                  <w:rPr>
                    <w:b/>
                  </w:rPr>
                  <w:t>Monday</w:t>
                </w:r>
              </w:sdtContent>
            </w:sdt>
          </w:p>
        </w:tc>
        <w:tc>
          <w:tcPr>
            <w:tcW w:w="2055" w:type="dxa"/>
          </w:tcPr>
          <w:p w14:paraId="10E0D9FB" w14:textId="77777777" w:rsidR="002F6E35" w:rsidRPr="00374255" w:rsidRDefault="00103758">
            <w:pPr>
              <w:pStyle w:val="Days"/>
              <w:rPr>
                <w:b/>
              </w:rPr>
            </w:pPr>
            <w:sdt>
              <w:sdtPr>
                <w:rPr>
                  <w:b/>
                </w:rPr>
                <w:id w:val="-1517691135"/>
                <w:placeholder>
                  <w:docPart w:val="F00C6701BE34794E8AD5DE0F1E7D2CA2"/>
                </w:placeholder>
                <w:temporary/>
                <w:showingPlcHdr/>
                <w15:appearance w15:val="hidden"/>
              </w:sdtPr>
              <w:sdtEndPr/>
              <w:sdtContent>
                <w:r w:rsidR="009035F5" w:rsidRPr="00374255">
                  <w:rPr>
                    <w:b/>
                  </w:rPr>
                  <w:t>Tuesday</w:t>
                </w:r>
              </w:sdtContent>
            </w:sdt>
          </w:p>
        </w:tc>
        <w:tc>
          <w:tcPr>
            <w:tcW w:w="2055" w:type="dxa"/>
          </w:tcPr>
          <w:p w14:paraId="1D171B4E" w14:textId="77777777" w:rsidR="002F6E35" w:rsidRPr="00374255" w:rsidRDefault="00103758">
            <w:pPr>
              <w:pStyle w:val="Days"/>
              <w:rPr>
                <w:b/>
              </w:rPr>
            </w:pPr>
            <w:sdt>
              <w:sdtPr>
                <w:rPr>
                  <w:b/>
                </w:rPr>
                <w:id w:val="-1684429625"/>
                <w:placeholder>
                  <w:docPart w:val="BF0FE1DDF2B5934E89DA069D41D17C3D"/>
                </w:placeholder>
                <w:temporary/>
                <w:showingPlcHdr/>
                <w15:appearance w15:val="hidden"/>
              </w:sdtPr>
              <w:sdtEndPr/>
              <w:sdtContent>
                <w:r w:rsidR="009035F5" w:rsidRPr="00374255">
                  <w:rPr>
                    <w:b/>
                  </w:rPr>
                  <w:t>Wednesday</w:t>
                </w:r>
              </w:sdtContent>
            </w:sdt>
          </w:p>
        </w:tc>
        <w:tc>
          <w:tcPr>
            <w:tcW w:w="2055" w:type="dxa"/>
          </w:tcPr>
          <w:p w14:paraId="1A7F2FF3" w14:textId="77777777" w:rsidR="002F6E35" w:rsidRPr="00374255" w:rsidRDefault="00103758">
            <w:pPr>
              <w:pStyle w:val="Days"/>
              <w:rPr>
                <w:b/>
              </w:rPr>
            </w:pPr>
            <w:sdt>
              <w:sdtPr>
                <w:rPr>
                  <w:b/>
                </w:rPr>
                <w:id w:val="-1188375605"/>
                <w:placeholder>
                  <w:docPart w:val="0FC716C506790846AF44AEB3C00F5D0C"/>
                </w:placeholder>
                <w:temporary/>
                <w:showingPlcHdr/>
                <w15:appearance w15:val="hidden"/>
              </w:sdtPr>
              <w:sdtEndPr/>
              <w:sdtContent>
                <w:r w:rsidR="009035F5" w:rsidRPr="00374255">
                  <w:rPr>
                    <w:b/>
                  </w:rPr>
                  <w:t>Thursday</w:t>
                </w:r>
              </w:sdtContent>
            </w:sdt>
          </w:p>
        </w:tc>
        <w:tc>
          <w:tcPr>
            <w:tcW w:w="2055" w:type="dxa"/>
          </w:tcPr>
          <w:p w14:paraId="1C5F3434" w14:textId="77777777" w:rsidR="002F6E35" w:rsidRPr="00374255" w:rsidRDefault="00103758">
            <w:pPr>
              <w:pStyle w:val="Days"/>
              <w:rPr>
                <w:b/>
              </w:rPr>
            </w:pPr>
            <w:sdt>
              <w:sdtPr>
                <w:rPr>
                  <w:b/>
                </w:rPr>
                <w:id w:val="1991825489"/>
                <w:placeholder>
                  <w:docPart w:val="00BCE65302FB6941B19CFF763A8006DB"/>
                </w:placeholder>
                <w:temporary/>
                <w:showingPlcHdr/>
                <w15:appearance w15:val="hidden"/>
              </w:sdtPr>
              <w:sdtEndPr/>
              <w:sdtContent>
                <w:r w:rsidR="009035F5" w:rsidRPr="00374255">
                  <w:rPr>
                    <w:b/>
                  </w:rPr>
                  <w:t>Friday</w:t>
                </w:r>
              </w:sdtContent>
            </w:sdt>
          </w:p>
        </w:tc>
        <w:tc>
          <w:tcPr>
            <w:tcW w:w="2055" w:type="dxa"/>
          </w:tcPr>
          <w:p w14:paraId="0B6267D7" w14:textId="77777777" w:rsidR="002F6E35" w:rsidRPr="00374255" w:rsidRDefault="00103758" w:rsidP="00374255">
            <w:pPr>
              <w:pStyle w:val="Days"/>
              <w:rPr>
                <w:b/>
              </w:rPr>
            </w:pPr>
            <w:sdt>
              <w:sdtPr>
                <w:rPr>
                  <w:b/>
                </w:rPr>
                <w:id w:val="115736794"/>
                <w:placeholder>
                  <w:docPart w:val="206DA047456F0D4C90FDD3E9A3E4360E"/>
                </w:placeholder>
                <w:temporary/>
                <w:showingPlcHdr/>
                <w15:appearance w15:val="hidden"/>
              </w:sdtPr>
              <w:sdtEndPr/>
              <w:sdtContent>
                <w:r w:rsidR="00374255" w:rsidRPr="00374255">
                  <w:rPr>
                    <w:b/>
                  </w:rPr>
                  <w:t>Math Outcomes</w:t>
                </w:r>
              </w:sdtContent>
            </w:sdt>
          </w:p>
        </w:tc>
      </w:tr>
      <w:tr w:rsidR="00374255" w14:paraId="20649519" w14:textId="77777777" w:rsidTr="001A3604">
        <w:tc>
          <w:tcPr>
            <w:tcW w:w="2512" w:type="dxa"/>
            <w:vMerge w:val="restart"/>
          </w:tcPr>
          <w:p w14:paraId="14E960B3" w14:textId="39D43FA9" w:rsidR="00374255" w:rsidRDefault="00374255">
            <w:pPr>
              <w:pStyle w:val="Dates"/>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16</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end"/>
            </w:r>
            <w:r>
              <w:fldChar w:fldCharType="end"/>
            </w:r>
          </w:p>
          <w:p w14:paraId="460A87F9" w14:textId="77777777" w:rsidR="001A3604" w:rsidRDefault="001A3604" w:rsidP="004F7752">
            <w:pPr>
              <w:pStyle w:val="Dates"/>
              <w:jc w:val="left"/>
            </w:pPr>
            <w:r>
              <w:t>Reading Comprehension strategy: summarizing/identifying main idea using reading comprehension stories.</w:t>
            </w:r>
          </w:p>
          <w:p w14:paraId="54F75F55" w14:textId="77777777" w:rsidR="001A3604" w:rsidRDefault="001A3604" w:rsidP="004F7752">
            <w:pPr>
              <w:pStyle w:val="Dates"/>
              <w:jc w:val="left"/>
            </w:pPr>
          </w:p>
          <w:p w14:paraId="47858700" w14:textId="77777777" w:rsidR="00235446" w:rsidRDefault="00235446" w:rsidP="004F7752">
            <w:pPr>
              <w:pStyle w:val="Dates"/>
              <w:jc w:val="left"/>
            </w:pPr>
            <w:r>
              <w:t>Writing:</w:t>
            </w:r>
          </w:p>
          <w:p w14:paraId="18EF87B0" w14:textId="77777777" w:rsidR="00235446" w:rsidRDefault="00235446" w:rsidP="004F7752">
            <w:pPr>
              <w:pStyle w:val="Dates"/>
              <w:jc w:val="left"/>
            </w:pPr>
            <w:r>
              <w:t xml:space="preserve">The focus for January will </w:t>
            </w:r>
          </w:p>
          <w:p w14:paraId="7F8C0622" w14:textId="77777777" w:rsidR="00235446" w:rsidRDefault="00235446" w:rsidP="004F7752">
            <w:pPr>
              <w:pStyle w:val="Dates"/>
              <w:jc w:val="left"/>
            </w:pPr>
            <w:r>
              <w:t xml:space="preserve">be for students to write an independent writing piece focusing on sentence fluency, smooth transitions and supporting details. Students will be encouraged to write and rewrite their pieces during the editing process. </w:t>
            </w:r>
          </w:p>
          <w:p w14:paraId="582F763D" w14:textId="1E9B133C" w:rsidR="00374255" w:rsidRDefault="00235446" w:rsidP="004F7752">
            <w:pPr>
              <w:pStyle w:val="Dates"/>
              <w:jc w:val="left"/>
            </w:pPr>
            <w:r>
              <w:t>Building their writing stamina will be encouraged this month.</w:t>
            </w:r>
            <w:r w:rsidR="00374255">
              <w:fldChar w:fldCharType="begin"/>
            </w:r>
            <w:r w:rsidR="00374255">
              <w:instrText xml:space="preserve">IF </w:instrText>
            </w:r>
            <w:r w:rsidR="00374255">
              <w:fldChar w:fldCharType="begin"/>
            </w:r>
            <w:r w:rsidR="00374255">
              <w:instrText xml:space="preserve"> =G10</w:instrText>
            </w:r>
            <w:r w:rsidR="00374255">
              <w:fldChar w:fldCharType="separate"/>
            </w:r>
            <w:r w:rsidR="00374255">
              <w:rPr>
                <w:noProof/>
              </w:rPr>
              <w:instrText>0</w:instrText>
            </w:r>
            <w:r w:rsidR="00374255">
              <w:fldChar w:fldCharType="end"/>
            </w:r>
            <w:r w:rsidR="00374255">
              <w:instrText xml:space="preserve"> = 0,"" </w:instrText>
            </w:r>
            <w:r w:rsidR="00374255">
              <w:fldChar w:fldCharType="begin"/>
            </w:r>
            <w:r w:rsidR="00374255">
              <w:instrText xml:space="preserve"> IF </w:instrText>
            </w:r>
            <w:r w:rsidR="00374255">
              <w:fldChar w:fldCharType="begin"/>
            </w:r>
            <w:r w:rsidR="00374255">
              <w:instrText xml:space="preserve"> =G10 </w:instrText>
            </w:r>
            <w:r w:rsidR="00374255">
              <w:fldChar w:fldCharType="separate"/>
            </w:r>
            <w:r w:rsidR="00374255">
              <w:rPr>
                <w:noProof/>
              </w:rPr>
              <w:instrText>30</w:instrText>
            </w:r>
            <w:r w:rsidR="00374255">
              <w:fldChar w:fldCharType="end"/>
            </w:r>
            <w:r w:rsidR="00374255">
              <w:instrText xml:space="preserve">  &lt; </w:instrText>
            </w:r>
            <w:r w:rsidR="00374255">
              <w:fldChar w:fldCharType="begin"/>
            </w:r>
            <w:r w:rsidR="00374255">
              <w:instrText xml:space="preserve"> DocVariable MonthEnd \@ d </w:instrText>
            </w:r>
            <w:r w:rsidR="00374255">
              <w:fldChar w:fldCharType="separate"/>
            </w:r>
            <w:r w:rsidR="00374255">
              <w:instrText>31</w:instrText>
            </w:r>
            <w:r w:rsidR="00374255">
              <w:fldChar w:fldCharType="end"/>
            </w:r>
            <w:r w:rsidR="00374255">
              <w:instrText xml:space="preserve">  </w:instrText>
            </w:r>
            <w:r w:rsidR="00374255">
              <w:fldChar w:fldCharType="begin"/>
            </w:r>
            <w:r w:rsidR="00374255">
              <w:instrText xml:space="preserve"> =G10+1 </w:instrText>
            </w:r>
            <w:r w:rsidR="00374255">
              <w:fldChar w:fldCharType="separate"/>
            </w:r>
            <w:r w:rsidR="00374255">
              <w:rPr>
                <w:noProof/>
              </w:rPr>
              <w:instrText>31</w:instrText>
            </w:r>
            <w:r w:rsidR="00374255">
              <w:fldChar w:fldCharType="end"/>
            </w:r>
            <w:r w:rsidR="00374255">
              <w:instrText xml:space="preserve"> "" </w:instrText>
            </w:r>
            <w:r w:rsidR="00374255">
              <w:fldChar w:fldCharType="separate"/>
            </w:r>
            <w:r w:rsidR="00374255">
              <w:rPr>
                <w:noProof/>
              </w:rPr>
              <w:instrText>31</w:instrText>
            </w:r>
            <w:r w:rsidR="00374255">
              <w:fldChar w:fldCharType="end"/>
            </w:r>
            <w:r w:rsidR="00374255">
              <w:fldChar w:fldCharType="end"/>
            </w:r>
          </w:p>
        </w:tc>
        <w:tc>
          <w:tcPr>
            <w:tcW w:w="1597" w:type="dxa"/>
            <w:tcBorders>
              <w:bottom w:val="nil"/>
            </w:tcBorders>
          </w:tcPr>
          <w:p w14:paraId="2FD7D961" w14:textId="77777777" w:rsidR="00374255" w:rsidRPr="00DD3C53" w:rsidRDefault="00374255">
            <w:pPr>
              <w:pStyle w:val="Dates"/>
              <w:rPr>
                <w:color w:val="000000" w:themeColor="text1"/>
              </w:rPr>
            </w:pP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DocVariable MonthStart \@ dddd </w:instrText>
            </w:r>
            <w:r w:rsidRPr="00DD3C53">
              <w:rPr>
                <w:color w:val="000000" w:themeColor="text1"/>
              </w:rPr>
              <w:fldChar w:fldCharType="separate"/>
            </w:r>
            <w:r w:rsidRPr="00DD3C53">
              <w:rPr>
                <w:color w:val="000000" w:themeColor="text1"/>
              </w:rPr>
              <w:instrText>Friday</w:instrText>
            </w:r>
            <w:r w:rsidRPr="00DD3C53">
              <w:rPr>
                <w:color w:val="000000" w:themeColor="text1"/>
              </w:rPr>
              <w:fldChar w:fldCharType="end"/>
            </w:r>
            <w:r w:rsidRPr="00DD3C53">
              <w:rPr>
                <w:color w:val="000000" w:themeColor="text1"/>
              </w:rPr>
              <w:instrText xml:space="preserve"> = "Monday" 1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=A2 </w:instrText>
            </w:r>
            <w:r w:rsidRPr="00DD3C53">
              <w:rPr>
                <w:color w:val="000000" w:themeColor="text1"/>
              </w:rPr>
              <w:fldChar w:fldCharType="separate"/>
            </w:r>
            <w:r w:rsidRPr="00DD3C53">
              <w:rPr>
                <w:noProof/>
                <w:color w:val="000000" w:themeColor="text1"/>
              </w:rPr>
              <w:instrText>0</w:instrText>
            </w:r>
            <w:r w:rsidRPr="00DD3C53">
              <w:rPr>
                <w:color w:val="000000" w:themeColor="text1"/>
              </w:rPr>
              <w:fldChar w:fldCharType="end"/>
            </w:r>
            <w:r w:rsidRPr="00DD3C53">
              <w:rPr>
                <w:color w:val="000000" w:themeColor="text1"/>
              </w:rPr>
              <w:instrText xml:space="preserve"> &lt;&gt; 0 </w:instrText>
            </w:r>
            <w:r w:rsidRPr="00DD3C53">
              <w:rPr>
                <w:color w:val="000000" w:themeColor="text1"/>
              </w:rPr>
              <w:fldChar w:fldCharType="begin"/>
            </w:r>
            <w:r w:rsidRPr="00DD3C53">
              <w:rPr>
                <w:color w:val="000000" w:themeColor="text1"/>
              </w:rPr>
              <w:instrText xml:space="preserve"> =A2+1 </w:instrText>
            </w:r>
            <w:r w:rsidRPr="00DD3C53">
              <w:rPr>
                <w:color w:val="000000" w:themeColor="text1"/>
              </w:rPr>
              <w:fldChar w:fldCharType="separate"/>
            </w:r>
            <w:r w:rsidRPr="00DD3C53">
              <w:rPr>
                <w:noProof/>
                <w:color w:val="000000" w:themeColor="text1"/>
              </w:rPr>
              <w:instrText>2</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end"/>
            </w:r>
            <w:r w:rsidRPr="00DD3C53">
              <w:rPr>
                <w:color w:val="000000" w:themeColor="text1"/>
              </w:rPr>
              <w:fldChar w:fldCharType="end"/>
            </w:r>
            <w:r w:rsidRPr="00DD3C53">
              <w:rPr>
                <w:color w:val="000000" w:themeColor="text1"/>
              </w:rPr>
              <w:t>2</w:t>
            </w:r>
          </w:p>
        </w:tc>
        <w:tc>
          <w:tcPr>
            <w:tcW w:w="2055" w:type="dxa"/>
            <w:tcBorders>
              <w:bottom w:val="nil"/>
            </w:tcBorders>
          </w:tcPr>
          <w:p w14:paraId="06BB2234" w14:textId="77777777" w:rsidR="00374255" w:rsidRPr="00DD3C53" w:rsidRDefault="00374255">
            <w:pPr>
              <w:pStyle w:val="Dates"/>
              <w:rPr>
                <w:color w:val="000000" w:themeColor="text1"/>
              </w:rPr>
            </w:pP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DocVariable MonthStart \@ dddd </w:instrText>
            </w:r>
            <w:r w:rsidRPr="00DD3C53">
              <w:rPr>
                <w:color w:val="000000" w:themeColor="text1"/>
              </w:rPr>
              <w:fldChar w:fldCharType="separate"/>
            </w:r>
            <w:r w:rsidRPr="00DD3C53">
              <w:rPr>
                <w:color w:val="000000" w:themeColor="text1"/>
              </w:rPr>
              <w:instrText>Friday</w:instrText>
            </w:r>
            <w:r w:rsidRPr="00DD3C53">
              <w:rPr>
                <w:color w:val="000000" w:themeColor="text1"/>
              </w:rPr>
              <w:fldChar w:fldCharType="end"/>
            </w:r>
            <w:r w:rsidRPr="00DD3C53">
              <w:rPr>
                <w:color w:val="000000" w:themeColor="text1"/>
              </w:rPr>
              <w:instrText xml:space="preserve"> = "Tuesday" 1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=B2 </w:instrText>
            </w:r>
            <w:r w:rsidRPr="00DD3C53">
              <w:rPr>
                <w:color w:val="000000" w:themeColor="text1"/>
              </w:rPr>
              <w:fldChar w:fldCharType="separate"/>
            </w:r>
            <w:r w:rsidRPr="00DD3C53">
              <w:rPr>
                <w:noProof/>
                <w:color w:val="000000" w:themeColor="text1"/>
              </w:rPr>
              <w:instrText>0</w:instrText>
            </w:r>
            <w:r w:rsidRPr="00DD3C53">
              <w:rPr>
                <w:color w:val="000000" w:themeColor="text1"/>
              </w:rPr>
              <w:fldChar w:fldCharType="end"/>
            </w:r>
            <w:r w:rsidRPr="00DD3C53">
              <w:rPr>
                <w:color w:val="000000" w:themeColor="text1"/>
              </w:rPr>
              <w:instrText xml:space="preserve"> &lt;&gt; 0 </w:instrText>
            </w:r>
            <w:r w:rsidRPr="00DD3C53">
              <w:rPr>
                <w:color w:val="000000" w:themeColor="text1"/>
              </w:rPr>
              <w:fldChar w:fldCharType="begin"/>
            </w:r>
            <w:r w:rsidRPr="00DD3C53">
              <w:rPr>
                <w:color w:val="000000" w:themeColor="text1"/>
              </w:rPr>
              <w:instrText xml:space="preserve"> =B2+1 </w:instrText>
            </w:r>
            <w:r w:rsidRPr="00DD3C53">
              <w:rPr>
                <w:color w:val="000000" w:themeColor="text1"/>
              </w:rPr>
              <w:fldChar w:fldCharType="separate"/>
            </w:r>
            <w:r w:rsidRPr="00DD3C53">
              <w:rPr>
                <w:noProof/>
                <w:color w:val="000000" w:themeColor="text1"/>
              </w:rPr>
              <w:instrText>2</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end"/>
            </w:r>
            <w:r w:rsidRPr="00DD3C53">
              <w:rPr>
                <w:color w:val="000000" w:themeColor="text1"/>
              </w:rPr>
              <w:fldChar w:fldCharType="end"/>
            </w:r>
            <w:r w:rsidRPr="00DD3C53">
              <w:rPr>
                <w:color w:val="000000" w:themeColor="text1"/>
              </w:rPr>
              <w:t>3</w:t>
            </w:r>
          </w:p>
        </w:tc>
        <w:tc>
          <w:tcPr>
            <w:tcW w:w="2055" w:type="dxa"/>
            <w:tcBorders>
              <w:bottom w:val="nil"/>
            </w:tcBorders>
          </w:tcPr>
          <w:p w14:paraId="541BCEB3" w14:textId="77777777" w:rsidR="00374255" w:rsidRPr="00DD3C53" w:rsidRDefault="00374255">
            <w:pPr>
              <w:pStyle w:val="Dates"/>
              <w:rPr>
                <w:color w:val="000000" w:themeColor="text1"/>
              </w:rPr>
            </w:pPr>
            <w:r w:rsidRPr="00DD3C53">
              <w:rPr>
                <w:color w:val="000000" w:themeColor="text1"/>
              </w:rPr>
              <w:t>4</w:t>
            </w:r>
          </w:p>
        </w:tc>
        <w:tc>
          <w:tcPr>
            <w:tcW w:w="2055" w:type="dxa"/>
            <w:tcBorders>
              <w:bottom w:val="nil"/>
            </w:tcBorders>
          </w:tcPr>
          <w:p w14:paraId="49D59081" w14:textId="77777777" w:rsidR="00374255" w:rsidRPr="00DD3C53" w:rsidRDefault="00374255">
            <w:pPr>
              <w:pStyle w:val="Dates"/>
              <w:rPr>
                <w:color w:val="000000" w:themeColor="text1"/>
              </w:rPr>
            </w:pPr>
            <w:r w:rsidRPr="00DD3C53">
              <w:rPr>
                <w:color w:val="000000" w:themeColor="text1"/>
              </w:rPr>
              <w:t>5</w:t>
            </w:r>
          </w:p>
        </w:tc>
        <w:tc>
          <w:tcPr>
            <w:tcW w:w="2055" w:type="dxa"/>
            <w:tcBorders>
              <w:bottom w:val="nil"/>
            </w:tcBorders>
          </w:tcPr>
          <w:p w14:paraId="211578C9" w14:textId="77777777" w:rsidR="00374255" w:rsidRPr="00DD3C53" w:rsidRDefault="00374255">
            <w:pPr>
              <w:pStyle w:val="Dates"/>
              <w:rPr>
                <w:color w:val="000000" w:themeColor="text1"/>
              </w:rPr>
            </w:pPr>
            <w:r w:rsidRPr="00DD3C53">
              <w:rPr>
                <w:color w:val="000000" w:themeColor="text1"/>
              </w:rPr>
              <w:t>6</w:t>
            </w:r>
          </w:p>
        </w:tc>
        <w:tc>
          <w:tcPr>
            <w:tcW w:w="2055" w:type="dxa"/>
            <w:vMerge w:val="restart"/>
          </w:tcPr>
          <w:p w14:paraId="4FC77B47" w14:textId="77777777" w:rsidR="00374255" w:rsidRDefault="00374255">
            <w:pPr>
              <w:pStyle w:val="Dates"/>
            </w:pPr>
          </w:p>
          <w:p w14:paraId="224A81A3" w14:textId="77777777" w:rsidR="004F7752" w:rsidRPr="00380BC7" w:rsidRDefault="004F7752" w:rsidP="004F7752">
            <w:pPr>
              <w:pStyle w:val="Dates"/>
              <w:jc w:val="left"/>
              <w:rPr>
                <w:b/>
                <w:u w:val="single"/>
              </w:rPr>
            </w:pPr>
            <w:r w:rsidRPr="00380BC7">
              <w:rPr>
                <w:b/>
                <w:u w:val="single"/>
              </w:rPr>
              <w:t>Multiplication</w:t>
            </w:r>
          </w:p>
          <w:p w14:paraId="27795CF7" w14:textId="77777777" w:rsidR="004F7752" w:rsidRDefault="004F7752" w:rsidP="004F7752">
            <w:pPr>
              <w:pStyle w:val="Dates"/>
              <w:jc w:val="left"/>
            </w:pPr>
          </w:p>
          <w:p w14:paraId="75F03C74" w14:textId="77777777" w:rsidR="004F7752" w:rsidRPr="00380BC7" w:rsidRDefault="004F7752" w:rsidP="004F7752">
            <w:pPr>
              <w:pStyle w:val="Dates"/>
              <w:jc w:val="left"/>
              <w:rPr>
                <w:sz w:val="20"/>
              </w:rPr>
            </w:pPr>
            <w:r w:rsidRPr="00380BC7">
              <w:rPr>
                <w:sz w:val="20"/>
              </w:rPr>
              <w:t>2 or 3 digit by 1 digit</w:t>
            </w:r>
          </w:p>
          <w:p w14:paraId="319AB7B7" w14:textId="77777777" w:rsidR="004F7752" w:rsidRPr="00380BC7" w:rsidRDefault="004F7752" w:rsidP="004F7752">
            <w:pPr>
              <w:pStyle w:val="Dates"/>
              <w:jc w:val="left"/>
              <w:rPr>
                <w:sz w:val="20"/>
              </w:rPr>
            </w:pPr>
          </w:p>
          <w:p w14:paraId="63A2320C" w14:textId="77777777" w:rsidR="00380BC7" w:rsidRPr="00380BC7" w:rsidRDefault="00380BC7" w:rsidP="004F7752">
            <w:pPr>
              <w:pStyle w:val="Dates"/>
              <w:jc w:val="left"/>
              <w:rPr>
                <w:sz w:val="20"/>
              </w:rPr>
            </w:pPr>
            <w:r w:rsidRPr="00380BC7">
              <w:rPr>
                <w:sz w:val="20"/>
              </w:rPr>
              <w:t>Using personal strategies to estimate and solve multiplication problems</w:t>
            </w:r>
          </w:p>
          <w:p w14:paraId="6602C708" w14:textId="77777777" w:rsidR="00380BC7" w:rsidRPr="00380BC7" w:rsidRDefault="00380BC7" w:rsidP="004F7752">
            <w:pPr>
              <w:pStyle w:val="Dates"/>
              <w:jc w:val="left"/>
              <w:rPr>
                <w:sz w:val="20"/>
              </w:rPr>
            </w:pPr>
          </w:p>
          <w:p w14:paraId="139A5B92" w14:textId="77777777" w:rsidR="00380BC7" w:rsidRPr="00380BC7" w:rsidRDefault="00380BC7" w:rsidP="004F7752">
            <w:pPr>
              <w:pStyle w:val="Dates"/>
              <w:jc w:val="left"/>
              <w:rPr>
                <w:sz w:val="20"/>
              </w:rPr>
            </w:pPr>
            <w:r w:rsidRPr="00380BC7">
              <w:rPr>
                <w:sz w:val="20"/>
              </w:rPr>
              <w:t>Using mental math strategies to solve multiplication and related division</w:t>
            </w:r>
          </w:p>
          <w:p w14:paraId="57538D43" w14:textId="77777777" w:rsidR="00380BC7" w:rsidRPr="00380BC7" w:rsidRDefault="00380BC7" w:rsidP="004F7752">
            <w:pPr>
              <w:pStyle w:val="Dates"/>
              <w:jc w:val="left"/>
              <w:rPr>
                <w:sz w:val="20"/>
              </w:rPr>
            </w:pPr>
          </w:p>
          <w:p w14:paraId="4604E871" w14:textId="77777777" w:rsidR="00380BC7" w:rsidRPr="00380BC7" w:rsidRDefault="00380BC7" w:rsidP="004F7752">
            <w:pPr>
              <w:pStyle w:val="Dates"/>
              <w:jc w:val="left"/>
              <w:rPr>
                <w:sz w:val="20"/>
              </w:rPr>
            </w:pPr>
            <w:r w:rsidRPr="00380BC7">
              <w:rPr>
                <w:sz w:val="20"/>
              </w:rPr>
              <w:t>Demonstrate an understanding of division with a 1 digit divisor and up to a 2 digit dividend</w:t>
            </w:r>
          </w:p>
          <w:p w14:paraId="10D01824" w14:textId="77777777" w:rsidR="00380BC7" w:rsidRDefault="00380BC7" w:rsidP="004F7752">
            <w:pPr>
              <w:pStyle w:val="Dates"/>
              <w:jc w:val="left"/>
            </w:pPr>
          </w:p>
          <w:p w14:paraId="32D13ED7" w14:textId="16EB1135" w:rsidR="00374255" w:rsidRPr="00380BC7" w:rsidRDefault="00380BC7" w:rsidP="004F7752">
            <w:pPr>
              <w:pStyle w:val="Dates"/>
              <w:jc w:val="left"/>
              <w:rPr>
                <w:b/>
              </w:rPr>
            </w:pPr>
            <w:r w:rsidRPr="00380BC7">
              <w:rPr>
                <w:b/>
                <w:sz w:val="20"/>
              </w:rPr>
              <w:t>Students should practice multiplication facts 0-10 every night! It is important for students to recall their facts quickly.</w:t>
            </w:r>
            <w:r w:rsidR="00374255" w:rsidRPr="00380BC7">
              <w:rPr>
                <w:b/>
              </w:rPr>
              <w:fldChar w:fldCharType="begin"/>
            </w:r>
            <w:r w:rsidR="00374255" w:rsidRPr="00380BC7">
              <w:rPr>
                <w:b/>
              </w:rPr>
              <w:instrText xml:space="preserve">IF </w:instrText>
            </w:r>
            <w:r w:rsidR="00374255" w:rsidRPr="00380BC7">
              <w:rPr>
                <w:b/>
              </w:rPr>
              <w:fldChar w:fldCharType="begin"/>
            </w:r>
            <w:r w:rsidR="00374255" w:rsidRPr="00380BC7">
              <w:rPr>
                <w:b/>
              </w:rPr>
              <w:instrText xml:space="preserve"> =F10</w:instrText>
            </w:r>
            <w:r w:rsidR="00374255" w:rsidRPr="00380BC7">
              <w:rPr>
                <w:b/>
              </w:rPr>
              <w:fldChar w:fldCharType="separate"/>
            </w:r>
            <w:r w:rsidR="00374255" w:rsidRPr="00380BC7">
              <w:rPr>
                <w:b/>
                <w:noProof/>
              </w:rPr>
              <w:instrText>0</w:instrText>
            </w:r>
            <w:r w:rsidR="00374255" w:rsidRPr="00380BC7">
              <w:rPr>
                <w:b/>
              </w:rPr>
              <w:fldChar w:fldCharType="end"/>
            </w:r>
            <w:r w:rsidR="00374255" w:rsidRPr="00380BC7">
              <w:rPr>
                <w:b/>
              </w:rPr>
              <w:instrText xml:space="preserve"> = 0,"" </w:instrText>
            </w:r>
            <w:r w:rsidR="00374255" w:rsidRPr="00380BC7">
              <w:rPr>
                <w:b/>
              </w:rPr>
              <w:fldChar w:fldCharType="begin"/>
            </w:r>
            <w:r w:rsidR="00374255" w:rsidRPr="00380BC7">
              <w:rPr>
                <w:b/>
              </w:rPr>
              <w:instrText xml:space="preserve"> IF </w:instrText>
            </w:r>
            <w:r w:rsidR="00374255" w:rsidRPr="00380BC7">
              <w:rPr>
                <w:b/>
              </w:rPr>
              <w:fldChar w:fldCharType="begin"/>
            </w:r>
            <w:r w:rsidR="00374255" w:rsidRPr="00380BC7">
              <w:rPr>
                <w:b/>
              </w:rPr>
              <w:instrText xml:space="preserve"> =F10 </w:instrText>
            </w:r>
            <w:r w:rsidR="00374255" w:rsidRPr="00380BC7">
              <w:rPr>
                <w:b/>
              </w:rPr>
              <w:fldChar w:fldCharType="separate"/>
            </w:r>
            <w:r w:rsidR="00374255" w:rsidRPr="00380BC7">
              <w:rPr>
                <w:b/>
                <w:noProof/>
              </w:rPr>
              <w:instrText>29</w:instrText>
            </w:r>
            <w:r w:rsidR="00374255" w:rsidRPr="00380BC7">
              <w:rPr>
                <w:b/>
              </w:rPr>
              <w:fldChar w:fldCharType="end"/>
            </w:r>
            <w:r w:rsidR="00374255" w:rsidRPr="00380BC7">
              <w:rPr>
                <w:b/>
              </w:rPr>
              <w:instrText xml:space="preserve">  &lt; </w:instrText>
            </w:r>
            <w:r w:rsidR="00374255" w:rsidRPr="00380BC7">
              <w:rPr>
                <w:b/>
              </w:rPr>
              <w:fldChar w:fldCharType="begin"/>
            </w:r>
            <w:r w:rsidR="00374255" w:rsidRPr="00380BC7">
              <w:rPr>
                <w:b/>
              </w:rPr>
              <w:instrText xml:space="preserve"> DocVariable MonthEnd \@ d </w:instrText>
            </w:r>
            <w:r w:rsidR="00374255" w:rsidRPr="00380BC7">
              <w:rPr>
                <w:b/>
              </w:rPr>
              <w:fldChar w:fldCharType="separate"/>
            </w:r>
            <w:r w:rsidR="00374255" w:rsidRPr="00380BC7">
              <w:rPr>
                <w:b/>
              </w:rPr>
              <w:instrText>31</w:instrText>
            </w:r>
            <w:r w:rsidR="00374255" w:rsidRPr="00380BC7">
              <w:rPr>
                <w:b/>
              </w:rPr>
              <w:fldChar w:fldCharType="end"/>
            </w:r>
            <w:r w:rsidR="00374255" w:rsidRPr="00380BC7">
              <w:rPr>
                <w:b/>
              </w:rPr>
              <w:instrText xml:space="preserve">  </w:instrText>
            </w:r>
            <w:r w:rsidR="00374255" w:rsidRPr="00380BC7">
              <w:rPr>
                <w:b/>
              </w:rPr>
              <w:fldChar w:fldCharType="begin"/>
            </w:r>
            <w:r w:rsidR="00374255" w:rsidRPr="00380BC7">
              <w:rPr>
                <w:b/>
              </w:rPr>
              <w:instrText xml:space="preserve"> =F10+1 </w:instrText>
            </w:r>
            <w:r w:rsidR="00374255" w:rsidRPr="00380BC7">
              <w:rPr>
                <w:b/>
              </w:rPr>
              <w:fldChar w:fldCharType="separate"/>
            </w:r>
            <w:r w:rsidR="00374255" w:rsidRPr="00380BC7">
              <w:rPr>
                <w:b/>
                <w:noProof/>
              </w:rPr>
              <w:instrText>30</w:instrText>
            </w:r>
            <w:r w:rsidR="00374255" w:rsidRPr="00380BC7">
              <w:rPr>
                <w:b/>
              </w:rPr>
              <w:fldChar w:fldCharType="end"/>
            </w:r>
            <w:r w:rsidR="00374255" w:rsidRPr="00380BC7">
              <w:rPr>
                <w:b/>
              </w:rPr>
              <w:instrText xml:space="preserve"> "" </w:instrText>
            </w:r>
            <w:r w:rsidR="00374255" w:rsidRPr="00380BC7">
              <w:rPr>
                <w:b/>
              </w:rPr>
              <w:fldChar w:fldCharType="separate"/>
            </w:r>
            <w:r w:rsidR="00374255" w:rsidRPr="00380BC7">
              <w:rPr>
                <w:b/>
                <w:noProof/>
              </w:rPr>
              <w:instrText>30</w:instrText>
            </w:r>
            <w:r w:rsidR="00374255" w:rsidRPr="00380BC7">
              <w:rPr>
                <w:b/>
              </w:rPr>
              <w:fldChar w:fldCharType="end"/>
            </w:r>
            <w:r w:rsidR="00374255" w:rsidRPr="00380BC7">
              <w:rPr>
                <w:b/>
              </w:rPr>
              <w:fldChar w:fldCharType="end"/>
            </w:r>
          </w:p>
        </w:tc>
      </w:tr>
      <w:tr w:rsidR="00374255" w14:paraId="30DA674E" w14:textId="77777777" w:rsidTr="001A3604">
        <w:trPr>
          <w:trHeight w:hRule="exact" w:val="537"/>
        </w:trPr>
        <w:tc>
          <w:tcPr>
            <w:tcW w:w="2512" w:type="dxa"/>
            <w:vMerge/>
          </w:tcPr>
          <w:p w14:paraId="4DB8B580" w14:textId="23B7A577" w:rsidR="00374255" w:rsidRDefault="00374255" w:rsidP="00916982">
            <w:pPr>
              <w:pStyle w:val="Dates"/>
            </w:pPr>
          </w:p>
        </w:tc>
        <w:tc>
          <w:tcPr>
            <w:tcW w:w="1597" w:type="dxa"/>
            <w:tcBorders>
              <w:top w:val="nil"/>
              <w:bottom w:val="single" w:sz="6" w:space="0" w:color="BFBFBF" w:themeColor="background1" w:themeShade="BF"/>
            </w:tcBorders>
          </w:tcPr>
          <w:p w14:paraId="4217CC09"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25FB5BA0"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36F6C13F"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3360699A"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14BFF903" w14:textId="77777777" w:rsidR="00374255" w:rsidRPr="00DD3C53" w:rsidRDefault="00374255">
            <w:pPr>
              <w:rPr>
                <w:color w:val="000000" w:themeColor="text1"/>
              </w:rPr>
            </w:pPr>
          </w:p>
        </w:tc>
        <w:tc>
          <w:tcPr>
            <w:tcW w:w="2055" w:type="dxa"/>
            <w:vMerge/>
          </w:tcPr>
          <w:p w14:paraId="23C0A72E" w14:textId="77777777" w:rsidR="00374255" w:rsidRDefault="00374255" w:rsidP="00A6495D">
            <w:pPr>
              <w:pStyle w:val="Dates"/>
            </w:pPr>
          </w:p>
        </w:tc>
      </w:tr>
      <w:tr w:rsidR="00374255" w14:paraId="5A98302A" w14:textId="77777777" w:rsidTr="001A3604">
        <w:tc>
          <w:tcPr>
            <w:tcW w:w="2512" w:type="dxa"/>
            <w:vMerge/>
          </w:tcPr>
          <w:p w14:paraId="45B9DBC6" w14:textId="77777777" w:rsidR="00374255" w:rsidRDefault="00374255" w:rsidP="00916982">
            <w:pPr>
              <w:pStyle w:val="Dates"/>
            </w:pPr>
          </w:p>
        </w:tc>
        <w:tc>
          <w:tcPr>
            <w:tcW w:w="1597" w:type="dxa"/>
            <w:tcBorders>
              <w:top w:val="single" w:sz="6" w:space="0" w:color="BFBFBF" w:themeColor="background1" w:themeShade="BF"/>
              <w:bottom w:val="nil"/>
            </w:tcBorders>
          </w:tcPr>
          <w:p w14:paraId="06311CDD" w14:textId="77777777" w:rsidR="00374255" w:rsidRPr="00DD3C53" w:rsidRDefault="00374255">
            <w:pPr>
              <w:pStyle w:val="Dates"/>
              <w:rPr>
                <w:color w:val="000000" w:themeColor="text1"/>
              </w:rPr>
            </w:pPr>
            <w:r w:rsidRPr="00DD3C53">
              <w:rPr>
                <w:color w:val="000000" w:themeColor="text1"/>
              </w:rPr>
              <w:t>9</w:t>
            </w:r>
          </w:p>
        </w:tc>
        <w:tc>
          <w:tcPr>
            <w:tcW w:w="2055" w:type="dxa"/>
            <w:tcBorders>
              <w:top w:val="single" w:sz="6" w:space="0" w:color="BFBFBF" w:themeColor="background1" w:themeShade="BF"/>
              <w:bottom w:val="nil"/>
            </w:tcBorders>
          </w:tcPr>
          <w:p w14:paraId="252D0D46" w14:textId="77777777" w:rsidR="00374255" w:rsidRPr="00DD3C53" w:rsidRDefault="00374255">
            <w:pPr>
              <w:pStyle w:val="Dates"/>
              <w:rPr>
                <w:color w:val="000000" w:themeColor="text1"/>
              </w:rPr>
            </w:pPr>
            <w:r w:rsidRPr="00DD3C53">
              <w:rPr>
                <w:color w:val="000000" w:themeColor="text1"/>
              </w:rPr>
              <w:t>10</w:t>
            </w:r>
          </w:p>
        </w:tc>
        <w:tc>
          <w:tcPr>
            <w:tcW w:w="2055" w:type="dxa"/>
            <w:tcBorders>
              <w:top w:val="single" w:sz="6" w:space="0" w:color="BFBFBF" w:themeColor="background1" w:themeShade="BF"/>
              <w:bottom w:val="nil"/>
            </w:tcBorders>
          </w:tcPr>
          <w:p w14:paraId="4C62F8BE" w14:textId="77777777" w:rsidR="00374255" w:rsidRPr="00DD3C53" w:rsidRDefault="00374255">
            <w:pPr>
              <w:pStyle w:val="Dates"/>
              <w:rPr>
                <w:color w:val="000000" w:themeColor="text1"/>
              </w:rPr>
            </w:pPr>
            <w:r w:rsidRPr="00DD3C53">
              <w:rPr>
                <w:color w:val="000000" w:themeColor="text1"/>
              </w:rPr>
              <w:t>11</w:t>
            </w:r>
          </w:p>
        </w:tc>
        <w:tc>
          <w:tcPr>
            <w:tcW w:w="2055" w:type="dxa"/>
            <w:tcBorders>
              <w:top w:val="single" w:sz="6" w:space="0" w:color="BFBFBF" w:themeColor="background1" w:themeShade="BF"/>
              <w:bottom w:val="nil"/>
            </w:tcBorders>
          </w:tcPr>
          <w:p w14:paraId="0BED615A" w14:textId="77777777" w:rsidR="00374255" w:rsidRPr="00DD3C53" w:rsidRDefault="00374255">
            <w:pPr>
              <w:pStyle w:val="Dates"/>
              <w:rPr>
                <w:color w:val="000000" w:themeColor="text1"/>
              </w:rPr>
            </w:pPr>
            <w:r w:rsidRPr="00DD3C53">
              <w:rPr>
                <w:color w:val="000000" w:themeColor="text1"/>
              </w:rPr>
              <w:t>12</w:t>
            </w:r>
          </w:p>
        </w:tc>
        <w:tc>
          <w:tcPr>
            <w:tcW w:w="2055" w:type="dxa"/>
            <w:tcBorders>
              <w:top w:val="single" w:sz="6" w:space="0" w:color="BFBFBF" w:themeColor="background1" w:themeShade="BF"/>
              <w:bottom w:val="nil"/>
            </w:tcBorders>
          </w:tcPr>
          <w:p w14:paraId="2CBC6262" w14:textId="77777777" w:rsidR="00374255" w:rsidRPr="00DD3C53" w:rsidRDefault="00374255">
            <w:pPr>
              <w:pStyle w:val="Dates"/>
              <w:rPr>
                <w:color w:val="000000" w:themeColor="text1"/>
              </w:rPr>
            </w:pPr>
            <w:r w:rsidRPr="00DD3C53">
              <w:rPr>
                <w:color w:val="000000" w:themeColor="text1"/>
              </w:rPr>
              <w:t>13</w:t>
            </w:r>
          </w:p>
        </w:tc>
        <w:tc>
          <w:tcPr>
            <w:tcW w:w="2055" w:type="dxa"/>
            <w:vMerge/>
          </w:tcPr>
          <w:p w14:paraId="52171547" w14:textId="77777777" w:rsidR="00374255" w:rsidRDefault="00374255" w:rsidP="00A6495D">
            <w:pPr>
              <w:pStyle w:val="Dates"/>
            </w:pPr>
          </w:p>
        </w:tc>
      </w:tr>
      <w:tr w:rsidR="00374255" w14:paraId="4ACAC500" w14:textId="77777777" w:rsidTr="001A3604">
        <w:trPr>
          <w:trHeight w:hRule="exact" w:val="907"/>
        </w:trPr>
        <w:tc>
          <w:tcPr>
            <w:tcW w:w="2512" w:type="dxa"/>
            <w:vMerge/>
          </w:tcPr>
          <w:p w14:paraId="1B7CA044" w14:textId="77777777" w:rsidR="00374255" w:rsidRDefault="00374255" w:rsidP="00916982">
            <w:pPr>
              <w:pStyle w:val="Dates"/>
            </w:pPr>
          </w:p>
        </w:tc>
        <w:tc>
          <w:tcPr>
            <w:tcW w:w="1597" w:type="dxa"/>
            <w:tcBorders>
              <w:top w:val="nil"/>
              <w:bottom w:val="single" w:sz="6" w:space="0" w:color="BFBFBF" w:themeColor="background1" w:themeShade="BF"/>
            </w:tcBorders>
          </w:tcPr>
          <w:p w14:paraId="171CFE7D"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4E5BB436" w14:textId="77777777" w:rsidR="00374255" w:rsidRPr="00DD3C53" w:rsidRDefault="00374255">
            <w:pPr>
              <w:rPr>
                <w:b/>
                <w:color w:val="000000" w:themeColor="text1"/>
              </w:rPr>
            </w:pPr>
            <w:r w:rsidRPr="00DD3C53">
              <w:rPr>
                <w:b/>
                <w:color w:val="000000" w:themeColor="text1"/>
                <w:sz w:val="21"/>
              </w:rPr>
              <w:t>Welcome to 2017!</w:t>
            </w:r>
          </w:p>
        </w:tc>
        <w:tc>
          <w:tcPr>
            <w:tcW w:w="2055" w:type="dxa"/>
            <w:tcBorders>
              <w:top w:val="nil"/>
              <w:bottom w:val="single" w:sz="6" w:space="0" w:color="BFBFBF" w:themeColor="background1" w:themeShade="BF"/>
            </w:tcBorders>
          </w:tcPr>
          <w:p w14:paraId="2F1D5B4D"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507BFAF1" w14:textId="77777777" w:rsidR="00374255" w:rsidRDefault="00374255">
            <w:pPr>
              <w:rPr>
                <w:b/>
                <w:color w:val="000000" w:themeColor="text1"/>
                <w:sz w:val="21"/>
              </w:rPr>
            </w:pPr>
            <w:r w:rsidRPr="00DD3C53">
              <w:rPr>
                <w:b/>
                <w:color w:val="000000" w:themeColor="text1"/>
                <w:sz w:val="21"/>
              </w:rPr>
              <w:t>Rocks and Minerals Field Trip to UNB</w:t>
            </w:r>
          </w:p>
          <w:p w14:paraId="3AE4D83C" w14:textId="77777777" w:rsidR="004F7752" w:rsidRDefault="004F7752">
            <w:pPr>
              <w:rPr>
                <w:b/>
                <w:color w:val="000000" w:themeColor="text1"/>
                <w:sz w:val="21"/>
              </w:rPr>
            </w:pPr>
            <w:r>
              <w:rPr>
                <w:b/>
                <w:color w:val="000000" w:themeColor="text1"/>
                <w:sz w:val="21"/>
              </w:rPr>
              <w:t>(Leaving at 8:30)</w:t>
            </w:r>
          </w:p>
          <w:p w14:paraId="14447117" w14:textId="313242A1" w:rsidR="004F7752" w:rsidRPr="00DD3C53" w:rsidRDefault="004F7752">
            <w:pPr>
              <w:rPr>
                <w:b/>
                <w:color w:val="000000" w:themeColor="text1"/>
              </w:rPr>
            </w:pPr>
          </w:p>
        </w:tc>
        <w:tc>
          <w:tcPr>
            <w:tcW w:w="2055" w:type="dxa"/>
            <w:tcBorders>
              <w:top w:val="nil"/>
              <w:bottom w:val="single" w:sz="6" w:space="0" w:color="BFBFBF" w:themeColor="background1" w:themeShade="BF"/>
            </w:tcBorders>
          </w:tcPr>
          <w:p w14:paraId="20B34A36" w14:textId="77777777" w:rsidR="00374255" w:rsidRPr="00DD3C53" w:rsidRDefault="00374255">
            <w:pPr>
              <w:rPr>
                <w:color w:val="000000" w:themeColor="text1"/>
              </w:rPr>
            </w:pPr>
          </w:p>
        </w:tc>
        <w:tc>
          <w:tcPr>
            <w:tcW w:w="2055" w:type="dxa"/>
            <w:vMerge/>
          </w:tcPr>
          <w:p w14:paraId="1932BEB4" w14:textId="77777777" w:rsidR="00374255" w:rsidRDefault="00374255" w:rsidP="00A6495D">
            <w:pPr>
              <w:pStyle w:val="Dates"/>
            </w:pPr>
          </w:p>
        </w:tc>
      </w:tr>
      <w:tr w:rsidR="00374255" w14:paraId="176FCD1E" w14:textId="77777777" w:rsidTr="001A3604">
        <w:tc>
          <w:tcPr>
            <w:tcW w:w="2512" w:type="dxa"/>
            <w:vMerge/>
          </w:tcPr>
          <w:p w14:paraId="5FF46106" w14:textId="78484944" w:rsidR="00374255" w:rsidRDefault="00374255" w:rsidP="00916982">
            <w:pPr>
              <w:pStyle w:val="Dates"/>
            </w:pPr>
          </w:p>
        </w:tc>
        <w:tc>
          <w:tcPr>
            <w:tcW w:w="1597" w:type="dxa"/>
            <w:tcBorders>
              <w:top w:val="single" w:sz="6" w:space="0" w:color="BFBFBF" w:themeColor="background1" w:themeShade="BF"/>
              <w:bottom w:val="nil"/>
            </w:tcBorders>
          </w:tcPr>
          <w:p w14:paraId="3D3AFCB8" w14:textId="77777777" w:rsidR="00374255" w:rsidRPr="00DD3C53" w:rsidRDefault="00374255">
            <w:pPr>
              <w:pStyle w:val="Dates"/>
              <w:rPr>
                <w:color w:val="000000" w:themeColor="text1"/>
              </w:rPr>
            </w:pPr>
            <w:r w:rsidRPr="00DD3C53">
              <w:rPr>
                <w:color w:val="000000" w:themeColor="text1"/>
              </w:rPr>
              <w:t>16</w:t>
            </w:r>
          </w:p>
        </w:tc>
        <w:tc>
          <w:tcPr>
            <w:tcW w:w="2055" w:type="dxa"/>
            <w:tcBorders>
              <w:top w:val="single" w:sz="6" w:space="0" w:color="BFBFBF" w:themeColor="background1" w:themeShade="BF"/>
              <w:bottom w:val="nil"/>
            </w:tcBorders>
          </w:tcPr>
          <w:p w14:paraId="1AFDFB02" w14:textId="77777777" w:rsidR="00374255" w:rsidRPr="00DD3C53" w:rsidRDefault="00374255">
            <w:pPr>
              <w:pStyle w:val="Dates"/>
              <w:rPr>
                <w:color w:val="000000" w:themeColor="text1"/>
              </w:rPr>
            </w:pPr>
            <w:r w:rsidRPr="00DD3C53">
              <w:rPr>
                <w:color w:val="000000" w:themeColor="text1"/>
              </w:rPr>
              <w:t>17</w:t>
            </w:r>
          </w:p>
        </w:tc>
        <w:tc>
          <w:tcPr>
            <w:tcW w:w="2055" w:type="dxa"/>
            <w:tcBorders>
              <w:top w:val="single" w:sz="6" w:space="0" w:color="BFBFBF" w:themeColor="background1" w:themeShade="BF"/>
              <w:bottom w:val="nil"/>
            </w:tcBorders>
          </w:tcPr>
          <w:p w14:paraId="1C933F3D" w14:textId="77777777" w:rsidR="00374255" w:rsidRPr="00DD3C53" w:rsidRDefault="00374255">
            <w:pPr>
              <w:pStyle w:val="Dates"/>
              <w:rPr>
                <w:color w:val="000000" w:themeColor="text1"/>
              </w:rPr>
            </w:pPr>
            <w:r w:rsidRPr="00DD3C53">
              <w:rPr>
                <w:color w:val="000000" w:themeColor="text1"/>
              </w:rPr>
              <w:t>18</w:t>
            </w:r>
          </w:p>
        </w:tc>
        <w:tc>
          <w:tcPr>
            <w:tcW w:w="2055" w:type="dxa"/>
            <w:tcBorders>
              <w:top w:val="single" w:sz="6" w:space="0" w:color="BFBFBF" w:themeColor="background1" w:themeShade="BF"/>
              <w:bottom w:val="nil"/>
            </w:tcBorders>
          </w:tcPr>
          <w:p w14:paraId="57EDD3E3" w14:textId="77777777" w:rsidR="00374255" w:rsidRPr="00DD3C53" w:rsidRDefault="00374255">
            <w:pPr>
              <w:pStyle w:val="Dates"/>
              <w:rPr>
                <w:color w:val="000000" w:themeColor="text1"/>
              </w:rPr>
            </w:pPr>
            <w:r w:rsidRPr="00DD3C53">
              <w:rPr>
                <w:color w:val="000000" w:themeColor="text1"/>
              </w:rPr>
              <w:t>19</w:t>
            </w:r>
          </w:p>
        </w:tc>
        <w:tc>
          <w:tcPr>
            <w:tcW w:w="2055" w:type="dxa"/>
            <w:tcBorders>
              <w:top w:val="single" w:sz="6" w:space="0" w:color="BFBFBF" w:themeColor="background1" w:themeShade="BF"/>
              <w:bottom w:val="nil"/>
            </w:tcBorders>
          </w:tcPr>
          <w:p w14:paraId="59E6854D" w14:textId="77777777" w:rsidR="00374255" w:rsidRPr="00DD3C53" w:rsidRDefault="00374255">
            <w:pPr>
              <w:pStyle w:val="Dates"/>
              <w:rPr>
                <w:color w:val="000000" w:themeColor="text1"/>
              </w:rPr>
            </w:pPr>
            <w:r w:rsidRPr="00DD3C53">
              <w:rPr>
                <w:color w:val="000000" w:themeColor="text1"/>
              </w:rPr>
              <w:t>20</w:t>
            </w:r>
          </w:p>
        </w:tc>
        <w:tc>
          <w:tcPr>
            <w:tcW w:w="2055" w:type="dxa"/>
            <w:vMerge/>
          </w:tcPr>
          <w:p w14:paraId="7B94D301" w14:textId="77777777" w:rsidR="00374255" w:rsidRDefault="00374255" w:rsidP="00A6495D">
            <w:pPr>
              <w:pStyle w:val="Dates"/>
            </w:pPr>
          </w:p>
        </w:tc>
      </w:tr>
      <w:tr w:rsidR="00374255" w14:paraId="4018AEC1" w14:textId="77777777" w:rsidTr="001A3604">
        <w:trPr>
          <w:trHeight w:hRule="exact" w:val="907"/>
        </w:trPr>
        <w:tc>
          <w:tcPr>
            <w:tcW w:w="2512" w:type="dxa"/>
            <w:vMerge/>
          </w:tcPr>
          <w:p w14:paraId="371CC633" w14:textId="77777777" w:rsidR="00374255" w:rsidRDefault="00374255" w:rsidP="00916982">
            <w:pPr>
              <w:pStyle w:val="Dates"/>
            </w:pPr>
          </w:p>
        </w:tc>
        <w:tc>
          <w:tcPr>
            <w:tcW w:w="1597" w:type="dxa"/>
            <w:tcBorders>
              <w:top w:val="nil"/>
              <w:bottom w:val="single" w:sz="6" w:space="0" w:color="BFBFBF" w:themeColor="background1" w:themeShade="BF"/>
            </w:tcBorders>
          </w:tcPr>
          <w:p w14:paraId="65EC653F"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38F5101B"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2C77BD11"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089D062D"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0B02AD64" w14:textId="77777777" w:rsidR="00374255" w:rsidRPr="00DD3C53" w:rsidRDefault="00374255">
            <w:pPr>
              <w:rPr>
                <w:color w:val="000000" w:themeColor="text1"/>
              </w:rPr>
            </w:pPr>
          </w:p>
        </w:tc>
        <w:tc>
          <w:tcPr>
            <w:tcW w:w="2055" w:type="dxa"/>
            <w:vMerge/>
          </w:tcPr>
          <w:p w14:paraId="00C27BEC" w14:textId="77777777" w:rsidR="00374255" w:rsidRDefault="00374255" w:rsidP="00A6495D">
            <w:pPr>
              <w:pStyle w:val="Dates"/>
            </w:pPr>
          </w:p>
        </w:tc>
      </w:tr>
      <w:tr w:rsidR="00374255" w14:paraId="3BF5BAE8" w14:textId="77777777" w:rsidTr="001A3604">
        <w:tc>
          <w:tcPr>
            <w:tcW w:w="2512" w:type="dxa"/>
            <w:vMerge/>
          </w:tcPr>
          <w:p w14:paraId="0DF4E76D" w14:textId="77777777" w:rsidR="00374255" w:rsidRDefault="00374255" w:rsidP="00916982">
            <w:pPr>
              <w:pStyle w:val="Dates"/>
            </w:pPr>
          </w:p>
        </w:tc>
        <w:tc>
          <w:tcPr>
            <w:tcW w:w="1597" w:type="dxa"/>
            <w:tcBorders>
              <w:top w:val="single" w:sz="6" w:space="0" w:color="BFBFBF" w:themeColor="background1" w:themeShade="BF"/>
              <w:bottom w:val="nil"/>
            </w:tcBorders>
          </w:tcPr>
          <w:p w14:paraId="075F0037" w14:textId="77777777" w:rsidR="00374255" w:rsidRPr="00DD3C53" w:rsidRDefault="00374255">
            <w:pPr>
              <w:pStyle w:val="Dates"/>
              <w:rPr>
                <w:color w:val="000000" w:themeColor="text1"/>
              </w:rPr>
            </w:pPr>
            <w:r w:rsidRPr="00DD3C53">
              <w:rPr>
                <w:color w:val="000000" w:themeColor="text1"/>
              </w:rPr>
              <w:t>23</w:t>
            </w:r>
          </w:p>
        </w:tc>
        <w:tc>
          <w:tcPr>
            <w:tcW w:w="2055" w:type="dxa"/>
            <w:tcBorders>
              <w:top w:val="single" w:sz="6" w:space="0" w:color="BFBFBF" w:themeColor="background1" w:themeShade="BF"/>
              <w:bottom w:val="nil"/>
            </w:tcBorders>
          </w:tcPr>
          <w:p w14:paraId="6297F99F" w14:textId="77777777" w:rsidR="00374255" w:rsidRPr="00DD3C53" w:rsidRDefault="00374255">
            <w:pPr>
              <w:pStyle w:val="Dates"/>
              <w:rPr>
                <w:color w:val="000000" w:themeColor="text1"/>
              </w:rPr>
            </w:pPr>
            <w:r w:rsidRPr="00DD3C53">
              <w:rPr>
                <w:color w:val="000000" w:themeColor="text1"/>
              </w:rPr>
              <w:t>24</w:t>
            </w:r>
          </w:p>
        </w:tc>
        <w:tc>
          <w:tcPr>
            <w:tcW w:w="2055" w:type="dxa"/>
            <w:tcBorders>
              <w:top w:val="single" w:sz="6" w:space="0" w:color="BFBFBF" w:themeColor="background1" w:themeShade="BF"/>
              <w:bottom w:val="nil"/>
            </w:tcBorders>
          </w:tcPr>
          <w:p w14:paraId="7B503913" w14:textId="77777777" w:rsidR="00374255" w:rsidRPr="00DD3C53" w:rsidRDefault="00374255">
            <w:pPr>
              <w:pStyle w:val="Dates"/>
              <w:rPr>
                <w:color w:val="000000" w:themeColor="text1"/>
              </w:rPr>
            </w:pPr>
            <w:r w:rsidRPr="00DD3C53">
              <w:rPr>
                <w:color w:val="000000" w:themeColor="text1"/>
              </w:rPr>
              <w:t>25</w:t>
            </w:r>
          </w:p>
        </w:tc>
        <w:tc>
          <w:tcPr>
            <w:tcW w:w="2055" w:type="dxa"/>
            <w:tcBorders>
              <w:top w:val="single" w:sz="6" w:space="0" w:color="BFBFBF" w:themeColor="background1" w:themeShade="BF"/>
              <w:bottom w:val="nil"/>
            </w:tcBorders>
          </w:tcPr>
          <w:p w14:paraId="4FAA98D2" w14:textId="77777777" w:rsidR="00374255" w:rsidRPr="00DD3C53" w:rsidRDefault="00374255">
            <w:pPr>
              <w:pStyle w:val="Dates"/>
              <w:rPr>
                <w:color w:val="000000" w:themeColor="text1"/>
              </w:rPr>
            </w:pPr>
            <w:r w:rsidRPr="00DD3C53">
              <w:rPr>
                <w:color w:val="000000" w:themeColor="text1"/>
              </w:rPr>
              <w:t>26</w:t>
            </w:r>
          </w:p>
        </w:tc>
        <w:tc>
          <w:tcPr>
            <w:tcW w:w="2055" w:type="dxa"/>
            <w:tcBorders>
              <w:top w:val="single" w:sz="6" w:space="0" w:color="BFBFBF" w:themeColor="background1" w:themeShade="BF"/>
              <w:bottom w:val="nil"/>
            </w:tcBorders>
          </w:tcPr>
          <w:p w14:paraId="5EB58123" w14:textId="77777777" w:rsidR="00374255" w:rsidRPr="00DD3C53" w:rsidRDefault="00374255">
            <w:pPr>
              <w:pStyle w:val="Dates"/>
              <w:rPr>
                <w:color w:val="000000" w:themeColor="text1"/>
              </w:rPr>
            </w:pPr>
            <w:r w:rsidRPr="00DD3C53">
              <w:rPr>
                <w:color w:val="000000" w:themeColor="text1"/>
              </w:rPr>
              <w:t>27</w:t>
            </w:r>
          </w:p>
        </w:tc>
        <w:tc>
          <w:tcPr>
            <w:tcW w:w="2055" w:type="dxa"/>
            <w:vMerge/>
          </w:tcPr>
          <w:p w14:paraId="7427F52D" w14:textId="77777777" w:rsidR="00374255" w:rsidRDefault="00374255" w:rsidP="00A6495D">
            <w:pPr>
              <w:pStyle w:val="Dates"/>
            </w:pPr>
          </w:p>
        </w:tc>
      </w:tr>
      <w:tr w:rsidR="00374255" w14:paraId="0CCC3990" w14:textId="77777777" w:rsidTr="001A3604">
        <w:trPr>
          <w:trHeight w:hRule="exact" w:val="907"/>
        </w:trPr>
        <w:tc>
          <w:tcPr>
            <w:tcW w:w="2512" w:type="dxa"/>
            <w:vMerge/>
          </w:tcPr>
          <w:p w14:paraId="5D101DFC" w14:textId="77777777" w:rsidR="00374255" w:rsidRDefault="00374255" w:rsidP="00916982">
            <w:pPr>
              <w:pStyle w:val="Dates"/>
            </w:pPr>
          </w:p>
        </w:tc>
        <w:tc>
          <w:tcPr>
            <w:tcW w:w="1597" w:type="dxa"/>
            <w:tcBorders>
              <w:top w:val="nil"/>
              <w:bottom w:val="single" w:sz="6" w:space="0" w:color="BFBFBF" w:themeColor="background1" w:themeShade="BF"/>
            </w:tcBorders>
          </w:tcPr>
          <w:p w14:paraId="4E5B463B"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1EA21EAD"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4C7F9323"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553C79B5"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0C160659" w14:textId="77777777" w:rsidR="00374255" w:rsidRPr="00DD3C53" w:rsidRDefault="00374255">
            <w:pPr>
              <w:rPr>
                <w:color w:val="000000" w:themeColor="text1"/>
              </w:rPr>
            </w:pPr>
          </w:p>
        </w:tc>
        <w:tc>
          <w:tcPr>
            <w:tcW w:w="2055" w:type="dxa"/>
            <w:vMerge/>
          </w:tcPr>
          <w:p w14:paraId="43FE45E5" w14:textId="77777777" w:rsidR="00374255" w:rsidRDefault="00374255" w:rsidP="00A6495D">
            <w:pPr>
              <w:pStyle w:val="Dates"/>
            </w:pPr>
          </w:p>
        </w:tc>
      </w:tr>
      <w:tr w:rsidR="00374255" w14:paraId="7FF1A620" w14:textId="77777777" w:rsidTr="001A3604">
        <w:tc>
          <w:tcPr>
            <w:tcW w:w="2512" w:type="dxa"/>
            <w:vMerge/>
          </w:tcPr>
          <w:p w14:paraId="11C8F4D9" w14:textId="77777777" w:rsidR="00374255" w:rsidRDefault="00374255" w:rsidP="00916982">
            <w:pPr>
              <w:pStyle w:val="Dates"/>
            </w:pPr>
          </w:p>
        </w:tc>
        <w:tc>
          <w:tcPr>
            <w:tcW w:w="1597" w:type="dxa"/>
            <w:tcBorders>
              <w:top w:val="single" w:sz="6" w:space="0" w:color="BFBFBF" w:themeColor="background1" w:themeShade="BF"/>
              <w:bottom w:val="nil"/>
            </w:tcBorders>
          </w:tcPr>
          <w:p w14:paraId="6565F0C3" w14:textId="77777777" w:rsidR="00374255" w:rsidRPr="00DD3C53" w:rsidRDefault="00374255">
            <w:pPr>
              <w:pStyle w:val="Dates"/>
              <w:rPr>
                <w:color w:val="000000" w:themeColor="text1"/>
              </w:rPr>
            </w:pPr>
            <w:r w:rsidRPr="00DD3C53">
              <w:rPr>
                <w:color w:val="000000" w:themeColor="text1"/>
              </w:rPr>
              <w:t>30</w:t>
            </w:r>
            <w:r w:rsidRPr="00DD3C53">
              <w:rPr>
                <w:color w:val="000000" w:themeColor="text1"/>
              </w:rPr>
              <w:fldChar w:fldCharType="begin"/>
            </w:r>
            <w:r w:rsidRPr="00DD3C53">
              <w:rPr>
                <w:color w:val="000000" w:themeColor="text1"/>
              </w:rPr>
              <w:instrText xml:space="preserve">IF </w:instrText>
            </w:r>
            <w:r w:rsidRPr="00DD3C53">
              <w:rPr>
                <w:color w:val="000000" w:themeColor="text1"/>
              </w:rPr>
              <w:fldChar w:fldCharType="begin"/>
            </w:r>
            <w:r w:rsidRPr="00DD3C53">
              <w:rPr>
                <w:color w:val="000000" w:themeColor="text1"/>
              </w:rPr>
              <w:instrText xml:space="preserve"> =A10</w:instrText>
            </w:r>
            <w:r w:rsidRPr="00DD3C53">
              <w:rPr>
                <w:color w:val="000000" w:themeColor="text1"/>
              </w:rPr>
              <w:fldChar w:fldCharType="separate"/>
            </w:r>
            <w:r w:rsidRPr="00DD3C53">
              <w:rPr>
                <w:noProof/>
                <w:color w:val="000000" w:themeColor="text1"/>
              </w:rPr>
              <w:instrText>27</w:instrText>
            </w:r>
            <w:r w:rsidRPr="00DD3C53">
              <w:rPr>
                <w:color w:val="000000" w:themeColor="text1"/>
              </w:rPr>
              <w:fldChar w:fldCharType="end"/>
            </w:r>
            <w:r w:rsidRPr="00DD3C53">
              <w:rPr>
                <w:color w:val="000000" w:themeColor="text1"/>
              </w:rPr>
              <w:instrText xml:space="preserve"> = 0,""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=A10 </w:instrText>
            </w:r>
            <w:r w:rsidRPr="00DD3C53">
              <w:rPr>
                <w:color w:val="000000" w:themeColor="text1"/>
              </w:rPr>
              <w:fldChar w:fldCharType="separate"/>
            </w:r>
            <w:r w:rsidRPr="00DD3C53">
              <w:rPr>
                <w:noProof/>
                <w:color w:val="000000" w:themeColor="text1"/>
              </w:rPr>
              <w:instrText>27</w:instrText>
            </w:r>
            <w:r w:rsidRPr="00DD3C53">
              <w:rPr>
                <w:color w:val="000000" w:themeColor="text1"/>
              </w:rPr>
              <w:fldChar w:fldCharType="end"/>
            </w:r>
            <w:r w:rsidRPr="00DD3C53">
              <w:rPr>
                <w:color w:val="000000" w:themeColor="text1"/>
              </w:rPr>
              <w:instrText xml:space="preserve">  &lt; </w:instrText>
            </w:r>
            <w:r w:rsidRPr="00DD3C53">
              <w:rPr>
                <w:color w:val="000000" w:themeColor="text1"/>
              </w:rPr>
              <w:fldChar w:fldCharType="begin"/>
            </w:r>
            <w:r w:rsidRPr="00DD3C53">
              <w:rPr>
                <w:color w:val="000000" w:themeColor="text1"/>
              </w:rPr>
              <w:instrText xml:space="preserve"> DocVariable MonthEnd \@ d </w:instrText>
            </w:r>
            <w:r w:rsidRPr="00DD3C53">
              <w:rPr>
                <w:color w:val="000000" w:themeColor="text1"/>
              </w:rPr>
              <w:fldChar w:fldCharType="separate"/>
            </w:r>
            <w:r w:rsidRPr="00DD3C53">
              <w:rPr>
                <w:color w:val="000000" w:themeColor="text1"/>
              </w:rPr>
              <w:instrText>16</w:instrText>
            </w:r>
            <w:r w:rsidRPr="00DD3C53">
              <w:rPr>
                <w:color w:val="000000" w:themeColor="text1"/>
              </w:rPr>
              <w:fldChar w:fldCharType="end"/>
            </w:r>
            <w:r w:rsidRPr="00DD3C53">
              <w:rPr>
                <w:color w:val="000000" w:themeColor="text1"/>
              </w:rPr>
              <w:instrText xml:space="preserve">  </w:instrText>
            </w:r>
            <w:r w:rsidRPr="00DD3C53">
              <w:rPr>
                <w:color w:val="000000" w:themeColor="text1"/>
              </w:rPr>
              <w:fldChar w:fldCharType="begin"/>
            </w:r>
            <w:r w:rsidRPr="00DD3C53">
              <w:rPr>
                <w:color w:val="000000" w:themeColor="text1"/>
              </w:rPr>
              <w:instrText xml:space="preserve"> =A10+1 </w:instrText>
            </w:r>
            <w:r w:rsidRPr="00DD3C53">
              <w:rPr>
                <w:color w:val="000000" w:themeColor="text1"/>
              </w:rPr>
              <w:fldChar w:fldCharType="separate"/>
            </w:r>
            <w:r w:rsidRPr="00DD3C53">
              <w:rPr>
                <w:noProof/>
                <w:color w:val="000000" w:themeColor="text1"/>
              </w:rPr>
              <w:instrText>28</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end"/>
            </w:r>
            <w:r w:rsidRPr="00DD3C53">
              <w:rPr>
                <w:color w:val="000000" w:themeColor="text1"/>
              </w:rPr>
              <w:fldChar w:fldCharType="end"/>
            </w:r>
          </w:p>
        </w:tc>
        <w:tc>
          <w:tcPr>
            <w:tcW w:w="2055" w:type="dxa"/>
            <w:tcBorders>
              <w:top w:val="single" w:sz="6" w:space="0" w:color="BFBFBF" w:themeColor="background1" w:themeShade="BF"/>
              <w:bottom w:val="nil"/>
            </w:tcBorders>
          </w:tcPr>
          <w:p w14:paraId="12D25111" w14:textId="77777777" w:rsidR="00374255" w:rsidRPr="00DD3C53" w:rsidRDefault="00374255">
            <w:pPr>
              <w:pStyle w:val="Dates"/>
              <w:rPr>
                <w:color w:val="000000" w:themeColor="text1"/>
              </w:rPr>
            </w:pPr>
            <w:r w:rsidRPr="00DD3C53">
              <w:rPr>
                <w:color w:val="000000" w:themeColor="text1"/>
              </w:rPr>
              <w:t>31</w:t>
            </w:r>
            <w:r w:rsidRPr="00DD3C53">
              <w:rPr>
                <w:color w:val="000000" w:themeColor="text1"/>
              </w:rPr>
              <w:fldChar w:fldCharType="begin"/>
            </w:r>
            <w:r w:rsidRPr="00DD3C53">
              <w:rPr>
                <w:color w:val="000000" w:themeColor="text1"/>
              </w:rPr>
              <w:instrText xml:space="preserve">IF </w:instrText>
            </w:r>
            <w:r w:rsidRPr="00DD3C53">
              <w:rPr>
                <w:color w:val="000000" w:themeColor="text1"/>
              </w:rPr>
              <w:fldChar w:fldCharType="begin"/>
            </w:r>
            <w:r w:rsidRPr="00DD3C53">
              <w:rPr>
                <w:color w:val="000000" w:themeColor="text1"/>
              </w:rPr>
              <w:instrText xml:space="preserve"> =B10</w:instrText>
            </w:r>
            <w:r w:rsidRPr="00DD3C53">
              <w:rPr>
                <w:color w:val="000000" w:themeColor="text1"/>
              </w:rPr>
              <w:fldChar w:fldCharType="separate"/>
            </w:r>
            <w:r w:rsidRPr="00DD3C53">
              <w:rPr>
                <w:noProof/>
                <w:color w:val="000000" w:themeColor="text1"/>
              </w:rPr>
              <w:instrText>28</w:instrText>
            </w:r>
            <w:r w:rsidRPr="00DD3C53">
              <w:rPr>
                <w:color w:val="000000" w:themeColor="text1"/>
              </w:rPr>
              <w:fldChar w:fldCharType="end"/>
            </w:r>
            <w:r w:rsidRPr="00DD3C53">
              <w:rPr>
                <w:color w:val="000000" w:themeColor="text1"/>
              </w:rPr>
              <w:instrText xml:space="preserve"> = 0,""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=B10 </w:instrText>
            </w:r>
            <w:r w:rsidRPr="00DD3C53">
              <w:rPr>
                <w:color w:val="000000" w:themeColor="text1"/>
              </w:rPr>
              <w:fldChar w:fldCharType="separate"/>
            </w:r>
            <w:r w:rsidRPr="00DD3C53">
              <w:rPr>
                <w:noProof/>
                <w:color w:val="000000" w:themeColor="text1"/>
              </w:rPr>
              <w:instrText>28</w:instrText>
            </w:r>
            <w:r w:rsidRPr="00DD3C53">
              <w:rPr>
                <w:color w:val="000000" w:themeColor="text1"/>
              </w:rPr>
              <w:fldChar w:fldCharType="end"/>
            </w:r>
            <w:r w:rsidRPr="00DD3C53">
              <w:rPr>
                <w:color w:val="000000" w:themeColor="text1"/>
              </w:rPr>
              <w:instrText xml:space="preserve">  &lt; </w:instrText>
            </w:r>
            <w:r w:rsidRPr="00DD3C53">
              <w:rPr>
                <w:color w:val="000000" w:themeColor="text1"/>
              </w:rPr>
              <w:fldChar w:fldCharType="begin"/>
            </w:r>
            <w:r w:rsidRPr="00DD3C53">
              <w:rPr>
                <w:color w:val="000000" w:themeColor="text1"/>
              </w:rPr>
              <w:instrText xml:space="preserve"> DocVariable MonthEnd \@ d </w:instrText>
            </w:r>
            <w:r w:rsidRPr="00DD3C53">
              <w:rPr>
                <w:color w:val="000000" w:themeColor="text1"/>
              </w:rPr>
              <w:fldChar w:fldCharType="separate"/>
            </w:r>
            <w:r w:rsidRPr="00DD3C53">
              <w:rPr>
                <w:color w:val="000000" w:themeColor="text1"/>
              </w:rPr>
              <w:instrText>16</w:instrText>
            </w:r>
            <w:r w:rsidRPr="00DD3C53">
              <w:rPr>
                <w:color w:val="000000" w:themeColor="text1"/>
              </w:rPr>
              <w:fldChar w:fldCharType="end"/>
            </w:r>
            <w:r w:rsidRPr="00DD3C53">
              <w:rPr>
                <w:color w:val="000000" w:themeColor="text1"/>
              </w:rPr>
              <w:instrText xml:space="preserve">  </w:instrText>
            </w:r>
            <w:r w:rsidRPr="00DD3C53">
              <w:rPr>
                <w:color w:val="000000" w:themeColor="text1"/>
              </w:rPr>
              <w:fldChar w:fldCharType="begin"/>
            </w:r>
            <w:r w:rsidRPr="00DD3C53">
              <w:rPr>
                <w:color w:val="000000" w:themeColor="text1"/>
              </w:rPr>
              <w:instrText xml:space="preserve"> =B10+1 </w:instrText>
            </w:r>
            <w:r w:rsidRPr="00DD3C53">
              <w:rPr>
                <w:color w:val="000000" w:themeColor="text1"/>
              </w:rPr>
              <w:fldChar w:fldCharType="separate"/>
            </w:r>
            <w:r w:rsidRPr="00DD3C53">
              <w:rPr>
                <w:noProof/>
                <w:color w:val="000000" w:themeColor="text1"/>
              </w:rPr>
              <w:instrText>29</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end"/>
            </w:r>
            <w:r w:rsidRPr="00DD3C53">
              <w:rPr>
                <w:color w:val="000000" w:themeColor="text1"/>
              </w:rPr>
              <w:fldChar w:fldCharType="end"/>
            </w:r>
          </w:p>
        </w:tc>
        <w:tc>
          <w:tcPr>
            <w:tcW w:w="2055" w:type="dxa"/>
            <w:tcBorders>
              <w:top w:val="single" w:sz="6" w:space="0" w:color="BFBFBF" w:themeColor="background1" w:themeShade="BF"/>
              <w:bottom w:val="nil"/>
            </w:tcBorders>
          </w:tcPr>
          <w:p w14:paraId="297CC60E" w14:textId="77777777" w:rsidR="00374255" w:rsidRPr="00DD3C53" w:rsidRDefault="00374255">
            <w:pPr>
              <w:pStyle w:val="Dates"/>
              <w:rPr>
                <w:color w:val="000000" w:themeColor="text1"/>
              </w:rPr>
            </w:pPr>
            <w:r w:rsidRPr="00DD3C53">
              <w:rPr>
                <w:color w:val="000000" w:themeColor="text1"/>
              </w:rPr>
              <w:fldChar w:fldCharType="begin"/>
            </w:r>
            <w:r w:rsidRPr="00DD3C53">
              <w:rPr>
                <w:color w:val="000000" w:themeColor="text1"/>
              </w:rPr>
              <w:instrText xml:space="preserve">IF </w:instrText>
            </w:r>
            <w:r w:rsidRPr="00DD3C53">
              <w:rPr>
                <w:color w:val="000000" w:themeColor="text1"/>
              </w:rPr>
              <w:fldChar w:fldCharType="begin"/>
            </w:r>
            <w:r w:rsidRPr="00DD3C53">
              <w:rPr>
                <w:color w:val="000000" w:themeColor="text1"/>
              </w:rPr>
              <w:instrText xml:space="preserve"> =C10</w:instrText>
            </w:r>
            <w:r w:rsidRPr="00DD3C53">
              <w:rPr>
                <w:color w:val="000000" w:themeColor="text1"/>
              </w:rPr>
              <w:fldChar w:fldCharType="separate"/>
            </w:r>
            <w:r w:rsidRPr="00DD3C53">
              <w:rPr>
                <w:noProof/>
                <w:color w:val="000000" w:themeColor="text1"/>
              </w:rPr>
              <w:instrText>29</w:instrText>
            </w:r>
            <w:r w:rsidRPr="00DD3C53">
              <w:rPr>
                <w:color w:val="000000" w:themeColor="text1"/>
              </w:rPr>
              <w:fldChar w:fldCharType="end"/>
            </w:r>
            <w:r w:rsidRPr="00DD3C53">
              <w:rPr>
                <w:color w:val="000000" w:themeColor="text1"/>
              </w:rPr>
              <w:instrText xml:space="preserve"> = 0,""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=C10 </w:instrText>
            </w:r>
            <w:r w:rsidRPr="00DD3C53">
              <w:rPr>
                <w:color w:val="000000" w:themeColor="text1"/>
              </w:rPr>
              <w:fldChar w:fldCharType="separate"/>
            </w:r>
            <w:r w:rsidRPr="00DD3C53">
              <w:rPr>
                <w:noProof/>
                <w:color w:val="000000" w:themeColor="text1"/>
              </w:rPr>
              <w:instrText>29</w:instrText>
            </w:r>
            <w:r w:rsidRPr="00DD3C53">
              <w:rPr>
                <w:color w:val="000000" w:themeColor="text1"/>
              </w:rPr>
              <w:fldChar w:fldCharType="end"/>
            </w:r>
            <w:r w:rsidRPr="00DD3C53">
              <w:rPr>
                <w:color w:val="000000" w:themeColor="text1"/>
              </w:rPr>
              <w:instrText xml:space="preserve">  &lt; </w:instrText>
            </w:r>
            <w:r w:rsidRPr="00DD3C53">
              <w:rPr>
                <w:color w:val="000000" w:themeColor="text1"/>
              </w:rPr>
              <w:fldChar w:fldCharType="begin"/>
            </w:r>
            <w:r w:rsidRPr="00DD3C53">
              <w:rPr>
                <w:color w:val="000000" w:themeColor="text1"/>
              </w:rPr>
              <w:instrText xml:space="preserve"> DocVariable MonthEnd \@ d </w:instrText>
            </w:r>
            <w:r w:rsidRPr="00DD3C53">
              <w:rPr>
                <w:color w:val="000000" w:themeColor="text1"/>
              </w:rPr>
              <w:fldChar w:fldCharType="separate"/>
            </w:r>
            <w:r w:rsidRPr="00DD3C53">
              <w:rPr>
                <w:color w:val="000000" w:themeColor="text1"/>
              </w:rPr>
              <w:instrText>16</w:instrText>
            </w:r>
            <w:r w:rsidRPr="00DD3C53">
              <w:rPr>
                <w:color w:val="000000" w:themeColor="text1"/>
              </w:rPr>
              <w:fldChar w:fldCharType="end"/>
            </w:r>
            <w:r w:rsidRPr="00DD3C53">
              <w:rPr>
                <w:color w:val="000000" w:themeColor="text1"/>
              </w:rPr>
              <w:instrText xml:space="preserve">  </w:instrText>
            </w:r>
            <w:r w:rsidRPr="00DD3C53">
              <w:rPr>
                <w:color w:val="000000" w:themeColor="text1"/>
              </w:rPr>
              <w:fldChar w:fldCharType="begin"/>
            </w:r>
            <w:r w:rsidRPr="00DD3C53">
              <w:rPr>
                <w:color w:val="000000" w:themeColor="text1"/>
              </w:rPr>
              <w:instrText xml:space="preserve"> =C10+1 </w:instrText>
            </w:r>
            <w:r w:rsidRPr="00DD3C53">
              <w:rPr>
                <w:color w:val="000000" w:themeColor="text1"/>
              </w:rPr>
              <w:fldChar w:fldCharType="separate"/>
            </w:r>
            <w:r w:rsidRPr="00DD3C53">
              <w:rPr>
                <w:noProof/>
                <w:color w:val="000000" w:themeColor="text1"/>
              </w:rPr>
              <w:instrText>30</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end"/>
            </w:r>
            <w:r w:rsidRPr="00DD3C53">
              <w:rPr>
                <w:color w:val="000000" w:themeColor="text1"/>
              </w:rPr>
              <w:fldChar w:fldCharType="end"/>
            </w:r>
          </w:p>
        </w:tc>
        <w:tc>
          <w:tcPr>
            <w:tcW w:w="2055" w:type="dxa"/>
            <w:tcBorders>
              <w:top w:val="single" w:sz="6" w:space="0" w:color="BFBFBF" w:themeColor="background1" w:themeShade="BF"/>
              <w:bottom w:val="nil"/>
            </w:tcBorders>
          </w:tcPr>
          <w:p w14:paraId="32C6C880" w14:textId="77777777" w:rsidR="00374255" w:rsidRPr="00DD3C53" w:rsidRDefault="00374255">
            <w:pPr>
              <w:pStyle w:val="Dates"/>
              <w:rPr>
                <w:color w:val="000000" w:themeColor="text1"/>
              </w:rPr>
            </w:pPr>
            <w:r w:rsidRPr="00DD3C53">
              <w:rPr>
                <w:color w:val="000000" w:themeColor="text1"/>
              </w:rPr>
              <w:fldChar w:fldCharType="begin"/>
            </w:r>
            <w:r w:rsidRPr="00DD3C53">
              <w:rPr>
                <w:color w:val="000000" w:themeColor="text1"/>
              </w:rPr>
              <w:instrText xml:space="preserve">IF </w:instrText>
            </w:r>
            <w:r w:rsidRPr="00DD3C53">
              <w:rPr>
                <w:color w:val="000000" w:themeColor="text1"/>
              </w:rPr>
              <w:fldChar w:fldCharType="begin"/>
            </w:r>
            <w:r w:rsidRPr="00DD3C53">
              <w:rPr>
                <w:color w:val="000000" w:themeColor="text1"/>
              </w:rPr>
              <w:instrText xml:space="preserve"> =D10</w:instrText>
            </w:r>
            <w:r w:rsidRPr="00DD3C53">
              <w:rPr>
                <w:color w:val="000000" w:themeColor="text1"/>
              </w:rPr>
              <w:fldChar w:fldCharType="separate"/>
            </w:r>
            <w:r w:rsidRPr="00DD3C53">
              <w:rPr>
                <w:noProof/>
                <w:color w:val="000000" w:themeColor="text1"/>
              </w:rPr>
              <w:instrText>30</w:instrText>
            </w:r>
            <w:r w:rsidRPr="00DD3C53">
              <w:rPr>
                <w:color w:val="000000" w:themeColor="text1"/>
              </w:rPr>
              <w:fldChar w:fldCharType="end"/>
            </w:r>
            <w:r w:rsidRPr="00DD3C53">
              <w:rPr>
                <w:color w:val="000000" w:themeColor="text1"/>
              </w:rPr>
              <w:instrText xml:space="preserve"> = 0,""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=D10 </w:instrText>
            </w:r>
            <w:r w:rsidRPr="00DD3C53">
              <w:rPr>
                <w:color w:val="000000" w:themeColor="text1"/>
              </w:rPr>
              <w:fldChar w:fldCharType="separate"/>
            </w:r>
            <w:r w:rsidRPr="00DD3C53">
              <w:rPr>
                <w:noProof/>
                <w:color w:val="000000" w:themeColor="text1"/>
              </w:rPr>
              <w:instrText>30</w:instrText>
            </w:r>
            <w:r w:rsidRPr="00DD3C53">
              <w:rPr>
                <w:color w:val="000000" w:themeColor="text1"/>
              </w:rPr>
              <w:fldChar w:fldCharType="end"/>
            </w:r>
            <w:r w:rsidRPr="00DD3C53">
              <w:rPr>
                <w:color w:val="000000" w:themeColor="text1"/>
              </w:rPr>
              <w:instrText xml:space="preserve">  &lt; </w:instrText>
            </w:r>
            <w:r w:rsidRPr="00DD3C53">
              <w:rPr>
                <w:color w:val="000000" w:themeColor="text1"/>
              </w:rPr>
              <w:fldChar w:fldCharType="begin"/>
            </w:r>
            <w:r w:rsidRPr="00DD3C53">
              <w:rPr>
                <w:color w:val="000000" w:themeColor="text1"/>
              </w:rPr>
              <w:instrText xml:space="preserve"> DocVariable MonthEnd \@ d </w:instrText>
            </w:r>
            <w:r w:rsidRPr="00DD3C53">
              <w:rPr>
                <w:color w:val="000000" w:themeColor="text1"/>
              </w:rPr>
              <w:fldChar w:fldCharType="separate"/>
            </w:r>
            <w:r w:rsidRPr="00DD3C53">
              <w:rPr>
                <w:color w:val="000000" w:themeColor="text1"/>
              </w:rPr>
              <w:instrText>16</w:instrText>
            </w:r>
            <w:r w:rsidRPr="00DD3C53">
              <w:rPr>
                <w:color w:val="000000" w:themeColor="text1"/>
              </w:rPr>
              <w:fldChar w:fldCharType="end"/>
            </w:r>
            <w:r w:rsidRPr="00DD3C53">
              <w:rPr>
                <w:color w:val="000000" w:themeColor="text1"/>
              </w:rPr>
              <w:instrText xml:space="preserve">  </w:instrText>
            </w:r>
            <w:r w:rsidRPr="00DD3C53">
              <w:rPr>
                <w:color w:val="000000" w:themeColor="text1"/>
              </w:rPr>
              <w:fldChar w:fldCharType="begin"/>
            </w:r>
            <w:r w:rsidRPr="00DD3C53">
              <w:rPr>
                <w:color w:val="000000" w:themeColor="text1"/>
              </w:rPr>
              <w:instrText xml:space="preserve"> =D10+1 </w:instrText>
            </w:r>
            <w:r w:rsidRPr="00DD3C53">
              <w:rPr>
                <w:color w:val="000000" w:themeColor="text1"/>
              </w:rPr>
              <w:fldChar w:fldCharType="separate"/>
            </w:r>
            <w:r w:rsidRPr="00DD3C53">
              <w:rPr>
                <w:noProof/>
                <w:color w:val="000000" w:themeColor="text1"/>
              </w:rPr>
              <w:instrText>28</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end"/>
            </w:r>
            <w:r w:rsidRPr="00DD3C53">
              <w:rPr>
                <w:color w:val="000000" w:themeColor="text1"/>
              </w:rPr>
              <w:fldChar w:fldCharType="end"/>
            </w:r>
          </w:p>
        </w:tc>
        <w:tc>
          <w:tcPr>
            <w:tcW w:w="2055" w:type="dxa"/>
            <w:tcBorders>
              <w:top w:val="single" w:sz="6" w:space="0" w:color="BFBFBF" w:themeColor="background1" w:themeShade="BF"/>
              <w:bottom w:val="nil"/>
            </w:tcBorders>
          </w:tcPr>
          <w:p w14:paraId="0F069FEF" w14:textId="77777777" w:rsidR="00374255" w:rsidRPr="00DD3C53" w:rsidRDefault="00374255">
            <w:pPr>
              <w:pStyle w:val="Dates"/>
              <w:rPr>
                <w:color w:val="000000" w:themeColor="text1"/>
              </w:rPr>
            </w:pPr>
            <w:r w:rsidRPr="00DD3C53">
              <w:rPr>
                <w:color w:val="000000" w:themeColor="text1"/>
              </w:rPr>
              <w:fldChar w:fldCharType="begin"/>
            </w:r>
            <w:r w:rsidRPr="00DD3C53">
              <w:rPr>
                <w:color w:val="000000" w:themeColor="text1"/>
              </w:rPr>
              <w:instrText xml:space="preserve">IF </w:instrText>
            </w:r>
            <w:r w:rsidRPr="00DD3C53">
              <w:rPr>
                <w:color w:val="000000" w:themeColor="text1"/>
              </w:rPr>
              <w:fldChar w:fldCharType="begin"/>
            </w:r>
            <w:r w:rsidRPr="00DD3C53">
              <w:rPr>
                <w:color w:val="000000" w:themeColor="text1"/>
              </w:rPr>
              <w:instrText xml:space="preserve"> =E10</w:instrText>
            </w:r>
            <w:r w:rsidRPr="00DD3C53">
              <w:rPr>
                <w:color w:val="000000" w:themeColor="text1"/>
              </w:rPr>
              <w:fldChar w:fldCharType="separate"/>
            </w:r>
            <w:r w:rsidRPr="00DD3C53">
              <w:rPr>
                <w:noProof/>
                <w:color w:val="000000" w:themeColor="text1"/>
              </w:rPr>
              <w:instrText>0</w:instrText>
            </w:r>
            <w:r w:rsidRPr="00DD3C53">
              <w:rPr>
                <w:color w:val="000000" w:themeColor="text1"/>
              </w:rPr>
              <w:fldChar w:fldCharType="end"/>
            </w:r>
            <w:r w:rsidRPr="00DD3C53">
              <w:rPr>
                <w:color w:val="000000" w:themeColor="text1"/>
              </w:rPr>
              <w:instrText xml:space="preserve"> = 0,"" </w:instrText>
            </w:r>
            <w:r w:rsidRPr="00DD3C53">
              <w:rPr>
                <w:color w:val="000000" w:themeColor="text1"/>
              </w:rPr>
              <w:fldChar w:fldCharType="begin"/>
            </w:r>
            <w:r w:rsidRPr="00DD3C53">
              <w:rPr>
                <w:color w:val="000000" w:themeColor="text1"/>
              </w:rPr>
              <w:instrText xml:space="preserve"> IF </w:instrText>
            </w:r>
            <w:r w:rsidRPr="00DD3C53">
              <w:rPr>
                <w:color w:val="000000" w:themeColor="text1"/>
              </w:rPr>
              <w:fldChar w:fldCharType="begin"/>
            </w:r>
            <w:r w:rsidRPr="00DD3C53">
              <w:rPr>
                <w:color w:val="000000" w:themeColor="text1"/>
              </w:rPr>
              <w:instrText xml:space="preserve"> =E10 </w:instrText>
            </w:r>
            <w:r w:rsidRPr="00DD3C53">
              <w:rPr>
                <w:color w:val="000000" w:themeColor="text1"/>
              </w:rPr>
              <w:fldChar w:fldCharType="separate"/>
            </w:r>
            <w:r w:rsidRPr="00DD3C53">
              <w:rPr>
                <w:noProof/>
                <w:color w:val="000000" w:themeColor="text1"/>
              </w:rPr>
              <w:instrText>28</w:instrText>
            </w:r>
            <w:r w:rsidRPr="00DD3C53">
              <w:rPr>
                <w:color w:val="000000" w:themeColor="text1"/>
              </w:rPr>
              <w:fldChar w:fldCharType="end"/>
            </w:r>
            <w:r w:rsidRPr="00DD3C53">
              <w:rPr>
                <w:color w:val="000000" w:themeColor="text1"/>
              </w:rPr>
              <w:instrText xml:space="preserve">  &lt; </w:instrText>
            </w:r>
            <w:r w:rsidRPr="00DD3C53">
              <w:rPr>
                <w:color w:val="000000" w:themeColor="text1"/>
              </w:rPr>
              <w:fldChar w:fldCharType="begin"/>
            </w:r>
            <w:r w:rsidRPr="00DD3C53">
              <w:rPr>
                <w:color w:val="000000" w:themeColor="text1"/>
              </w:rPr>
              <w:instrText xml:space="preserve"> DocVariable MonthEnd \@ d </w:instrText>
            </w:r>
            <w:r w:rsidRPr="00DD3C53">
              <w:rPr>
                <w:color w:val="000000" w:themeColor="text1"/>
              </w:rPr>
              <w:fldChar w:fldCharType="separate"/>
            </w:r>
            <w:r w:rsidRPr="00DD3C53">
              <w:rPr>
                <w:color w:val="000000" w:themeColor="text1"/>
              </w:rPr>
              <w:instrText>31</w:instrText>
            </w:r>
            <w:r w:rsidRPr="00DD3C53">
              <w:rPr>
                <w:color w:val="000000" w:themeColor="text1"/>
              </w:rPr>
              <w:fldChar w:fldCharType="end"/>
            </w:r>
            <w:r w:rsidRPr="00DD3C53">
              <w:rPr>
                <w:color w:val="000000" w:themeColor="text1"/>
              </w:rPr>
              <w:instrText xml:space="preserve">  </w:instrText>
            </w:r>
            <w:r w:rsidRPr="00DD3C53">
              <w:rPr>
                <w:color w:val="000000" w:themeColor="text1"/>
              </w:rPr>
              <w:fldChar w:fldCharType="begin"/>
            </w:r>
            <w:r w:rsidRPr="00DD3C53">
              <w:rPr>
                <w:color w:val="000000" w:themeColor="text1"/>
              </w:rPr>
              <w:instrText xml:space="preserve"> =E10+1 </w:instrText>
            </w:r>
            <w:r w:rsidRPr="00DD3C53">
              <w:rPr>
                <w:color w:val="000000" w:themeColor="text1"/>
              </w:rPr>
              <w:fldChar w:fldCharType="separate"/>
            </w:r>
            <w:r w:rsidRPr="00DD3C53">
              <w:rPr>
                <w:noProof/>
                <w:color w:val="000000" w:themeColor="text1"/>
              </w:rPr>
              <w:instrText>29</w:instrText>
            </w:r>
            <w:r w:rsidRPr="00DD3C53">
              <w:rPr>
                <w:color w:val="000000" w:themeColor="text1"/>
              </w:rPr>
              <w:fldChar w:fldCharType="end"/>
            </w:r>
            <w:r w:rsidRPr="00DD3C53">
              <w:rPr>
                <w:color w:val="000000" w:themeColor="text1"/>
              </w:rPr>
              <w:instrText xml:space="preserve"> "" </w:instrText>
            </w:r>
            <w:r w:rsidRPr="00DD3C53">
              <w:rPr>
                <w:color w:val="000000" w:themeColor="text1"/>
              </w:rPr>
              <w:fldChar w:fldCharType="separate"/>
            </w:r>
            <w:r w:rsidRPr="00DD3C53">
              <w:rPr>
                <w:noProof/>
                <w:color w:val="000000" w:themeColor="text1"/>
              </w:rPr>
              <w:instrText>29</w:instrText>
            </w:r>
            <w:r w:rsidRPr="00DD3C53">
              <w:rPr>
                <w:color w:val="000000" w:themeColor="text1"/>
              </w:rPr>
              <w:fldChar w:fldCharType="end"/>
            </w:r>
            <w:r w:rsidRPr="00DD3C53">
              <w:rPr>
                <w:color w:val="000000" w:themeColor="text1"/>
              </w:rPr>
              <w:fldChar w:fldCharType="end"/>
            </w:r>
          </w:p>
        </w:tc>
        <w:tc>
          <w:tcPr>
            <w:tcW w:w="2055" w:type="dxa"/>
            <w:vMerge/>
          </w:tcPr>
          <w:p w14:paraId="0C32479A" w14:textId="77777777" w:rsidR="00374255" w:rsidRDefault="00374255">
            <w:pPr>
              <w:pStyle w:val="Dates"/>
            </w:pPr>
          </w:p>
        </w:tc>
      </w:tr>
      <w:tr w:rsidR="00374255" w14:paraId="7EFFD1F9" w14:textId="77777777" w:rsidTr="001A3604">
        <w:trPr>
          <w:trHeight w:hRule="exact" w:val="907"/>
        </w:trPr>
        <w:tc>
          <w:tcPr>
            <w:tcW w:w="2512" w:type="dxa"/>
            <w:vMerge/>
          </w:tcPr>
          <w:p w14:paraId="747F08E4" w14:textId="77777777" w:rsidR="00374255" w:rsidRDefault="00374255" w:rsidP="00916982">
            <w:pPr>
              <w:pStyle w:val="Dates"/>
            </w:pPr>
          </w:p>
        </w:tc>
        <w:tc>
          <w:tcPr>
            <w:tcW w:w="1597" w:type="dxa"/>
            <w:tcBorders>
              <w:top w:val="nil"/>
              <w:bottom w:val="single" w:sz="6" w:space="0" w:color="BFBFBF" w:themeColor="background1" w:themeShade="BF"/>
            </w:tcBorders>
          </w:tcPr>
          <w:p w14:paraId="226ADF19" w14:textId="77777777" w:rsidR="00374255" w:rsidRDefault="00374255" w:rsidP="00374255">
            <w:pPr>
              <w:jc w:val="center"/>
              <w:rPr>
                <w:b/>
                <w:color w:val="000000" w:themeColor="text1"/>
                <w:sz w:val="20"/>
              </w:rPr>
            </w:pPr>
            <w:r w:rsidRPr="00DD3C53">
              <w:rPr>
                <w:b/>
                <w:color w:val="000000" w:themeColor="text1"/>
                <w:sz w:val="20"/>
              </w:rPr>
              <w:t>Skating at Willie O’Ree</w:t>
            </w:r>
          </w:p>
          <w:p w14:paraId="488508FD" w14:textId="7C7C880B" w:rsidR="004F7752" w:rsidRPr="00DD3C53" w:rsidRDefault="004F7752" w:rsidP="00374255">
            <w:pPr>
              <w:jc w:val="center"/>
              <w:rPr>
                <w:b/>
                <w:color w:val="000000" w:themeColor="text1"/>
              </w:rPr>
            </w:pPr>
            <w:r>
              <w:rPr>
                <w:b/>
                <w:color w:val="000000" w:themeColor="text1"/>
                <w:sz w:val="20"/>
              </w:rPr>
              <w:t>(9-10)</w:t>
            </w:r>
          </w:p>
        </w:tc>
        <w:tc>
          <w:tcPr>
            <w:tcW w:w="2055" w:type="dxa"/>
            <w:tcBorders>
              <w:top w:val="nil"/>
              <w:bottom w:val="single" w:sz="6" w:space="0" w:color="BFBFBF" w:themeColor="background1" w:themeShade="BF"/>
            </w:tcBorders>
          </w:tcPr>
          <w:p w14:paraId="32B6BCFC"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277CD8AE"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7B914979" w14:textId="77777777" w:rsidR="00374255" w:rsidRPr="00DD3C53" w:rsidRDefault="00374255">
            <w:pPr>
              <w:rPr>
                <w:color w:val="000000" w:themeColor="text1"/>
              </w:rPr>
            </w:pPr>
          </w:p>
        </w:tc>
        <w:tc>
          <w:tcPr>
            <w:tcW w:w="2055" w:type="dxa"/>
            <w:tcBorders>
              <w:top w:val="nil"/>
              <w:bottom w:val="single" w:sz="6" w:space="0" w:color="BFBFBF" w:themeColor="background1" w:themeShade="BF"/>
            </w:tcBorders>
          </w:tcPr>
          <w:p w14:paraId="0FBCA4FD" w14:textId="77777777" w:rsidR="00374255" w:rsidRPr="00DD3C53" w:rsidRDefault="00374255">
            <w:pPr>
              <w:rPr>
                <w:color w:val="000000" w:themeColor="text1"/>
              </w:rPr>
            </w:pPr>
          </w:p>
        </w:tc>
        <w:tc>
          <w:tcPr>
            <w:tcW w:w="2055" w:type="dxa"/>
            <w:vMerge/>
          </w:tcPr>
          <w:p w14:paraId="53124577" w14:textId="77777777" w:rsidR="00374255" w:rsidRDefault="00374255"/>
        </w:tc>
      </w:tr>
      <w:tr w:rsidR="00DD3C53" w14:paraId="4505E987" w14:textId="77777777" w:rsidTr="001A3604">
        <w:trPr>
          <w:trHeight w:val="1188"/>
        </w:trPr>
        <w:tc>
          <w:tcPr>
            <w:tcW w:w="2512" w:type="dxa"/>
            <w:vMerge/>
          </w:tcPr>
          <w:p w14:paraId="3727454E" w14:textId="77777777" w:rsidR="00DD3C53" w:rsidRDefault="00DD3C53">
            <w:pPr>
              <w:pStyle w:val="Dates"/>
            </w:pPr>
          </w:p>
        </w:tc>
        <w:tc>
          <w:tcPr>
            <w:tcW w:w="9817" w:type="dxa"/>
            <w:gridSpan w:val="5"/>
            <w:tcBorders>
              <w:top w:val="single" w:sz="6" w:space="0" w:color="BFBFBF" w:themeColor="background1" w:themeShade="BF"/>
            </w:tcBorders>
          </w:tcPr>
          <w:p w14:paraId="5E991A8D" w14:textId="69F39CF5" w:rsidR="00DF42DA" w:rsidRPr="008320EA" w:rsidRDefault="008320EA" w:rsidP="00DD3C53">
            <w:pPr>
              <w:pStyle w:val="Dates"/>
              <w:jc w:val="left"/>
              <w:rPr>
                <w:color w:val="auto"/>
              </w:rPr>
            </w:pPr>
            <w:r w:rsidRPr="008320EA">
              <w:rPr>
                <w:color w:val="auto"/>
              </w:rPr>
              <w:t>Happy Birthday: Andrew</w:t>
            </w:r>
          </w:p>
          <w:p w14:paraId="1060BB06" w14:textId="77777777" w:rsidR="008320EA" w:rsidRDefault="008320EA" w:rsidP="00DD3C53">
            <w:pPr>
              <w:pStyle w:val="Dates"/>
              <w:jc w:val="left"/>
              <w:rPr>
                <w:b/>
              </w:rPr>
            </w:pPr>
            <w:bookmarkStart w:id="0" w:name="_GoBack"/>
            <w:bookmarkEnd w:id="0"/>
          </w:p>
          <w:p w14:paraId="6F35A649" w14:textId="5C9068CC" w:rsidR="00DD3C53" w:rsidRPr="00235446" w:rsidRDefault="00DF42DA" w:rsidP="00DD3C53">
            <w:pPr>
              <w:pStyle w:val="Dates"/>
              <w:jc w:val="left"/>
              <w:rPr>
                <w:i/>
              </w:rPr>
            </w:pPr>
            <w:r w:rsidRPr="00235446">
              <w:rPr>
                <w:color w:val="auto"/>
              </w:rPr>
              <w:t xml:space="preserve">Students will be going skating at Willie O’Ree. They will need skates and a helmet in a separate bag, not their book bag. </w:t>
            </w:r>
            <w:r w:rsidRPr="00235446">
              <w:rPr>
                <w:i/>
                <w:color w:val="auto"/>
              </w:rPr>
              <w:t>This event is for students only as it is part of their physical education program and lessons at the rink will be taught by an instructor. This is not a “free skate” time for the students.</w:t>
            </w:r>
            <w:r w:rsidR="00DD3C53" w:rsidRPr="00235446">
              <w:rPr>
                <w:i/>
              </w:rPr>
              <w:fldChar w:fldCharType="begin"/>
            </w:r>
            <w:r w:rsidR="00DD3C53" w:rsidRPr="00235446">
              <w:rPr>
                <w:i/>
              </w:rPr>
              <w:instrText xml:space="preserve">IF </w:instrText>
            </w:r>
            <w:r w:rsidR="00DD3C53" w:rsidRPr="00235446">
              <w:rPr>
                <w:i/>
              </w:rPr>
              <w:fldChar w:fldCharType="begin"/>
            </w:r>
            <w:r w:rsidR="00DD3C53" w:rsidRPr="00235446">
              <w:rPr>
                <w:i/>
              </w:rPr>
              <w:instrText xml:space="preserve"> =A12</w:instrText>
            </w:r>
            <w:r w:rsidR="00DD3C53" w:rsidRPr="00235446">
              <w:rPr>
                <w:i/>
              </w:rPr>
              <w:fldChar w:fldCharType="separate"/>
            </w:r>
            <w:r w:rsidR="00DD3C53" w:rsidRPr="00235446">
              <w:rPr>
                <w:i/>
                <w:noProof/>
              </w:rPr>
              <w:instrText>0</w:instrText>
            </w:r>
            <w:r w:rsidR="00DD3C53" w:rsidRPr="00235446">
              <w:rPr>
                <w:i/>
              </w:rPr>
              <w:fldChar w:fldCharType="end"/>
            </w:r>
            <w:r w:rsidR="00DD3C53" w:rsidRPr="00235446">
              <w:rPr>
                <w:i/>
              </w:rPr>
              <w:instrText xml:space="preserve"> = 0,"" </w:instrText>
            </w:r>
            <w:r w:rsidR="00DD3C53" w:rsidRPr="00235446">
              <w:rPr>
                <w:i/>
              </w:rPr>
              <w:fldChar w:fldCharType="begin"/>
            </w:r>
            <w:r w:rsidR="00DD3C53" w:rsidRPr="00235446">
              <w:rPr>
                <w:i/>
              </w:rPr>
              <w:instrText xml:space="preserve"> IF </w:instrText>
            </w:r>
            <w:r w:rsidR="00DD3C53" w:rsidRPr="00235446">
              <w:rPr>
                <w:i/>
              </w:rPr>
              <w:fldChar w:fldCharType="begin"/>
            </w:r>
            <w:r w:rsidR="00DD3C53" w:rsidRPr="00235446">
              <w:rPr>
                <w:i/>
              </w:rPr>
              <w:instrText xml:space="preserve"> =A12 </w:instrText>
            </w:r>
            <w:r w:rsidR="00DD3C53" w:rsidRPr="00235446">
              <w:rPr>
                <w:i/>
              </w:rPr>
              <w:fldChar w:fldCharType="separate"/>
            </w:r>
            <w:r w:rsidR="00DD3C53" w:rsidRPr="00235446">
              <w:rPr>
                <w:i/>
                <w:noProof/>
              </w:rPr>
              <w:instrText>31</w:instrText>
            </w:r>
            <w:r w:rsidR="00DD3C53" w:rsidRPr="00235446">
              <w:rPr>
                <w:i/>
              </w:rPr>
              <w:fldChar w:fldCharType="end"/>
            </w:r>
            <w:r w:rsidR="00DD3C53" w:rsidRPr="00235446">
              <w:rPr>
                <w:i/>
              </w:rPr>
              <w:instrText xml:space="preserve">  &lt; </w:instrText>
            </w:r>
            <w:r w:rsidR="00DD3C53" w:rsidRPr="00235446">
              <w:rPr>
                <w:i/>
              </w:rPr>
              <w:fldChar w:fldCharType="begin"/>
            </w:r>
            <w:r w:rsidR="00DD3C53" w:rsidRPr="00235446">
              <w:rPr>
                <w:i/>
              </w:rPr>
              <w:instrText xml:space="preserve"> DocVariable MonthEnd \@ d </w:instrText>
            </w:r>
            <w:r w:rsidR="00DD3C53" w:rsidRPr="00235446">
              <w:rPr>
                <w:i/>
              </w:rPr>
              <w:fldChar w:fldCharType="separate"/>
            </w:r>
            <w:r w:rsidR="00DD3C53" w:rsidRPr="00235446">
              <w:rPr>
                <w:i/>
              </w:rPr>
              <w:instrText>31</w:instrText>
            </w:r>
            <w:r w:rsidR="00DD3C53" w:rsidRPr="00235446">
              <w:rPr>
                <w:i/>
              </w:rPr>
              <w:fldChar w:fldCharType="end"/>
            </w:r>
            <w:r w:rsidR="00DD3C53" w:rsidRPr="00235446">
              <w:rPr>
                <w:i/>
              </w:rPr>
              <w:instrText xml:space="preserve">  </w:instrText>
            </w:r>
            <w:r w:rsidR="00DD3C53" w:rsidRPr="00235446">
              <w:rPr>
                <w:i/>
              </w:rPr>
              <w:fldChar w:fldCharType="begin"/>
            </w:r>
            <w:r w:rsidR="00DD3C53" w:rsidRPr="00235446">
              <w:rPr>
                <w:i/>
              </w:rPr>
              <w:instrText xml:space="preserve"> =A12+1 </w:instrText>
            </w:r>
            <w:r w:rsidR="00DD3C53" w:rsidRPr="00235446">
              <w:rPr>
                <w:i/>
              </w:rPr>
              <w:fldChar w:fldCharType="separate"/>
            </w:r>
            <w:r w:rsidR="00DD3C53" w:rsidRPr="00235446">
              <w:rPr>
                <w:i/>
                <w:noProof/>
              </w:rPr>
              <w:instrText>31</w:instrText>
            </w:r>
            <w:r w:rsidR="00DD3C53" w:rsidRPr="00235446">
              <w:rPr>
                <w:i/>
              </w:rPr>
              <w:fldChar w:fldCharType="end"/>
            </w:r>
            <w:r w:rsidR="00DD3C53" w:rsidRPr="00235446">
              <w:rPr>
                <w:i/>
              </w:rPr>
              <w:instrText xml:space="preserve"> "" </w:instrText>
            </w:r>
            <w:r w:rsidR="00DD3C53" w:rsidRPr="00235446">
              <w:rPr>
                <w:i/>
              </w:rPr>
              <w:fldChar w:fldCharType="end"/>
            </w:r>
            <w:r w:rsidR="00DD3C53" w:rsidRPr="00235446">
              <w:rPr>
                <w:i/>
              </w:rPr>
              <w:fldChar w:fldCharType="end"/>
            </w:r>
          </w:p>
        </w:tc>
        <w:tc>
          <w:tcPr>
            <w:tcW w:w="2055" w:type="dxa"/>
            <w:vMerge/>
          </w:tcPr>
          <w:p w14:paraId="7839307B" w14:textId="77777777" w:rsidR="00DD3C53" w:rsidRDefault="00DD3C53">
            <w:pPr>
              <w:pStyle w:val="Dates"/>
            </w:pPr>
          </w:p>
        </w:tc>
      </w:tr>
    </w:tbl>
    <w:p w14:paraId="239F22B2" w14:textId="77777777" w:rsidR="002F6E35" w:rsidRDefault="002F6E35"/>
    <w:sectPr w:rsidR="002F6E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298B7" w14:textId="77777777" w:rsidR="00103758" w:rsidRDefault="00103758">
      <w:pPr>
        <w:spacing w:before="0" w:after="0"/>
      </w:pPr>
      <w:r>
        <w:separator/>
      </w:r>
    </w:p>
  </w:endnote>
  <w:endnote w:type="continuationSeparator" w:id="0">
    <w:p w14:paraId="3D345BD4" w14:textId="77777777" w:rsidR="00103758" w:rsidRDefault="001037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4609C" w14:textId="77777777" w:rsidR="00103758" w:rsidRDefault="00103758">
      <w:pPr>
        <w:spacing w:before="0" w:after="0"/>
      </w:pPr>
      <w:r>
        <w:separator/>
      </w:r>
    </w:p>
  </w:footnote>
  <w:footnote w:type="continuationSeparator" w:id="0">
    <w:p w14:paraId="6C305EBE" w14:textId="77777777" w:rsidR="00103758" w:rsidRDefault="001037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0/11/16"/>
    <w:docVar w:name="MonthStart" w:val="01/11/16"/>
    <w:docVar w:name="ShowDynamicGuides" w:val="1"/>
    <w:docVar w:name="ShowMarginGuides" w:val="0"/>
    <w:docVar w:name="ShowOutlines" w:val="0"/>
    <w:docVar w:name="ShowStaticGuides" w:val="0"/>
  </w:docVars>
  <w:rsids>
    <w:rsidRoot w:val="00374255"/>
    <w:rsid w:val="0006779F"/>
    <w:rsid w:val="000A20FE"/>
    <w:rsid w:val="00103758"/>
    <w:rsid w:val="0011772B"/>
    <w:rsid w:val="001A3604"/>
    <w:rsid w:val="00235446"/>
    <w:rsid w:val="002867E9"/>
    <w:rsid w:val="002F6E35"/>
    <w:rsid w:val="00374255"/>
    <w:rsid w:val="00380BC7"/>
    <w:rsid w:val="003D7DDA"/>
    <w:rsid w:val="004C093F"/>
    <w:rsid w:val="004C5B17"/>
    <w:rsid w:val="004F7752"/>
    <w:rsid w:val="007777B1"/>
    <w:rsid w:val="008320EA"/>
    <w:rsid w:val="009035F5"/>
    <w:rsid w:val="00944085"/>
    <w:rsid w:val="00946A27"/>
    <w:rsid w:val="009A0FFF"/>
    <w:rsid w:val="00A4654E"/>
    <w:rsid w:val="00A73BBF"/>
    <w:rsid w:val="00B70858"/>
    <w:rsid w:val="00B8151A"/>
    <w:rsid w:val="00C71D73"/>
    <w:rsid w:val="00CB1C1C"/>
    <w:rsid w:val="00D045A1"/>
    <w:rsid w:val="00D87BEB"/>
    <w:rsid w:val="00DD3C53"/>
    <w:rsid w:val="00DF32DE"/>
    <w:rsid w:val="00DF42DA"/>
    <w:rsid w:val="00E02644"/>
    <w:rsid w:val="00EA1691"/>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4B9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
    <w:semiHidden/>
    <w:rsid w:val="00DF42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32AEC6A9EA224AAAF548D05E296E4D"/>
        <w:category>
          <w:name w:val="General"/>
          <w:gallery w:val="placeholder"/>
        </w:category>
        <w:types>
          <w:type w:val="bbPlcHdr"/>
        </w:types>
        <w:behaviors>
          <w:behavior w:val="content"/>
        </w:behaviors>
        <w:guid w:val="{E6613B1A-57C8-274F-B089-570F5CBA756C}"/>
      </w:docPartPr>
      <w:docPartBody>
        <w:p w:rsidR="00D944FF" w:rsidRDefault="00C63F67">
          <w:pPr>
            <w:pStyle w:val="6F32AEC6A9EA224AAAF548D05E296E4D"/>
          </w:pPr>
          <w:r>
            <w:t>To Learn To Grow To Lead</w:t>
          </w:r>
        </w:p>
      </w:docPartBody>
    </w:docPart>
    <w:docPart>
      <w:docPartPr>
        <w:name w:val="F9A397D1A5B4E34DA863F40644C1B73B"/>
        <w:category>
          <w:name w:val="General"/>
          <w:gallery w:val="placeholder"/>
        </w:category>
        <w:types>
          <w:type w:val="bbPlcHdr"/>
        </w:types>
        <w:behaviors>
          <w:behavior w:val="content"/>
        </w:behaviors>
        <w:guid w:val="{A677792D-7F65-E348-B777-FE7362EA712E}"/>
      </w:docPartPr>
      <w:docPartBody>
        <w:p w:rsidR="00D944FF" w:rsidRDefault="003840FF">
          <w:pPr>
            <w:pStyle w:val="F9A397D1A5B4E34DA863F40644C1B73B"/>
          </w:pPr>
          <w:r>
            <w:t>Subtitle</w:t>
          </w:r>
        </w:p>
      </w:docPartBody>
    </w:docPart>
    <w:docPart>
      <w:docPartPr>
        <w:name w:val="FC83BE05977AFF4FBE10670B00721CCF"/>
        <w:category>
          <w:name w:val="General"/>
          <w:gallery w:val="placeholder"/>
        </w:category>
        <w:types>
          <w:type w:val="bbPlcHdr"/>
        </w:types>
        <w:behaviors>
          <w:behavior w:val="content"/>
        </w:behaviors>
        <w:guid w:val="{4EC4C5B9-77F8-BD4D-BA88-36BDE8D9187E}"/>
      </w:docPartPr>
      <w:docPartBody>
        <w:p w:rsidR="00D944FF" w:rsidRDefault="00C63F67" w:rsidP="00C63F67">
          <w:pPr>
            <w:pStyle w:val="FC83BE05977AFF4FBE10670B00721CCF2"/>
          </w:pPr>
          <w:r w:rsidRPr="00374255">
            <w:rPr>
              <w:b/>
            </w:rPr>
            <w:t>Literacy Outcomes</w:t>
          </w:r>
        </w:p>
      </w:docPartBody>
    </w:docPart>
    <w:docPart>
      <w:docPartPr>
        <w:name w:val="ED497742F7C67049901959211AE2E6CA"/>
        <w:category>
          <w:name w:val="General"/>
          <w:gallery w:val="placeholder"/>
        </w:category>
        <w:types>
          <w:type w:val="bbPlcHdr"/>
        </w:types>
        <w:behaviors>
          <w:behavior w:val="content"/>
        </w:behaviors>
        <w:guid w:val="{D2CEF8C2-AB67-6745-8B1F-77CED33DC554}"/>
      </w:docPartPr>
      <w:docPartBody>
        <w:p w:rsidR="00D944FF" w:rsidRDefault="00C63F67" w:rsidP="00C63F67">
          <w:pPr>
            <w:pStyle w:val="ED497742F7C67049901959211AE2E6CA2"/>
          </w:pPr>
          <w:r w:rsidRPr="00374255">
            <w:rPr>
              <w:b/>
            </w:rPr>
            <w:t>Monday</w:t>
          </w:r>
        </w:p>
      </w:docPartBody>
    </w:docPart>
    <w:docPart>
      <w:docPartPr>
        <w:name w:val="F00C6701BE34794E8AD5DE0F1E7D2CA2"/>
        <w:category>
          <w:name w:val="General"/>
          <w:gallery w:val="placeholder"/>
        </w:category>
        <w:types>
          <w:type w:val="bbPlcHdr"/>
        </w:types>
        <w:behaviors>
          <w:behavior w:val="content"/>
        </w:behaviors>
        <w:guid w:val="{26AD67C2-3D58-724B-813A-19867E815BCB}"/>
      </w:docPartPr>
      <w:docPartBody>
        <w:p w:rsidR="00D944FF" w:rsidRDefault="00C63F67" w:rsidP="00C63F67">
          <w:pPr>
            <w:pStyle w:val="F00C6701BE34794E8AD5DE0F1E7D2CA22"/>
          </w:pPr>
          <w:r w:rsidRPr="00374255">
            <w:rPr>
              <w:b/>
            </w:rPr>
            <w:t>Tuesday</w:t>
          </w:r>
        </w:p>
      </w:docPartBody>
    </w:docPart>
    <w:docPart>
      <w:docPartPr>
        <w:name w:val="BF0FE1DDF2B5934E89DA069D41D17C3D"/>
        <w:category>
          <w:name w:val="General"/>
          <w:gallery w:val="placeholder"/>
        </w:category>
        <w:types>
          <w:type w:val="bbPlcHdr"/>
        </w:types>
        <w:behaviors>
          <w:behavior w:val="content"/>
        </w:behaviors>
        <w:guid w:val="{3C0558E3-DA83-6E49-A643-3119F963AAB3}"/>
      </w:docPartPr>
      <w:docPartBody>
        <w:p w:rsidR="00D944FF" w:rsidRDefault="00C63F67" w:rsidP="00C63F67">
          <w:pPr>
            <w:pStyle w:val="BF0FE1DDF2B5934E89DA069D41D17C3D2"/>
          </w:pPr>
          <w:r w:rsidRPr="00374255">
            <w:rPr>
              <w:b/>
            </w:rPr>
            <w:t>Wednesday</w:t>
          </w:r>
        </w:p>
      </w:docPartBody>
    </w:docPart>
    <w:docPart>
      <w:docPartPr>
        <w:name w:val="0FC716C506790846AF44AEB3C00F5D0C"/>
        <w:category>
          <w:name w:val="General"/>
          <w:gallery w:val="placeholder"/>
        </w:category>
        <w:types>
          <w:type w:val="bbPlcHdr"/>
        </w:types>
        <w:behaviors>
          <w:behavior w:val="content"/>
        </w:behaviors>
        <w:guid w:val="{F48C1F8A-EFEB-F14B-ABD9-BFA1F9B917FC}"/>
      </w:docPartPr>
      <w:docPartBody>
        <w:p w:rsidR="00D944FF" w:rsidRDefault="00C63F67" w:rsidP="00C63F67">
          <w:pPr>
            <w:pStyle w:val="0FC716C506790846AF44AEB3C00F5D0C2"/>
          </w:pPr>
          <w:r w:rsidRPr="00374255">
            <w:rPr>
              <w:b/>
            </w:rPr>
            <w:t>Thursday</w:t>
          </w:r>
        </w:p>
      </w:docPartBody>
    </w:docPart>
    <w:docPart>
      <w:docPartPr>
        <w:name w:val="00BCE65302FB6941B19CFF763A8006DB"/>
        <w:category>
          <w:name w:val="General"/>
          <w:gallery w:val="placeholder"/>
        </w:category>
        <w:types>
          <w:type w:val="bbPlcHdr"/>
        </w:types>
        <w:behaviors>
          <w:behavior w:val="content"/>
        </w:behaviors>
        <w:guid w:val="{B4BA0215-9EE3-7942-8C52-CEEDD317FDF2}"/>
      </w:docPartPr>
      <w:docPartBody>
        <w:p w:rsidR="00D944FF" w:rsidRDefault="00C63F67" w:rsidP="00C63F67">
          <w:pPr>
            <w:pStyle w:val="00BCE65302FB6941B19CFF763A8006DB2"/>
          </w:pPr>
          <w:r w:rsidRPr="00374255">
            <w:rPr>
              <w:b/>
            </w:rPr>
            <w:t>Friday</w:t>
          </w:r>
        </w:p>
      </w:docPartBody>
    </w:docPart>
    <w:docPart>
      <w:docPartPr>
        <w:name w:val="206DA047456F0D4C90FDD3E9A3E4360E"/>
        <w:category>
          <w:name w:val="General"/>
          <w:gallery w:val="placeholder"/>
        </w:category>
        <w:types>
          <w:type w:val="bbPlcHdr"/>
        </w:types>
        <w:behaviors>
          <w:behavior w:val="content"/>
        </w:behaviors>
        <w:guid w:val="{A13C19EC-81A5-E84D-B2C1-35D682EF05AB}"/>
      </w:docPartPr>
      <w:docPartBody>
        <w:p w:rsidR="00D944FF" w:rsidRDefault="00C63F67" w:rsidP="00C63F67">
          <w:pPr>
            <w:pStyle w:val="206DA047456F0D4C90FDD3E9A3E4360E2"/>
          </w:pPr>
          <w:r w:rsidRPr="00374255">
            <w:rPr>
              <w:b/>
            </w:rPr>
            <w:t>Math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FF"/>
    <w:rsid w:val="003840FF"/>
    <w:rsid w:val="00B33294"/>
    <w:rsid w:val="00C63F67"/>
    <w:rsid w:val="00CC5339"/>
    <w:rsid w:val="00CD3F79"/>
    <w:rsid w:val="00D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2AEC6A9EA224AAAF548D05E296E4D">
    <w:name w:val="6F32AEC6A9EA224AAAF548D05E296E4D"/>
  </w:style>
  <w:style w:type="paragraph" w:customStyle="1" w:styleId="F9A397D1A5B4E34DA863F40644C1B73B">
    <w:name w:val="F9A397D1A5B4E34DA863F40644C1B73B"/>
  </w:style>
  <w:style w:type="paragraph" w:customStyle="1" w:styleId="FC83BE05977AFF4FBE10670B00721CCF">
    <w:name w:val="FC83BE05977AFF4FBE10670B00721CCF"/>
  </w:style>
  <w:style w:type="paragraph" w:customStyle="1" w:styleId="ED497742F7C67049901959211AE2E6CA">
    <w:name w:val="ED497742F7C67049901959211AE2E6CA"/>
  </w:style>
  <w:style w:type="paragraph" w:customStyle="1" w:styleId="F00C6701BE34794E8AD5DE0F1E7D2CA2">
    <w:name w:val="F00C6701BE34794E8AD5DE0F1E7D2CA2"/>
  </w:style>
  <w:style w:type="paragraph" w:customStyle="1" w:styleId="BF0FE1DDF2B5934E89DA069D41D17C3D">
    <w:name w:val="BF0FE1DDF2B5934E89DA069D41D17C3D"/>
  </w:style>
  <w:style w:type="paragraph" w:customStyle="1" w:styleId="0FC716C506790846AF44AEB3C00F5D0C">
    <w:name w:val="0FC716C506790846AF44AEB3C00F5D0C"/>
  </w:style>
  <w:style w:type="paragraph" w:customStyle="1" w:styleId="00BCE65302FB6941B19CFF763A8006DB">
    <w:name w:val="00BCE65302FB6941B19CFF763A8006DB"/>
  </w:style>
  <w:style w:type="paragraph" w:customStyle="1" w:styleId="206DA047456F0D4C90FDD3E9A3E4360E">
    <w:name w:val="206DA047456F0D4C90FDD3E9A3E4360E"/>
  </w:style>
  <w:style w:type="character" w:styleId="PlaceholderText">
    <w:name w:val="Placeholder Text"/>
    <w:basedOn w:val="DefaultParagraphFont"/>
    <w:uiPriority w:val="9"/>
    <w:semiHidden/>
    <w:rsid w:val="00C63F67"/>
    <w:rPr>
      <w:color w:val="808080"/>
    </w:rPr>
  </w:style>
  <w:style w:type="paragraph" w:customStyle="1" w:styleId="FC83BE05977AFF4FBE10670B00721CCF1">
    <w:name w:val="FC83BE05977AFF4FBE10670B00721CCF1"/>
    <w:rsid w:val="00D944FF"/>
    <w:pPr>
      <w:spacing w:before="40" w:after="40"/>
      <w:jc w:val="center"/>
    </w:pPr>
    <w:rPr>
      <w:color w:val="595959" w:themeColor="text1" w:themeTint="A6"/>
      <w:sz w:val="22"/>
    </w:rPr>
  </w:style>
  <w:style w:type="paragraph" w:customStyle="1" w:styleId="ED497742F7C67049901959211AE2E6CA1">
    <w:name w:val="ED497742F7C67049901959211AE2E6CA1"/>
    <w:rsid w:val="00D944FF"/>
    <w:pPr>
      <w:spacing w:before="40" w:after="40"/>
      <w:jc w:val="center"/>
    </w:pPr>
    <w:rPr>
      <w:color w:val="595959" w:themeColor="text1" w:themeTint="A6"/>
      <w:sz w:val="22"/>
    </w:rPr>
  </w:style>
  <w:style w:type="paragraph" w:customStyle="1" w:styleId="F00C6701BE34794E8AD5DE0F1E7D2CA21">
    <w:name w:val="F00C6701BE34794E8AD5DE0F1E7D2CA21"/>
    <w:rsid w:val="00D944FF"/>
    <w:pPr>
      <w:spacing w:before="40" w:after="40"/>
      <w:jc w:val="center"/>
    </w:pPr>
    <w:rPr>
      <w:color w:val="595959" w:themeColor="text1" w:themeTint="A6"/>
      <w:sz w:val="22"/>
    </w:rPr>
  </w:style>
  <w:style w:type="paragraph" w:customStyle="1" w:styleId="BF0FE1DDF2B5934E89DA069D41D17C3D1">
    <w:name w:val="BF0FE1DDF2B5934E89DA069D41D17C3D1"/>
    <w:rsid w:val="00D944FF"/>
    <w:pPr>
      <w:spacing w:before="40" w:after="40"/>
      <w:jc w:val="center"/>
    </w:pPr>
    <w:rPr>
      <w:color w:val="595959" w:themeColor="text1" w:themeTint="A6"/>
      <w:sz w:val="22"/>
    </w:rPr>
  </w:style>
  <w:style w:type="paragraph" w:customStyle="1" w:styleId="0FC716C506790846AF44AEB3C00F5D0C1">
    <w:name w:val="0FC716C506790846AF44AEB3C00F5D0C1"/>
    <w:rsid w:val="00D944FF"/>
    <w:pPr>
      <w:spacing w:before="40" w:after="40"/>
      <w:jc w:val="center"/>
    </w:pPr>
    <w:rPr>
      <w:color w:val="595959" w:themeColor="text1" w:themeTint="A6"/>
      <w:sz w:val="22"/>
    </w:rPr>
  </w:style>
  <w:style w:type="paragraph" w:customStyle="1" w:styleId="00BCE65302FB6941B19CFF763A8006DB1">
    <w:name w:val="00BCE65302FB6941B19CFF763A8006DB1"/>
    <w:rsid w:val="00D944FF"/>
    <w:pPr>
      <w:spacing w:before="40" w:after="40"/>
      <w:jc w:val="center"/>
    </w:pPr>
    <w:rPr>
      <w:color w:val="595959" w:themeColor="text1" w:themeTint="A6"/>
      <w:sz w:val="22"/>
    </w:rPr>
  </w:style>
  <w:style w:type="paragraph" w:customStyle="1" w:styleId="206DA047456F0D4C90FDD3E9A3E4360E1">
    <w:name w:val="206DA047456F0D4C90FDD3E9A3E4360E1"/>
    <w:rsid w:val="00D944FF"/>
    <w:pPr>
      <w:spacing w:before="40" w:after="40"/>
      <w:jc w:val="center"/>
    </w:pPr>
    <w:rPr>
      <w:color w:val="595959" w:themeColor="text1" w:themeTint="A6"/>
      <w:sz w:val="22"/>
    </w:rPr>
  </w:style>
  <w:style w:type="paragraph" w:customStyle="1" w:styleId="FC83BE05977AFF4FBE10670B00721CCF2">
    <w:name w:val="FC83BE05977AFF4FBE10670B00721CCF2"/>
    <w:rsid w:val="00C63F67"/>
    <w:pPr>
      <w:spacing w:before="40" w:after="40"/>
      <w:jc w:val="center"/>
    </w:pPr>
    <w:rPr>
      <w:color w:val="595959" w:themeColor="text1" w:themeTint="A6"/>
      <w:sz w:val="22"/>
    </w:rPr>
  </w:style>
  <w:style w:type="paragraph" w:customStyle="1" w:styleId="ED497742F7C67049901959211AE2E6CA2">
    <w:name w:val="ED497742F7C67049901959211AE2E6CA2"/>
    <w:rsid w:val="00C63F67"/>
    <w:pPr>
      <w:spacing w:before="40" w:after="40"/>
      <w:jc w:val="center"/>
    </w:pPr>
    <w:rPr>
      <w:color w:val="595959" w:themeColor="text1" w:themeTint="A6"/>
      <w:sz w:val="22"/>
    </w:rPr>
  </w:style>
  <w:style w:type="paragraph" w:customStyle="1" w:styleId="F00C6701BE34794E8AD5DE0F1E7D2CA22">
    <w:name w:val="F00C6701BE34794E8AD5DE0F1E7D2CA22"/>
    <w:rsid w:val="00C63F67"/>
    <w:pPr>
      <w:spacing w:before="40" w:after="40"/>
      <w:jc w:val="center"/>
    </w:pPr>
    <w:rPr>
      <w:color w:val="595959" w:themeColor="text1" w:themeTint="A6"/>
      <w:sz w:val="22"/>
    </w:rPr>
  </w:style>
  <w:style w:type="paragraph" w:customStyle="1" w:styleId="BF0FE1DDF2B5934E89DA069D41D17C3D2">
    <w:name w:val="BF0FE1DDF2B5934E89DA069D41D17C3D2"/>
    <w:rsid w:val="00C63F67"/>
    <w:pPr>
      <w:spacing w:before="40" w:after="40"/>
      <w:jc w:val="center"/>
    </w:pPr>
    <w:rPr>
      <w:color w:val="595959" w:themeColor="text1" w:themeTint="A6"/>
      <w:sz w:val="22"/>
    </w:rPr>
  </w:style>
  <w:style w:type="paragraph" w:customStyle="1" w:styleId="0FC716C506790846AF44AEB3C00F5D0C2">
    <w:name w:val="0FC716C506790846AF44AEB3C00F5D0C2"/>
    <w:rsid w:val="00C63F67"/>
    <w:pPr>
      <w:spacing w:before="40" w:after="40"/>
      <w:jc w:val="center"/>
    </w:pPr>
    <w:rPr>
      <w:color w:val="595959" w:themeColor="text1" w:themeTint="A6"/>
      <w:sz w:val="22"/>
    </w:rPr>
  </w:style>
  <w:style w:type="paragraph" w:customStyle="1" w:styleId="00BCE65302FB6941B19CFF763A8006DB2">
    <w:name w:val="00BCE65302FB6941B19CFF763A8006DB2"/>
    <w:rsid w:val="00C63F67"/>
    <w:pPr>
      <w:spacing w:before="40" w:after="40"/>
      <w:jc w:val="center"/>
    </w:pPr>
    <w:rPr>
      <w:color w:val="595959" w:themeColor="text1" w:themeTint="A6"/>
      <w:sz w:val="22"/>
    </w:rPr>
  </w:style>
  <w:style w:type="paragraph" w:customStyle="1" w:styleId="206DA047456F0D4C90FDD3E9A3E4360E2">
    <w:name w:val="206DA047456F0D4C90FDD3E9A3E4360E2"/>
    <w:rsid w:val="00C63F67"/>
    <w:pPr>
      <w:spacing w:before="40" w:after="40"/>
      <w:jc w:val="center"/>
    </w:pPr>
    <w:rPr>
      <w:color w:val="595959" w:themeColor="text1" w:themeTint="A6"/>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76BAE-E6AB-4CBC-BF0B-A8BA03227AEC}"/>
</file>

<file path=customXml/itemProps2.xml><?xml version="1.0" encoding="utf-8"?>
<ds:datastoreItem xmlns:ds="http://schemas.openxmlformats.org/officeDocument/2006/customXml" ds:itemID="{560B37C9-09D8-4528-B8DA-136101D78BAC}"/>
</file>

<file path=customXml/itemProps3.xml><?xml version="1.0" encoding="utf-8"?>
<ds:datastoreItem xmlns:ds="http://schemas.openxmlformats.org/officeDocument/2006/customXml" ds:itemID="{0AD6B11F-2236-4784-9A7C-05BF95864E83}"/>
</file>

<file path=docProps/app.xml><?xml version="1.0" encoding="utf-8"?>
<Properties xmlns="http://schemas.openxmlformats.org/officeDocument/2006/extended-properties" xmlns:vt="http://schemas.openxmlformats.org/officeDocument/2006/docPropsVTypes">
  <Template>Normal</Template>
  <TotalTime>31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Crammond</dc:creator>
  <cp:keywords/>
  <dc:description/>
  <cp:lastModifiedBy>Crammond, Janet    (ASD-W)</cp:lastModifiedBy>
  <cp:revision>8</cp:revision>
  <cp:lastPrinted>2017-01-09T12:08:00Z</cp:lastPrinted>
  <dcterms:created xsi:type="dcterms:W3CDTF">2017-01-03T13:29:00Z</dcterms:created>
  <dcterms:modified xsi:type="dcterms:W3CDTF">2017-01-09T16:44:00Z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