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3B" w:rsidRDefault="002669CE">
      <w:pPr>
        <w:pStyle w:val="Body"/>
      </w:pPr>
      <w:r>
        <w:t>Name:  __________________________________________________________________</w:t>
      </w:r>
    </w:p>
    <w:p w:rsidR="0029453B" w:rsidRDefault="006B09A4">
      <w:pPr>
        <w:pStyle w:val="Body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198E3E03" wp14:editId="00EDAE11">
            <wp:simplePos x="0" y="0"/>
            <wp:positionH relativeFrom="page">
              <wp:posOffset>5100031</wp:posOffset>
            </wp:positionH>
            <wp:positionV relativeFrom="page">
              <wp:posOffset>6539576</wp:posOffset>
            </wp:positionV>
            <wp:extent cx="2246609" cy="2489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adybu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09" cy="248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Show 9 in 5 </w:t>
      </w:r>
      <w:r w:rsidR="002669CE">
        <w:t xml:space="preserve">different ways on the backs of the ladybugs, by making dots that equal to 9.  Print the number below each wing and notice how although the </w:t>
      </w:r>
      <w:r>
        <w:t>parts are different they alway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DE83A2A" wp14:editId="610C2B55">
            <wp:simplePos x="0" y="0"/>
            <wp:positionH relativeFrom="margin">
              <wp:posOffset>3798570</wp:posOffset>
            </wp:positionH>
            <wp:positionV relativeFrom="line">
              <wp:posOffset>520700</wp:posOffset>
            </wp:positionV>
            <wp:extent cx="2117090" cy="23456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adybu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3456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2AE7400F" wp14:editId="049153AC">
            <wp:simplePos x="0" y="0"/>
            <wp:positionH relativeFrom="margin">
              <wp:align>center</wp:align>
            </wp:positionH>
            <wp:positionV relativeFrom="line">
              <wp:posOffset>2930525</wp:posOffset>
            </wp:positionV>
            <wp:extent cx="2214880" cy="2454275"/>
            <wp:effectExtent l="0" t="0" r="0" b="3175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adybu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454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5643A741" wp14:editId="7C74442C">
            <wp:simplePos x="0" y="0"/>
            <wp:positionH relativeFrom="margin">
              <wp:posOffset>-40294</wp:posOffset>
            </wp:positionH>
            <wp:positionV relativeFrom="line">
              <wp:posOffset>5154699</wp:posOffset>
            </wp:positionV>
            <wp:extent cx="2338071" cy="259053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dybu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1" cy="2590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s equal </w:t>
      </w:r>
      <w:bookmarkStart w:id="0" w:name="_GoBack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9D73C67" wp14:editId="7134FEC7">
            <wp:simplePos x="0" y="0"/>
            <wp:positionH relativeFrom="margin">
              <wp:posOffset>-635</wp:posOffset>
            </wp:positionH>
            <wp:positionV relativeFrom="line">
              <wp:posOffset>361315</wp:posOffset>
            </wp:positionV>
            <wp:extent cx="2214880" cy="24542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adybu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454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2669CE">
        <w:t>9.</w:t>
      </w:r>
    </w:p>
    <w:sectPr w:rsidR="0029453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87" w:rsidRDefault="00CF7987">
      <w:r>
        <w:separator/>
      </w:r>
    </w:p>
  </w:endnote>
  <w:endnote w:type="continuationSeparator" w:id="0">
    <w:p w:rsidR="00CF7987" w:rsidRDefault="00C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3B" w:rsidRDefault="00294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87" w:rsidRDefault="00CF7987">
      <w:r>
        <w:separator/>
      </w:r>
    </w:p>
  </w:footnote>
  <w:footnote w:type="continuationSeparator" w:id="0">
    <w:p w:rsidR="00CF7987" w:rsidRDefault="00CF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3B" w:rsidRDefault="00294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B"/>
    <w:rsid w:val="002669CE"/>
    <w:rsid w:val="0029453B"/>
    <w:rsid w:val="006B09A4"/>
    <w:rsid w:val="009A1382"/>
    <w:rsid w:val="00C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0930E-29AD-4161-8D69-603904C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B8892-7BFC-42B6-AAD4-EA1038C202DD}"/>
</file>

<file path=customXml/itemProps2.xml><?xml version="1.0" encoding="utf-8"?>
<ds:datastoreItem xmlns:ds="http://schemas.openxmlformats.org/officeDocument/2006/customXml" ds:itemID="{AD0C8D95-8CD3-46CE-B866-BA023D210141}"/>
</file>

<file path=customXml/itemProps3.xml><?xml version="1.0" encoding="utf-8"?>
<ds:datastoreItem xmlns:ds="http://schemas.openxmlformats.org/officeDocument/2006/customXml" ds:itemID="{CF9F35D9-6F2C-49CE-A022-447DB05D0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Ladybug Two-Part Math</dc:title>
  <dc:creator>Brooks, Michele     (ASD-W)</dc:creator>
  <cp:lastModifiedBy>Brooks, Michele     (ASD-W)</cp:lastModifiedBy>
  <cp:revision>3</cp:revision>
  <dcterms:created xsi:type="dcterms:W3CDTF">2017-04-26T18:59:00Z</dcterms:created>
  <dcterms:modified xsi:type="dcterms:W3CDTF">2017-04-26T19:03:00Z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