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F2" w:rsidRPr="00443B3C" w:rsidRDefault="00443B3C">
      <w:pPr>
        <w:rPr>
          <w:rFonts w:ascii="Comic Sans MS" w:hAnsi="Comic Sans MS"/>
          <w:u w:val="single"/>
        </w:rPr>
      </w:pPr>
      <w:r w:rsidRPr="00443B3C">
        <w:rPr>
          <w:rFonts w:ascii="Comic Sans MS" w:hAnsi="Comic Sans MS"/>
          <w:u w:val="single"/>
        </w:rPr>
        <w:t>Reading and Viewing Outcomes for First Reporting Period Sept. to Nov.</w:t>
      </w:r>
    </w:p>
    <w:p w:rsidR="00443B3C" w:rsidRPr="00443B3C" w:rsidRDefault="00443B3C">
      <w:pPr>
        <w:rPr>
          <w:rFonts w:ascii="Comic Sans MS" w:hAnsi="Comic Sans MS"/>
          <w:b/>
        </w:rPr>
      </w:pPr>
      <w:r w:rsidRPr="00443B3C">
        <w:rPr>
          <w:rFonts w:ascii="Comic Sans MS" w:hAnsi="Comic Sans MS"/>
          <w:b/>
        </w:rPr>
        <w:t>General Curriculum Outcomes 4, 5, 6, 7 (Pages 62-72)</w:t>
      </w:r>
    </w:p>
    <w:p w:rsidR="00443B3C" w:rsidRPr="00443B3C" w:rsidRDefault="00443B3C">
      <w:pPr>
        <w:rPr>
          <w:rFonts w:ascii="Comic Sans MS" w:hAnsi="Comic Sans MS"/>
        </w:rPr>
      </w:pPr>
      <w:r w:rsidRPr="00443B3C">
        <w:rPr>
          <w:rFonts w:ascii="Comic Sans MS" w:hAnsi="Comic Sans MS"/>
        </w:rPr>
        <w:t>4A:  Regard reading/viewing as sources of interest, enjoyment, and information (p. 62)</w:t>
      </w:r>
    </w:p>
    <w:p w:rsidR="00443B3C" w:rsidRPr="00443B3C" w:rsidRDefault="00443B3C">
      <w:pPr>
        <w:rPr>
          <w:rFonts w:ascii="Comic Sans MS" w:hAnsi="Comic Sans MS"/>
        </w:rPr>
      </w:pPr>
      <w:r w:rsidRPr="00443B3C">
        <w:rPr>
          <w:rFonts w:ascii="Comic Sans MS" w:hAnsi="Comic Sans MS"/>
        </w:rPr>
        <w:t>4B:  Understand basic concepts of print including directionality, word, space, letter and sound (p. 62)</w:t>
      </w:r>
    </w:p>
    <w:p w:rsidR="00443B3C" w:rsidRPr="00443B3C" w:rsidRDefault="00443B3C">
      <w:pPr>
        <w:rPr>
          <w:rFonts w:ascii="Comic Sans MS" w:hAnsi="Comic Sans MS"/>
        </w:rPr>
      </w:pPr>
      <w:r w:rsidRPr="00443B3C">
        <w:rPr>
          <w:rFonts w:ascii="Comic Sans MS" w:hAnsi="Comic Sans MS"/>
        </w:rPr>
        <w:t>4D:  Engage in reading or reading-like behaviors as they experience a variety of literature (p. 64)</w:t>
      </w:r>
    </w:p>
    <w:p w:rsidR="00443B3C" w:rsidRPr="00443B3C" w:rsidRDefault="00443B3C">
      <w:pPr>
        <w:rPr>
          <w:rFonts w:ascii="Comic Sans MS" w:hAnsi="Comic Sans MS"/>
        </w:rPr>
      </w:pPr>
      <w:r w:rsidRPr="00443B3C">
        <w:rPr>
          <w:rFonts w:ascii="Comic Sans MS" w:hAnsi="Comic Sans MS"/>
        </w:rPr>
        <w:t>6A:  Respond personally to texts in a variety of ways (p. 70)</w:t>
      </w:r>
    </w:p>
    <w:p w:rsidR="00443B3C" w:rsidRPr="00443B3C" w:rsidRDefault="00443B3C">
      <w:pPr>
        <w:rPr>
          <w:rFonts w:ascii="Comic Sans MS" w:hAnsi="Comic Sans MS"/>
        </w:rPr>
      </w:pPr>
      <w:r w:rsidRPr="00443B3C">
        <w:rPr>
          <w:rFonts w:ascii="Comic Sans MS" w:hAnsi="Comic Sans MS"/>
        </w:rPr>
        <w:t>7B:  Recognize some basic components of texts such as author, illustrator, and title (p. 72)</w:t>
      </w:r>
    </w:p>
    <w:p w:rsidR="00147B11" w:rsidRDefault="00147B1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Specific Skills</w:t>
      </w:r>
      <w:r>
        <w:rPr>
          <w:rFonts w:ascii="Comic Sans MS" w:hAnsi="Comic Sans MS"/>
        </w:rPr>
        <w:t>:</w:t>
      </w:r>
    </w:p>
    <w:p w:rsidR="00147B11" w:rsidRDefault="00147B11" w:rsidP="00147B1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Concepts about print </w:t>
      </w:r>
    </w:p>
    <w:p w:rsidR="00147B11" w:rsidRDefault="00147B11" w:rsidP="00147B1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Alphabet recognition</w:t>
      </w:r>
    </w:p>
    <w:p w:rsidR="00147B11" w:rsidRDefault="00147B11" w:rsidP="00147B1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Begin letter sounds (Jolly Phonics)</w:t>
      </w:r>
    </w:p>
    <w:p w:rsidR="00147B11" w:rsidRDefault="00147B11" w:rsidP="00147B1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Phonological Awareness</w:t>
      </w:r>
    </w:p>
    <w:p w:rsidR="00147B11" w:rsidRDefault="00147B11" w:rsidP="00147B1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Introduce Sight Words</w:t>
      </w:r>
    </w:p>
    <w:p w:rsidR="00147B11" w:rsidRPr="00147B11" w:rsidRDefault="00147B11" w:rsidP="00147B1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Begin to build an awareness of the conventions of print:  Spacing, Punctuation, Upper/Lower case letters, Model</w:t>
      </w:r>
      <w:bookmarkStart w:id="0" w:name="_GoBack"/>
      <w:bookmarkEnd w:id="0"/>
      <w:r>
        <w:rPr>
          <w:rFonts w:ascii="Comic Sans MS" w:hAnsi="Comic Sans MS"/>
        </w:rPr>
        <w:t>/Practice letter/number formation.</w:t>
      </w:r>
    </w:p>
    <w:sectPr w:rsidR="00147B11" w:rsidRPr="0014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C010A"/>
    <w:multiLevelType w:val="hybridMultilevel"/>
    <w:tmpl w:val="F8F2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C3"/>
    <w:rsid w:val="00060CC0"/>
    <w:rsid w:val="00147B11"/>
    <w:rsid w:val="001A08C3"/>
    <w:rsid w:val="00443B3C"/>
    <w:rsid w:val="008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2EA62-C30C-4D88-81A5-B48E081E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DD712E-53FF-499B-9998-48E201D32939}"/>
</file>

<file path=customXml/itemProps2.xml><?xml version="1.0" encoding="utf-8"?>
<ds:datastoreItem xmlns:ds="http://schemas.openxmlformats.org/officeDocument/2006/customXml" ds:itemID="{B83680C2-5C7D-4FB3-855F-FD2268085C45}"/>
</file>

<file path=customXml/itemProps3.xml><?xml version="1.0" encoding="utf-8"?>
<ds:datastoreItem xmlns:ds="http://schemas.openxmlformats.org/officeDocument/2006/customXml" ds:itemID="{CD13D52F-2E21-4BB7-81FB-ECD31F338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and Viewing Outcomes for 1st Reporting Period</dc:title>
  <dc:subject/>
  <dc:creator>Brooks, Michele     (ASD-W)</dc:creator>
  <cp:keywords/>
  <dc:description/>
  <cp:lastModifiedBy>Brooks, Michele     (ASD-W)</cp:lastModifiedBy>
  <cp:revision>2</cp:revision>
  <dcterms:created xsi:type="dcterms:W3CDTF">2016-10-25T09:32:00Z</dcterms:created>
  <dcterms:modified xsi:type="dcterms:W3CDTF">2016-10-25T09:50:00Z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