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5C62" w14:textId="77777777" w:rsidR="00C56626" w:rsidRDefault="00C56626" w:rsidP="00C56626">
      <w:pPr>
        <w:pStyle w:val="Header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C56626">
        <w:rPr>
          <w:rFonts w:ascii="Bookman Old Style" w:hAnsi="Bookman Old Style"/>
          <w:b/>
          <w:sz w:val="28"/>
          <w:szCs w:val="28"/>
        </w:rPr>
        <w:t>Vaccines Work</w:t>
      </w:r>
    </w:p>
    <w:p w14:paraId="25DDE735" w14:textId="77777777" w:rsidR="00C56626" w:rsidRPr="00C56626" w:rsidRDefault="00C56626" w:rsidP="00C56626">
      <w:pPr>
        <w:pStyle w:val="Header"/>
        <w:jc w:val="center"/>
        <w:rPr>
          <w:rFonts w:ascii="Bookman Old Style" w:hAnsi="Bookman Old Style"/>
          <w:b/>
          <w:sz w:val="28"/>
          <w:szCs w:val="28"/>
        </w:rPr>
      </w:pPr>
    </w:p>
    <w:p w14:paraId="4CFB9A4B" w14:textId="77777777" w:rsidR="00A77555" w:rsidRPr="00C56626" w:rsidRDefault="00F97E76" w:rsidP="00C56626">
      <w:pPr>
        <w:rPr>
          <w:rFonts w:ascii="Bookman Old Style" w:hAnsi="Bookman Old Style"/>
          <w:sz w:val="20"/>
          <w:szCs w:val="20"/>
        </w:rPr>
      </w:pPr>
      <w:r w:rsidRPr="00C56626">
        <w:rPr>
          <w:rFonts w:ascii="Bookman Old Style" w:hAnsi="Bookman Old Style"/>
          <w:sz w:val="20"/>
          <w:szCs w:val="20"/>
          <w:lang w:val="en"/>
        </w:rPr>
        <w:t xml:space="preserve">In Canada, </w:t>
      </w:r>
      <w:r w:rsidR="009003C9">
        <w:rPr>
          <w:rFonts w:ascii="Bookman Old Style" w:hAnsi="Bookman Old Style"/>
          <w:sz w:val="20"/>
          <w:szCs w:val="20"/>
          <w:lang w:val="en"/>
        </w:rPr>
        <w:t>vaccines</w:t>
      </w:r>
      <w:r w:rsidRPr="00C56626">
        <w:rPr>
          <w:rFonts w:ascii="Bookman Old Style" w:hAnsi="Bookman Old Style"/>
          <w:sz w:val="20"/>
          <w:szCs w:val="20"/>
          <w:lang w:val="en"/>
        </w:rPr>
        <w:t xml:space="preserve"> </w:t>
      </w:r>
      <w:r w:rsidR="00C93189">
        <w:rPr>
          <w:rFonts w:ascii="Bookman Old Style" w:hAnsi="Bookman Old Style"/>
          <w:sz w:val="20"/>
          <w:szCs w:val="20"/>
          <w:lang w:val="en"/>
        </w:rPr>
        <w:t>save lives</w:t>
      </w:r>
      <w:r w:rsidRPr="00C56626">
        <w:rPr>
          <w:rFonts w:ascii="Bookman Old Style" w:hAnsi="Bookman Old Style"/>
          <w:sz w:val="20"/>
          <w:szCs w:val="20"/>
          <w:lang w:val="en"/>
        </w:rPr>
        <w:t xml:space="preserve">. </w:t>
      </w:r>
      <w:r w:rsidR="00C56626">
        <w:rPr>
          <w:rFonts w:ascii="Bookman Old Style" w:hAnsi="Bookman Old Style"/>
          <w:sz w:val="20"/>
          <w:szCs w:val="20"/>
          <w:lang w:val="en"/>
        </w:rPr>
        <w:t xml:space="preserve"> </w:t>
      </w:r>
      <w:r w:rsidRPr="00C56626">
        <w:rPr>
          <w:rFonts w:ascii="Bookman Old Style" w:hAnsi="Bookman Old Style"/>
          <w:sz w:val="20"/>
          <w:szCs w:val="20"/>
          <w:lang w:val="en"/>
        </w:rPr>
        <w:t>Without</w:t>
      </w:r>
      <w:r w:rsidR="00C93189">
        <w:rPr>
          <w:rFonts w:ascii="Bookman Old Style" w:hAnsi="Bookman Old Style"/>
          <w:sz w:val="20"/>
          <w:szCs w:val="20"/>
          <w:lang w:val="en"/>
        </w:rPr>
        <w:t xml:space="preserve"> vaccines</w:t>
      </w:r>
      <w:r w:rsidRPr="00C56626">
        <w:rPr>
          <w:rFonts w:ascii="Bookman Old Style" w:hAnsi="Bookman Old Style"/>
          <w:sz w:val="20"/>
          <w:szCs w:val="20"/>
          <w:lang w:val="en"/>
        </w:rPr>
        <w:t>, we c</w:t>
      </w:r>
      <w:r w:rsidR="005A59FA">
        <w:rPr>
          <w:rFonts w:ascii="Bookman Old Style" w:hAnsi="Bookman Old Style"/>
          <w:sz w:val="20"/>
          <w:szCs w:val="20"/>
          <w:lang w:val="en"/>
        </w:rPr>
        <w:t>an</w:t>
      </w:r>
      <w:r w:rsidR="00C93189">
        <w:rPr>
          <w:rFonts w:ascii="Bookman Old Style" w:hAnsi="Bookman Old Style"/>
          <w:sz w:val="20"/>
          <w:szCs w:val="20"/>
          <w:lang w:val="en"/>
        </w:rPr>
        <w:t xml:space="preserve"> </w:t>
      </w:r>
      <w:r w:rsidRPr="00C56626">
        <w:rPr>
          <w:rFonts w:ascii="Bookman Old Style" w:hAnsi="Bookman Old Style"/>
          <w:sz w:val="20"/>
          <w:szCs w:val="20"/>
          <w:lang w:val="en"/>
        </w:rPr>
        <w:t xml:space="preserve">expect to see </w:t>
      </w:r>
      <w:r w:rsidR="009003C9">
        <w:rPr>
          <w:rFonts w:ascii="Bookman Old Style" w:hAnsi="Bookman Old Style"/>
          <w:sz w:val="20"/>
          <w:szCs w:val="20"/>
          <w:lang w:val="en"/>
        </w:rPr>
        <w:t xml:space="preserve">more </w:t>
      </w:r>
      <w:r w:rsidR="00C93189">
        <w:rPr>
          <w:rFonts w:ascii="Bookman Old Style" w:hAnsi="Bookman Old Style"/>
          <w:sz w:val="20"/>
          <w:szCs w:val="20"/>
          <w:lang w:val="en"/>
        </w:rPr>
        <w:t>outbreaks of the</w:t>
      </w:r>
      <w:r w:rsidRPr="00C56626">
        <w:rPr>
          <w:rFonts w:ascii="Bookman Old Style" w:hAnsi="Bookman Old Style"/>
          <w:sz w:val="20"/>
          <w:szCs w:val="20"/>
          <w:lang w:val="en"/>
        </w:rPr>
        <w:t xml:space="preserve"> diseases that we are now protected against.</w:t>
      </w:r>
      <w:r w:rsidR="00C56626">
        <w:rPr>
          <w:rFonts w:ascii="Bookman Old Style" w:hAnsi="Bookman Old Style"/>
          <w:sz w:val="20"/>
          <w:szCs w:val="20"/>
          <w:lang w:val="en"/>
        </w:rPr>
        <w:t xml:space="preserve">  </w:t>
      </w:r>
      <w:r w:rsidR="00C93189">
        <w:rPr>
          <w:rFonts w:ascii="Bookman Old Style" w:hAnsi="Bookman Old Style"/>
          <w:sz w:val="20"/>
          <w:szCs w:val="20"/>
        </w:rPr>
        <w:t>Vaccines</w:t>
      </w:r>
      <w:r w:rsidRPr="00C56626">
        <w:rPr>
          <w:rFonts w:ascii="Bookman Old Style" w:hAnsi="Bookman Old Style"/>
          <w:sz w:val="20"/>
          <w:szCs w:val="20"/>
        </w:rPr>
        <w:t xml:space="preserve"> protect the people who get</w:t>
      </w:r>
      <w:r w:rsidR="00C93189">
        <w:rPr>
          <w:rFonts w:ascii="Bookman Old Style" w:hAnsi="Bookman Old Style"/>
          <w:sz w:val="20"/>
          <w:szCs w:val="20"/>
        </w:rPr>
        <w:t xml:space="preserve"> them and</w:t>
      </w:r>
      <w:r w:rsidRPr="00C56626">
        <w:rPr>
          <w:rFonts w:ascii="Bookman Old Style" w:hAnsi="Bookman Old Style"/>
          <w:sz w:val="20"/>
          <w:szCs w:val="20"/>
        </w:rPr>
        <w:t xml:space="preserve"> </w:t>
      </w:r>
      <w:r w:rsidR="00C93189">
        <w:rPr>
          <w:rFonts w:ascii="Bookman Old Style" w:hAnsi="Bookman Old Style"/>
          <w:sz w:val="20"/>
          <w:szCs w:val="20"/>
        </w:rPr>
        <w:t>the</w:t>
      </w:r>
      <w:r w:rsidRPr="00C56626">
        <w:rPr>
          <w:rFonts w:ascii="Bookman Old Style" w:hAnsi="Bookman Old Style"/>
          <w:sz w:val="20"/>
          <w:szCs w:val="20"/>
        </w:rPr>
        <w:t xml:space="preserve"> </w:t>
      </w:r>
      <w:r w:rsidR="00C56626">
        <w:rPr>
          <w:rFonts w:ascii="Bookman Old Style" w:hAnsi="Bookman Old Style"/>
          <w:sz w:val="20"/>
          <w:szCs w:val="20"/>
        </w:rPr>
        <w:t xml:space="preserve">people </w:t>
      </w:r>
      <w:r w:rsidRPr="00C56626">
        <w:rPr>
          <w:rFonts w:ascii="Bookman Old Style" w:hAnsi="Bookman Old Style"/>
          <w:sz w:val="20"/>
          <w:szCs w:val="20"/>
        </w:rPr>
        <w:t>around them</w:t>
      </w:r>
      <w:r w:rsidR="00C56626">
        <w:rPr>
          <w:rFonts w:ascii="Bookman Old Style" w:hAnsi="Bookman Old Style"/>
          <w:sz w:val="20"/>
          <w:szCs w:val="20"/>
        </w:rPr>
        <w:t xml:space="preserve">.  </w:t>
      </w:r>
      <w:r w:rsidR="00C93189">
        <w:rPr>
          <w:rFonts w:ascii="Bookman Old Style" w:hAnsi="Bookman Old Style"/>
          <w:sz w:val="20"/>
          <w:szCs w:val="20"/>
        </w:rPr>
        <w:t>When enough people are vaccinated, those who are not</w:t>
      </w:r>
      <w:r w:rsidR="00C56626">
        <w:rPr>
          <w:rFonts w:ascii="Bookman Old Style" w:hAnsi="Bookman Old Style"/>
          <w:sz w:val="20"/>
          <w:szCs w:val="20"/>
        </w:rPr>
        <w:t xml:space="preserve"> immune to the disease (</w:t>
      </w:r>
      <w:r w:rsidR="00C93189">
        <w:rPr>
          <w:rFonts w:ascii="Bookman Old Style" w:hAnsi="Bookman Old Style"/>
          <w:sz w:val="20"/>
          <w:szCs w:val="20"/>
        </w:rPr>
        <w:t xml:space="preserve">like </w:t>
      </w:r>
      <w:r w:rsidR="00C56626">
        <w:rPr>
          <w:rFonts w:ascii="Bookman Old Style" w:hAnsi="Bookman Old Style"/>
          <w:sz w:val="20"/>
          <w:szCs w:val="20"/>
        </w:rPr>
        <w:t>those who have lowered immune systems)</w:t>
      </w:r>
      <w:r w:rsidR="00C93189">
        <w:rPr>
          <w:rFonts w:ascii="Bookman Old Style" w:hAnsi="Bookman Old Style"/>
          <w:sz w:val="20"/>
          <w:szCs w:val="20"/>
        </w:rPr>
        <w:t xml:space="preserve"> are protected too!</w:t>
      </w:r>
    </w:p>
    <w:p w14:paraId="6B5B185E" w14:textId="77777777" w:rsidR="00496577" w:rsidRPr="00C56626" w:rsidRDefault="00496577" w:rsidP="006E3D8D">
      <w:pPr>
        <w:spacing w:line="240" w:lineRule="auto"/>
        <w:ind w:left="360"/>
        <w:rPr>
          <w:rFonts w:ascii="Bookman Old Style" w:hAnsi="Bookman Old Style"/>
          <w:b/>
          <w:sz w:val="20"/>
          <w:szCs w:val="20"/>
        </w:rPr>
      </w:pPr>
      <w:r w:rsidRPr="00C56626">
        <w:rPr>
          <w:rFonts w:ascii="Bookman Old Style" w:hAnsi="Bookman Old Style"/>
          <w:b/>
          <w:sz w:val="20"/>
          <w:szCs w:val="20"/>
        </w:rPr>
        <w:t xml:space="preserve">Tips to prevent the </w:t>
      </w:r>
      <w:r w:rsidR="00C93189">
        <w:rPr>
          <w:rFonts w:ascii="Bookman Old Style" w:hAnsi="Bookman Old Style"/>
          <w:b/>
          <w:sz w:val="20"/>
          <w:szCs w:val="20"/>
        </w:rPr>
        <w:t>O</w:t>
      </w:r>
      <w:r w:rsidR="00C93189" w:rsidRPr="00C56626">
        <w:rPr>
          <w:rFonts w:ascii="Bookman Old Style" w:hAnsi="Bookman Old Style"/>
          <w:b/>
          <w:sz w:val="20"/>
          <w:szCs w:val="20"/>
        </w:rPr>
        <w:t>uch!</w:t>
      </w:r>
    </w:p>
    <w:p w14:paraId="20C2C849" w14:textId="77777777" w:rsidR="006E3D8D" w:rsidRPr="00C56626" w:rsidRDefault="006E3D8D" w:rsidP="006E3D8D">
      <w:pPr>
        <w:spacing w:line="240" w:lineRule="auto"/>
        <w:ind w:left="360"/>
        <w:rPr>
          <w:rFonts w:ascii="Bookman Old Style" w:hAnsi="Bookman Old Style"/>
          <w:b/>
          <w:sz w:val="20"/>
          <w:szCs w:val="20"/>
        </w:rPr>
      </w:pPr>
      <w:r w:rsidRPr="00C56626">
        <w:rPr>
          <w:rFonts w:ascii="Bookman Old Style" w:hAnsi="Bookman Old Style"/>
          <w:b/>
          <w:sz w:val="20"/>
          <w:szCs w:val="20"/>
        </w:rPr>
        <w:t>Distract Yourself</w:t>
      </w:r>
    </w:p>
    <w:p w14:paraId="6B8A4EFD" w14:textId="77777777" w:rsidR="0066328F" w:rsidRPr="00C56626" w:rsidRDefault="006E3D8D" w:rsidP="006E3D8D">
      <w:pPr>
        <w:spacing w:line="240" w:lineRule="auto"/>
        <w:ind w:left="360"/>
        <w:rPr>
          <w:rFonts w:ascii="Bookman Old Style" w:hAnsi="Bookman Old Style"/>
          <w:sz w:val="20"/>
          <w:szCs w:val="20"/>
        </w:rPr>
      </w:pPr>
      <w:r w:rsidRPr="00C56626">
        <w:rPr>
          <w:rFonts w:ascii="Bookman Old Style" w:hAnsi="Bookman Old Style"/>
          <w:sz w:val="20"/>
          <w:szCs w:val="20"/>
        </w:rPr>
        <w:t xml:space="preserve">Talk to someone, play </w:t>
      </w:r>
      <w:r w:rsidR="00AE64E5">
        <w:rPr>
          <w:rFonts w:ascii="Bookman Old Style" w:hAnsi="Bookman Old Style"/>
          <w:sz w:val="20"/>
          <w:szCs w:val="20"/>
        </w:rPr>
        <w:t xml:space="preserve">a </w:t>
      </w:r>
      <w:r w:rsidRPr="00C56626">
        <w:rPr>
          <w:rFonts w:ascii="Bookman Old Style" w:hAnsi="Bookman Old Style"/>
          <w:sz w:val="20"/>
          <w:szCs w:val="20"/>
        </w:rPr>
        <w:t xml:space="preserve">video, read, </w:t>
      </w:r>
      <w:r w:rsidR="00CB0176" w:rsidRPr="00C56626">
        <w:rPr>
          <w:rFonts w:ascii="Bookman Old Style" w:hAnsi="Bookman Old Style"/>
          <w:sz w:val="20"/>
          <w:szCs w:val="20"/>
        </w:rPr>
        <w:t>play</w:t>
      </w:r>
      <w:r w:rsidRPr="00C56626">
        <w:rPr>
          <w:rFonts w:ascii="Bookman Old Style" w:hAnsi="Bookman Old Style"/>
          <w:sz w:val="20"/>
          <w:szCs w:val="20"/>
        </w:rPr>
        <w:t xml:space="preserve"> music, </w:t>
      </w:r>
      <w:r w:rsidR="00CB0176" w:rsidRPr="00C56626">
        <w:rPr>
          <w:rFonts w:ascii="Bookman Old Style" w:hAnsi="Bookman Old Style"/>
          <w:sz w:val="20"/>
          <w:szCs w:val="20"/>
        </w:rPr>
        <w:t>r</w:t>
      </w:r>
      <w:r w:rsidRPr="00C56626">
        <w:rPr>
          <w:rFonts w:ascii="Bookman Old Style" w:hAnsi="Bookman Old Style"/>
          <w:sz w:val="20"/>
          <w:szCs w:val="20"/>
        </w:rPr>
        <w:t xml:space="preserve">ub your arm, </w:t>
      </w:r>
      <w:r w:rsidR="00CB0176" w:rsidRPr="00C56626">
        <w:rPr>
          <w:rFonts w:ascii="Bookman Old Style" w:hAnsi="Bookman Old Style"/>
          <w:sz w:val="20"/>
          <w:szCs w:val="20"/>
        </w:rPr>
        <w:t>a</w:t>
      </w:r>
      <w:r w:rsidRPr="00C56626">
        <w:rPr>
          <w:rFonts w:ascii="Bookman Old Style" w:hAnsi="Bookman Old Style"/>
          <w:sz w:val="20"/>
          <w:szCs w:val="20"/>
        </w:rPr>
        <w:t>llow yourself to daydream.</w:t>
      </w:r>
    </w:p>
    <w:p w14:paraId="34054223" w14:textId="77777777" w:rsidR="0066328F" w:rsidRPr="00C56626" w:rsidRDefault="00C93189" w:rsidP="00F97E76">
      <w:pPr>
        <w:ind w:left="3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Relax</w:t>
      </w:r>
    </w:p>
    <w:p w14:paraId="48C706DD" w14:textId="77777777" w:rsidR="006E3D8D" w:rsidRPr="00C56626" w:rsidRDefault="006E3D8D" w:rsidP="00F97E76">
      <w:pPr>
        <w:ind w:left="360"/>
        <w:rPr>
          <w:rFonts w:ascii="Bookman Old Style" w:hAnsi="Bookman Old Style"/>
          <w:sz w:val="20"/>
          <w:szCs w:val="20"/>
        </w:rPr>
      </w:pPr>
      <w:r w:rsidRPr="00C56626">
        <w:rPr>
          <w:rFonts w:ascii="Bookman Old Style" w:hAnsi="Bookman Old Style"/>
          <w:sz w:val="20"/>
          <w:szCs w:val="20"/>
        </w:rPr>
        <w:t xml:space="preserve">Belly breath, self talk, have a family member or friend with you, ask for privacy. </w:t>
      </w:r>
    </w:p>
    <w:p w14:paraId="165F376F" w14:textId="77777777" w:rsidR="006E3D8D" w:rsidRPr="00C56626" w:rsidRDefault="00C93189" w:rsidP="00F97E76">
      <w:pPr>
        <w:ind w:left="3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Ask Questions</w:t>
      </w:r>
    </w:p>
    <w:p w14:paraId="5DDE6D6C" w14:textId="77777777" w:rsidR="006E3D8D" w:rsidRPr="00C56626" w:rsidRDefault="006E3D8D" w:rsidP="00F97E76">
      <w:pPr>
        <w:ind w:left="360"/>
        <w:rPr>
          <w:rFonts w:ascii="Bookman Old Style" w:hAnsi="Bookman Old Style"/>
          <w:sz w:val="20"/>
          <w:szCs w:val="20"/>
        </w:rPr>
      </w:pPr>
      <w:r w:rsidRPr="00C56626">
        <w:rPr>
          <w:rFonts w:ascii="Bookman Old Style" w:hAnsi="Bookman Old Style"/>
          <w:sz w:val="20"/>
          <w:szCs w:val="20"/>
        </w:rPr>
        <w:t>What will happen on my turn</w:t>
      </w:r>
      <w:r w:rsidR="00AE64E5">
        <w:rPr>
          <w:rFonts w:ascii="Bookman Old Style" w:hAnsi="Bookman Old Style"/>
          <w:sz w:val="20"/>
          <w:szCs w:val="20"/>
        </w:rPr>
        <w:t>?  W</w:t>
      </w:r>
      <w:r w:rsidRPr="00C56626">
        <w:rPr>
          <w:rFonts w:ascii="Bookman Old Style" w:hAnsi="Bookman Old Style"/>
          <w:sz w:val="20"/>
          <w:szCs w:val="20"/>
        </w:rPr>
        <w:t>hat am I getting for a vaccin</w:t>
      </w:r>
      <w:r w:rsidR="00AE64E5">
        <w:rPr>
          <w:rFonts w:ascii="Bookman Old Style" w:hAnsi="Bookman Old Style"/>
          <w:sz w:val="20"/>
          <w:szCs w:val="20"/>
        </w:rPr>
        <w:t>e?</w:t>
      </w:r>
    </w:p>
    <w:p w14:paraId="3918A8BE" w14:textId="77777777" w:rsidR="006E3D8D" w:rsidRPr="00C56626" w:rsidRDefault="006E3D8D" w:rsidP="00F97E76">
      <w:pPr>
        <w:ind w:left="360"/>
        <w:rPr>
          <w:rFonts w:ascii="Bookman Old Style" w:hAnsi="Bookman Old Style"/>
          <w:b/>
          <w:sz w:val="20"/>
          <w:szCs w:val="20"/>
        </w:rPr>
      </w:pPr>
      <w:r w:rsidRPr="00C56626">
        <w:rPr>
          <w:rFonts w:ascii="Bookman Old Style" w:hAnsi="Bookman Old Style"/>
          <w:b/>
          <w:sz w:val="20"/>
          <w:szCs w:val="20"/>
        </w:rPr>
        <w:t>Get Comfortable</w:t>
      </w:r>
    </w:p>
    <w:p w14:paraId="020E5911" w14:textId="77777777" w:rsidR="006E3D8D" w:rsidRPr="00AE64E5" w:rsidRDefault="006E3D8D" w:rsidP="00AE64E5">
      <w:pPr>
        <w:ind w:left="360"/>
        <w:rPr>
          <w:rFonts w:ascii="Bookman Old Style" w:hAnsi="Bookman Old Style"/>
          <w:sz w:val="20"/>
          <w:szCs w:val="20"/>
        </w:rPr>
      </w:pPr>
      <w:r w:rsidRPr="00C56626">
        <w:rPr>
          <w:rFonts w:ascii="Bookman Old Style" w:hAnsi="Bookman Old Style"/>
          <w:sz w:val="20"/>
          <w:szCs w:val="20"/>
        </w:rPr>
        <w:t xml:space="preserve">Wear short sleeves, eat a snack, bring a favorite item, sit up straight in the chair, let you arm go loose like cooked spaghetti. </w:t>
      </w:r>
    </w:p>
    <w:p w14:paraId="7B7BA50F" w14:textId="77777777" w:rsidR="0066328F" w:rsidRPr="00C56626" w:rsidRDefault="006E3D8D" w:rsidP="00AE64E5">
      <w:pPr>
        <w:rPr>
          <w:rFonts w:ascii="Bookman Old Style" w:hAnsi="Bookman Old Style"/>
          <w:b/>
          <w:sz w:val="20"/>
          <w:szCs w:val="20"/>
        </w:rPr>
      </w:pPr>
      <w:r w:rsidRPr="00C56626">
        <w:rPr>
          <w:rFonts w:ascii="Bookman Old Style" w:hAnsi="Bookman Old Style"/>
          <w:b/>
          <w:sz w:val="20"/>
          <w:szCs w:val="20"/>
        </w:rPr>
        <w:t>Parents</w:t>
      </w:r>
    </w:p>
    <w:p w14:paraId="51782005" w14:textId="77777777" w:rsidR="00CB0176" w:rsidRDefault="00CB0176" w:rsidP="00AE64E5">
      <w:pPr>
        <w:rPr>
          <w:rFonts w:ascii="Bookman Old Style" w:hAnsi="Bookman Old Style"/>
          <w:sz w:val="20"/>
          <w:szCs w:val="20"/>
        </w:rPr>
      </w:pPr>
      <w:r w:rsidRPr="00C56626">
        <w:rPr>
          <w:rFonts w:ascii="Bookman Old Style" w:hAnsi="Bookman Old Style"/>
          <w:sz w:val="20"/>
          <w:szCs w:val="20"/>
        </w:rPr>
        <w:t>Always keep immunization record in a safe place</w:t>
      </w:r>
      <w:r w:rsidR="00AE64E5">
        <w:rPr>
          <w:rFonts w:ascii="Bookman Old Style" w:hAnsi="Bookman Old Style"/>
          <w:sz w:val="20"/>
          <w:szCs w:val="20"/>
        </w:rPr>
        <w:t xml:space="preserve"> and </w:t>
      </w:r>
      <w:r w:rsidRPr="00C56626">
        <w:rPr>
          <w:rFonts w:ascii="Bookman Old Style" w:hAnsi="Bookman Old Style"/>
          <w:sz w:val="20"/>
          <w:szCs w:val="20"/>
        </w:rPr>
        <w:t xml:space="preserve">ensure it is updated with every new </w:t>
      </w:r>
      <w:r w:rsidR="009003C9">
        <w:rPr>
          <w:rFonts w:ascii="Bookman Old Style" w:hAnsi="Bookman Old Style"/>
          <w:sz w:val="20"/>
          <w:szCs w:val="20"/>
        </w:rPr>
        <w:t>vaccine</w:t>
      </w:r>
      <w:r w:rsidRPr="00C56626">
        <w:rPr>
          <w:rFonts w:ascii="Bookman Old Style" w:hAnsi="Bookman Old Style"/>
          <w:sz w:val="20"/>
          <w:szCs w:val="20"/>
        </w:rPr>
        <w:t>.</w:t>
      </w:r>
      <w:r w:rsidR="00AE64E5">
        <w:rPr>
          <w:rFonts w:ascii="Bookman Old Style" w:hAnsi="Bookman Old Style"/>
          <w:sz w:val="20"/>
          <w:szCs w:val="20"/>
        </w:rPr>
        <w:t xml:space="preserve">  Throughout the years, your child will need to provide proof of immunization (for </w:t>
      </w:r>
      <w:r w:rsidRPr="00C56626">
        <w:rPr>
          <w:rFonts w:ascii="Bookman Old Style" w:hAnsi="Bookman Old Style"/>
          <w:sz w:val="20"/>
          <w:szCs w:val="20"/>
        </w:rPr>
        <w:t xml:space="preserve">camps, activities, </w:t>
      </w:r>
      <w:r w:rsidR="00AE64E5">
        <w:rPr>
          <w:rFonts w:ascii="Bookman Old Style" w:hAnsi="Bookman Old Style"/>
          <w:sz w:val="20"/>
          <w:szCs w:val="20"/>
        </w:rPr>
        <w:t>college and/or university).</w:t>
      </w:r>
      <w:r w:rsidR="00C56626">
        <w:rPr>
          <w:rFonts w:ascii="Bookman Old Style" w:hAnsi="Bookman Old Style"/>
          <w:sz w:val="20"/>
          <w:szCs w:val="20"/>
        </w:rPr>
        <w:t xml:space="preserve">  Remember to provide a copy of </w:t>
      </w:r>
      <w:r w:rsidR="00AE64E5">
        <w:rPr>
          <w:rFonts w:ascii="Bookman Old Style" w:hAnsi="Bookman Old Style"/>
          <w:sz w:val="20"/>
          <w:szCs w:val="20"/>
        </w:rPr>
        <w:t>any</w:t>
      </w:r>
      <w:r w:rsidR="00C56626">
        <w:rPr>
          <w:rFonts w:ascii="Bookman Old Style" w:hAnsi="Bookman Old Style"/>
          <w:sz w:val="20"/>
          <w:szCs w:val="20"/>
        </w:rPr>
        <w:t xml:space="preserve"> update</w:t>
      </w:r>
      <w:r w:rsidR="00AE64E5">
        <w:rPr>
          <w:rFonts w:ascii="Bookman Old Style" w:hAnsi="Bookman Old Style"/>
          <w:sz w:val="20"/>
          <w:szCs w:val="20"/>
        </w:rPr>
        <w:t>s in your child’s</w:t>
      </w:r>
      <w:r w:rsidR="00C56626">
        <w:rPr>
          <w:rFonts w:ascii="Bookman Old Style" w:hAnsi="Bookman Old Style"/>
          <w:sz w:val="20"/>
          <w:szCs w:val="20"/>
        </w:rPr>
        <w:t xml:space="preserve"> immunization record to </w:t>
      </w:r>
      <w:r w:rsidR="00AE64E5">
        <w:rPr>
          <w:rFonts w:ascii="Bookman Old Style" w:hAnsi="Bookman Old Style"/>
          <w:sz w:val="20"/>
          <w:szCs w:val="20"/>
        </w:rPr>
        <w:t>his/her</w:t>
      </w:r>
      <w:r w:rsidR="00C56626">
        <w:rPr>
          <w:rFonts w:ascii="Bookman Old Style" w:hAnsi="Bookman Old Style"/>
          <w:sz w:val="20"/>
          <w:szCs w:val="20"/>
        </w:rPr>
        <w:t xml:space="preserve"> school.</w:t>
      </w:r>
    </w:p>
    <w:p w14:paraId="08713C0F" w14:textId="77777777" w:rsidR="00B67AA9" w:rsidRPr="00B67AA9" w:rsidRDefault="00B67AA9" w:rsidP="00B67AA9">
      <w:pPr>
        <w:rPr>
          <w:rFonts w:ascii="Bookman Old Style" w:hAnsi="Bookman Old Style"/>
          <w:sz w:val="20"/>
          <w:szCs w:val="20"/>
        </w:rPr>
      </w:pPr>
      <w:r w:rsidRPr="00B67AA9">
        <w:rPr>
          <w:rFonts w:ascii="Bookman Old Style" w:hAnsi="Bookman Old Style"/>
          <w:sz w:val="20"/>
          <w:szCs w:val="20"/>
        </w:rPr>
        <w:t xml:space="preserve">Immunize Canada -  </w:t>
      </w:r>
      <w:hyperlink r:id="rId11" w:history="1">
        <w:r w:rsidRPr="00B67AA9">
          <w:rPr>
            <w:rStyle w:val="Hyperlink"/>
            <w:rFonts w:ascii="Bookman Old Style" w:hAnsi="Bookman Old Style"/>
            <w:sz w:val="20"/>
            <w:szCs w:val="20"/>
          </w:rPr>
          <w:t>https://immunize.ca/</w:t>
        </w:r>
      </w:hyperlink>
    </w:p>
    <w:p w14:paraId="7B19AF90" w14:textId="77777777" w:rsidR="00F97E76" w:rsidRPr="00C56626" w:rsidRDefault="00F97E76" w:rsidP="00AD1EEC">
      <w:pPr>
        <w:rPr>
          <w:rFonts w:ascii="Bookman Old Style" w:hAnsi="Bookman Old Style"/>
          <w:sz w:val="20"/>
          <w:szCs w:val="20"/>
        </w:rPr>
      </w:pPr>
      <w:r w:rsidRPr="00AD1EEC">
        <w:rPr>
          <w:rFonts w:ascii="Bookman Old Style" w:hAnsi="Bookman Old Style"/>
          <w:sz w:val="20"/>
          <w:szCs w:val="20"/>
        </w:rPr>
        <w:t>Parents Guide to Vaccination</w:t>
      </w:r>
      <w:r w:rsidR="00AD1EEC">
        <w:rPr>
          <w:rFonts w:ascii="Bookman Old Style" w:hAnsi="Bookman Old Style"/>
          <w:sz w:val="20"/>
          <w:szCs w:val="20"/>
        </w:rPr>
        <w:t xml:space="preserve"> (</w:t>
      </w:r>
      <w:hyperlink r:id="rId12" w:history="1">
        <w:r w:rsidR="00AD1EEC" w:rsidRPr="009411BF">
          <w:rPr>
            <w:rStyle w:val="Hyperlink"/>
            <w:rFonts w:ascii="Bookman Old Style" w:hAnsi="Bookman Old Style"/>
            <w:sz w:val="20"/>
            <w:szCs w:val="20"/>
          </w:rPr>
          <w:t>https://www.canada.ca/en/public-health/services/publications/healthy-living/parent-guide-vaccination.html</w:t>
        </w:r>
      </w:hyperlink>
      <w:r w:rsidR="00AD1EEC">
        <w:rPr>
          <w:rStyle w:val="Hyperlink"/>
          <w:rFonts w:ascii="Bookman Old Style" w:hAnsi="Bookman Old Style"/>
          <w:sz w:val="20"/>
          <w:szCs w:val="20"/>
        </w:rPr>
        <w:t>)</w:t>
      </w:r>
    </w:p>
    <w:p w14:paraId="23711649" w14:textId="77777777" w:rsidR="0066328F" w:rsidRPr="00B67AA9" w:rsidRDefault="00F97E76" w:rsidP="00AD1EEC">
      <w:pPr>
        <w:rPr>
          <w:rFonts w:ascii="Bookman Old Style" w:hAnsi="Bookman Old Style"/>
          <w:sz w:val="20"/>
          <w:szCs w:val="20"/>
        </w:rPr>
      </w:pPr>
      <w:r w:rsidRPr="00AD1EEC">
        <w:rPr>
          <w:rFonts w:ascii="Bookman Old Style" w:hAnsi="Bookman Old Style"/>
          <w:sz w:val="20"/>
          <w:szCs w:val="20"/>
        </w:rPr>
        <w:t>Teens, Meet Vaccines</w:t>
      </w:r>
      <w:r w:rsidR="00AD1EEC">
        <w:rPr>
          <w:rFonts w:ascii="Bookman Old Style" w:hAnsi="Bookman Old Style"/>
          <w:sz w:val="20"/>
          <w:szCs w:val="20"/>
        </w:rPr>
        <w:t xml:space="preserve"> (</w:t>
      </w:r>
      <w:hyperlink r:id="rId13" w:history="1">
        <w:r w:rsidR="00B67AA9" w:rsidRPr="009411BF">
          <w:rPr>
            <w:rStyle w:val="Hyperlink"/>
            <w:rFonts w:ascii="Bookman Old Style" w:hAnsi="Bookman Old Style"/>
            <w:sz w:val="20"/>
            <w:szCs w:val="20"/>
          </w:rPr>
          <w:t>https://www.canada.ca/en/public-health/services/publications/healthy-living/teens-meet-vaccines.html</w:t>
        </w:r>
      </w:hyperlink>
      <w:r w:rsidR="00B67AA9">
        <w:rPr>
          <w:rFonts w:ascii="Bookman Old Style" w:hAnsi="Bookman Old Style"/>
          <w:sz w:val="20"/>
          <w:szCs w:val="20"/>
        </w:rPr>
        <w:t>)</w:t>
      </w:r>
    </w:p>
    <w:p w14:paraId="4470A272" w14:textId="77777777" w:rsidR="00496577" w:rsidRPr="00C93189" w:rsidRDefault="00F97E76" w:rsidP="00C93189">
      <w:pPr>
        <w:rPr>
          <w:rFonts w:ascii="Bookman Old Style" w:hAnsi="Bookman Old Style"/>
          <w:sz w:val="20"/>
          <w:szCs w:val="20"/>
        </w:rPr>
      </w:pPr>
      <w:r w:rsidRPr="00AD1EEC">
        <w:rPr>
          <w:rFonts w:ascii="Bookman Old Style" w:hAnsi="Bookman Old Style"/>
          <w:sz w:val="20"/>
          <w:szCs w:val="20"/>
        </w:rPr>
        <w:t>When parents choose not to vaccinate: Risk and Responsibilities</w:t>
      </w:r>
      <w:r w:rsidR="00AD1EEC">
        <w:rPr>
          <w:rFonts w:ascii="Bookman Old Style" w:hAnsi="Bookman Old Style"/>
          <w:sz w:val="20"/>
          <w:szCs w:val="20"/>
        </w:rPr>
        <w:t xml:space="preserve"> (</w:t>
      </w:r>
      <w:hyperlink r:id="rId14" w:history="1">
        <w:r w:rsidR="00AD1EEC" w:rsidRPr="009411BF">
          <w:rPr>
            <w:rStyle w:val="Hyperlink"/>
            <w:rFonts w:ascii="Bookman Old Style" w:hAnsi="Bookman Old Style"/>
            <w:sz w:val="20"/>
            <w:szCs w:val="20"/>
          </w:rPr>
          <w:t>http://www.caringforkids.cps.ca/uploads/handout_images/CFK_tearsheet-ENG(post).pdf</w:t>
        </w:r>
      </w:hyperlink>
      <w:r w:rsidR="00AD1EEC">
        <w:rPr>
          <w:rStyle w:val="Hyperlink"/>
          <w:rFonts w:ascii="Bookman Old Style" w:hAnsi="Bookman Old Style"/>
          <w:sz w:val="20"/>
          <w:szCs w:val="20"/>
        </w:rPr>
        <w:t>)</w:t>
      </w:r>
    </w:p>
    <w:p w14:paraId="3014C489" w14:textId="06D0FB21" w:rsidR="00AD1EEC" w:rsidRPr="00AD1EEC" w:rsidRDefault="00AD1EEC" w:rsidP="00D574C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AD1EEC">
        <w:rPr>
          <w:rFonts w:ascii="Bookman Old Style" w:eastAsia="Times New Roman" w:hAnsi="Bookman Old Style" w:cs="Times New Roman"/>
          <w:sz w:val="20"/>
          <w:szCs w:val="20"/>
        </w:rPr>
        <w:t>Anglophone School District- West</w:t>
      </w:r>
    </w:p>
    <w:p w14:paraId="27C47C6F" w14:textId="77777777" w:rsidR="00AD1EEC" w:rsidRPr="00AD1EEC" w:rsidRDefault="00AD1EEC" w:rsidP="00AD1EE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AD1EEC">
        <w:rPr>
          <w:rFonts w:ascii="Bookman Old Style" w:eastAsia="Times New Roman" w:hAnsi="Bookman Old Style" w:cs="Times New Roman"/>
          <w:sz w:val="20"/>
          <w:szCs w:val="20"/>
        </w:rPr>
        <w:t>Healthy Learners in Schools Program</w:t>
      </w:r>
    </w:p>
    <w:p w14:paraId="37E67ECC" w14:textId="77777777" w:rsidR="00AD1EEC" w:rsidRPr="00F97E76" w:rsidRDefault="00AD1EEC" w:rsidP="00CB0176">
      <w:pPr>
        <w:ind w:firstLine="720"/>
      </w:pPr>
    </w:p>
    <w:sectPr w:rsidR="00AD1EEC" w:rsidRPr="00F97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3F965" w14:textId="77777777" w:rsidR="008C2B41" w:rsidRDefault="008C2B41" w:rsidP="00F97E76">
      <w:pPr>
        <w:spacing w:after="0" w:line="240" w:lineRule="auto"/>
      </w:pPr>
      <w:r>
        <w:separator/>
      </w:r>
    </w:p>
  </w:endnote>
  <w:endnote w:type="continuationSeparator" w:id="0">
    <w:p w14:paraId="4132A49B" w14:textId="77777777" w:rsidR="008C2B41" w:rsidRDefault="008C2B41" w:rsidP="00F9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60DC8" w14:textId="77777777" w:rsidR="008C2B41" w:rsidRDefault="008C2B41" w:rsidP="00F97E76">
      <w:pPr>
        <w:spacing w:after="0" w:line="240" w:lineRule="auto"/>
      </w:pPr>
      <w:r>
        <w:separator/>
      </w:r>
    </w:p>
  </w:footnote>
  <w:footnote w:type="continuationSeparator" w:id="0">
    <w:p w14:paraId="7F2C5597" w14:textId="77777777" w:rsidR="008C2B41" w:rsidRDefault="008C2B41" w:rsidP="00F9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000D1"/>
    <w:multiLevelType w:val="hybridMultilevel"/>
    <w:tmpl w:val="829E5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D07F37"/>
    <w:multiLevelType w:val="hybridMultilevel"/>
    <w:tmpl w:val="D9E0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76"/>
    <w:rsid w:val="00026725"/>
    <w:rsid w:val="00086D45"/>
    <w:rsid w:val="00105319"/>
    <w:rsid w:val="002F4EAD"/>
    <w:rsid w:val="003B6B5B"/>
    <w:rsid w:val="003E6ABA"/>
    <w:rsid w:val="00496577"/>
    <w:rsid w:val="005A59FA"/>
    <w:rsid w:val="0066328F"/>
    <w:rsid w:val="006E3D8D"/>
    <w:rsid w:val="008C2B41"/>
    <w:rsid w:val="008E01F8"/>
    <w:rsid w:val="009003C9"/>
    <w:rsid w:val="00AD1EEC"/>
    <w:rsid w:val="00AE64E5"/>
    <w:rsid w:val="00B67AA9"/>
    <w:rsid w:val="00C56626"/>
    <w:rsid w:val="00C93189"/>
    <w:rsid w:val="00CB0176"/>
    <w:rsid w:val="00D574C5"/>
    <w:rsid w:val="00F8318E"/>
    <w:rsid w:val="00F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72FB"/>
  <w15:chartTrackingRefBased/>
  <w15:docId w15:val="{B351A34F-A7DB-457A-8E37-2A9B3DA5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E76"/>
  </w:style>
  <w:style w:type="paragraph" w:styleId="Footer">
    <w:name w:val="footer"/>
    <w:basedOn w:val="Normal"/>
    <w:link w:val="FooterChar"/>
    <w:uiPriority w:val="99"/>
    <w:unhideWhenUsed/>
    <w:rsid w:val="00F9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E76"/>
  </w:style>
  <w:style w:type="character" w:styleId="Hyperlink">
    <w:name w:val="Hyperlink"/>
    <w:basedOn w:val="DefaultParagraphFont"/>
    <w:uiPriority w:val="99"/>
    <w:unhideWhenUsed/>
    <w:rsid w:val="00F97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E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ada.ca/en/public-health/services/publications/healthy-living/teens-meet-vaccine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nada.ca/en/public-health/services/publications/healthy-living/parent-guide-vaccination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munize.c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ringforkids.cps.ca/uploads/handout_images/CFK_tearsheet-ENG(post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505B2-760B-414C-8677-81E3DC0B1CE6}"/>
</file>

<file path=customXml/itemProps2.xml><?xml version="1.0" encoding="utf-8"?>
<ds:datastoreItem xmlns:ds="http://schemas.openxmlformats.org/officeDocument/2006/customXml" ds:itemID="{94E55600-ED79-43FB-B864-A679250359CB}"/>
</file>

<file path=customXml/itemProps3.xml><?xml version="1.0" encoding="utf-8"?>
<ds:datastoreItem xmlns:ds="http://schemas.openxmlformats.org/officeDocument/2006/customXml" ds:itemID="{D3210090-D43A-4DFA-9CB0-35682FBADCC2}"/>
</file>

<file path=customXml/itemProps4.xml><?xml version="1.0" encoding="utf-8"?>
<ds:datastoreItem xmlns:ds="http://schemas.openxmlformats.org/officeDocument/2006/customXml" ds:itemID="{9C4EA43D-998B-4299-A1A9-73457F38E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Note October 2019 Vaccines Work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Note October 2019 Vaccines Work</dc:title>
  <dc:subject/>
  <dc:creator>Waller, Amanda (DH/MS)</dc:creator>
  <cp:keywords/>
  <dc:description/>
  <cp:lastModifiedBy>Gallagher, Michelle     (ASD-W)</cp:lastModifiedBy>
  <cp:revision>2</cp:revision>
  <dcterms:created xsi:type="dcterms:W3CDTF">2019-09-09T16:49:00Z</dcterms:created>
  <dcterms:modified xsi:type="dcterms:W3CDTF">2019-09-09T16:49:00Z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>3;#Horizon Health Network|e71e016d-1e93-4899-9ac1-1c06e3e30430</vt:lpwstr>
  </property>
  <property fmtid="{D5CDD505-2E9C-101B-9397-08002B2CF9AE}" pid="7" name="Department Name">
    <vt:lpwstr>7;#Public Health|d4c42b94-5be4-4c0a-86e3-7cc0353d872c</vt:lpwstr>
  </property>
  <property fmtid="{D5CDD505-2E9C-101B-9397-08002B2CF9AE}" pid="8" name="Language Type">
    <vt:lpwstr>1;#English|edb06483-41dc-4c6b-84d7-ff26891e6a3f</vt:lpwstr>
  </property>
</Properties>
</file>