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98FC" w14:textId="77777777" w:rsidR="00A56629" w:rsidRDefault="00E77567" w:rsidP="00C26A1F">
      <w:pPr>
        <w:spacing w:after="0" w:line="240" w:lineRule="auto"/>
        <w:jc w:val="center"/>
        <w:rPr>
          <w:noProof/>
          <w:lang w:eastAsia="en-CA"/>
        </w:rPr>
      </w:pPr>
      <w:r>
        <w:rPr>
          <w:noProof/>
          <w:lang w:val="en-US"/>
        </w:rPr>
        <mc:AlternateContent>
          <mc:Choice Requires="wps">
            <w:drawing>
              <wp:anchor distT="0" distB="0" distL="114300" distR="114300" simplePos="0" relativeHeight="251669504" behindDoc="0" locked="0" layoutInCell="1" allowOverlap="1" wp14:anchorId="4C92049E" wp14:editId="5F55F2A8">
                <wp:simplePos x="0" y="0"/>
                <wp:positionH relativeFrom="column">
                  <wp:posOffset>-305435</wp:posOffset>
                </wp:positionH>
                <wp:positionV relativeFrom="paragraph">
                  <wp:posOffset>-514350</wp:posOffset>
                </wp:positionV>
                <wp:extent cx="6581775" cy="797560"/>
                <wp:effectExtent l="0" t="0" r="28575" b="21590"/>
                <wp:wrapNone/>
                <wp:docPr id="1" name="Text Box 1"/>
                <wp:cNvGraphicFramePr/>
                <a:graphic xmlns:a="http://schemas.openxmlformats.org/drawingml/2006/main">
                  <a:graphicData uri="http://schemas.microsoft.com/office/word/2010/wordprocessingShape">
                    <wps:wsp>
                      <wps:cNvSpPr txBox="1"/>
                      <wps:spPr>
                        <a:xfrm>
                          <a:off x="0" y="0"/>
                          <a:ext cx="6581775" cy="797560"/>
                        </a:xfrm>
                        <a:prstGeom prst="rect">
                          <a:avLst/>
                        </a:prstGeom>
                        <a:solidFill>
                          <a:schemeClr val="accent6"/>
                        </a:solidFill>
                        <a:ln>
                          <a:solidFill>
                            <a:srgbClr val="C8CC34"/>
                          </a:solidFill>
                        </a:ln>
                        <a:effectLst/>
                      </wps:spPr>
                      <wps:txbx>
                        <w:txbxContent>
                          <w:p w14:paraId="54166D06" w14:textId="24B92F30" w:rsidR="00566DD7" w:rsidRPr="00F4654D" w:rsidRDefault="002B0236" w:rsidP="00566DD7">
                            <w:pPr>
                              <w:spacing w:after="0" w:line="240" w:lineRule="auto"/>
                              <w:jc w:val="center"/>
                              <w:rPr>
                                <w:b/>
                                <w:noProof/>
                                <w:sz w:val="72"/>
                                <w:szCs w:val="72"/>
                                <w14:shadow w14:blurRad="50800" w14:dist="0" w14:dir="0" w14:sx="100000" w14:sy="100000" w14:kx="0" w14:ky="0" w14:algn="tl">
                                  <w14:srgbClr w14:val="000000"/>
                                </w14:shadow>
                                <w14:textOutline w14:w="17780" w14:cap="flat" w14:cmpd="sng" w14:algn="ctr">
                                  <w14:solidFill>
                                    <w14:schemeClr w14:val="accent3">
                                      <w14:lumMod w14:val="20000"/>
                                      <w14:lumOff w14:val="8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57150" w14:contourW="0" w14:prstMaterial="warmMatte">
                                  <w14:bevelT w14:w="38100" w14:h="38100" w14:prst="relaxedInset"/>
                                </w14:props3d>
                              </w:rPr>
                            </w:pPr>
                            <w:r>
                              <w:rPr>
                                <w:b/>
                                <w:noProof/>
                                <w:sz w:val="72"/>
                                <w:szCs w:val="72"/>
                                <w14:shadow w14:blurRad="50800" w14:dist="0" w14:dir="0" w14:sx="100000" w14:sy="100000" w14:kx="0" w14:ky="0" w14:algn="tl">
                                  <w14:srgbClr w14:val="000000"/>
                                </w14:shadow>
                                <w14:textOutline w14:w="17780" w14:cap="flat" w14:cmpd="sng" w14:algn="ctr">
                                  <w14:solidFill>
                                    <w14:schemeClr w14:val="accent3">
                                      <w14:lumMod w14:val="20000"/>
                                      <w14:lumOff w14:val="8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57150" w14:contourW="0" w14:prstMaterial="warmMatte">
                                  <w14:bevelT w14:w="38100" w14:h="38100" w14:prst="relaxedInset"/>
                                </w14:props3d>
                              </w:rPr>
                              <w:t>Grade Two</w:t>
                            </w:r>
                            <w:r w:rsidR="00566DD7" w:rsidRPr="00F4654D">
                              <w:rPr>
                                <w:b/>
                                <w:noProof/>
                                <w:sz w:val="72"/>
                                <w:szCs w:val="72"/>
                                <w14:shadow w14:blurRad="50800" w14:dist="0" w14:dir="0" w14:sx="100000" w14:sy="100000" w14:kx="0" w14:ky="0" w14:algn="tl">
                                  <w14:srgbClr w14:val="000000"/>
                                </w14:shadow>
                                <w14:textOutline w14:w="17780" w14:cap="flat" w14:cmpd="sng" w14:algn="ctr">
                                  <w14:solidFill>
                                    <w14:schemeClr w14:val="accent3">
                                      <w14:lumMod w14:val="20000"/>
                                      <w14:lumOff w14:val="8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57150" w14:contourW="0" w14:prstMaterial="warmMatte">
                                  <w14:bevelT w14:w="38100" w14:h="38100" w14:prst="relaxedInset"/>
                                </w14:props3d>
                              </w:rPr>
                              <w:t xml:space="preserve"> School Supply List</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type w14:anchorId="4C92049E" id="_x0000_t202" coordsize="21600,21600" o:spt="202" path="m,l,21600r21600,l21600,xe">
                <v:stroke joinstyle="miter"/>
                <v:path gradientshapeok="t" o:connecttype="rect"/>
              </v:shapetype>
              <v:shape id="Text Box 1" o:spid="_x0000_s1026" type="#_x0000_t202" style="position:absolute;left:0;text-align:left;margin-left:-24.05pt;margin-top:-40.5pt;width:518.25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" fillcolor="#f79646 [3209]" strokecolor="#c8cc34">
                <v:textbox>
                  <w:txbxContent>
                    <w:p w14:paraId="54166D06" w14:textId="24B92F30" w:rsidR="00566DD7" w:rsidRPr="00F4654D" w:rsidRDefault="002B0236" w:rsidP="00566DD7">
                      <w:pPr>
                        <w:spacing w:after="0" w:line="240" w:lineRule="auto"/>
                        <w:jc w:val="center"/>
                        <w:rPr>
                          <w:b/>
                          <w:noProof/>
                          <w:sz w:val="72"/>
                          <w:szCs w:val="72"/>
                          <w14:shadow w14:blurRad="50800" w14:dist="0" w14:dir="0" w14:sx="100000" w14:sy="100000" w14:kx="0" w14:ky="0" w14:algn="tl">
                            <w14:srgbClr w14:val="000000"/>
                          </w14:shadow>
                          <w14:textOutline w14:w="17780" w14:cap="flat" w14:cmpd="sng" w14:algn="ctr">
                            <w14:solidFill>
                              <w14:schemeClr w14:val="accent3">
                                <w14:lumMod w14:val="20000"/>
                                <w14:lumOff w14:val="8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57150" w14:contourW="0" w14:prstMaterial="warmMatte">
                            <w14:bevelT w14:w="38100" w14:h="38100" w14:prst="relaxedInset"/>
                          </w14:props3d>
                        </w:rPr>
                      </w:pPr>
                      <w:r>
                        <w:rPr>
                          <w:b/>
                          <w:noProof/>
                          <w:sz w:val="72"/>
                          <w:szCs w:val="72"/>
                          <w14:shadow w14:blurRad="50800" w14:dist="0" w14:dir="0" w14:sx="100000" w14:sy="100000" w14:kx="0" w14:ky="0" w14:algn="tl">
                            <w14:srgbClr w14:val="000000"/>
                          </w14:shadow>
                          <w14:textOutline w14:w="17780" w14:cap="flat" w14:cmpd="sng" w14:algn="ctr">
                            <w14:solidFill>
                              <w14:schemeClr w14:val="accent3">
                                <w14:lumMod w14:val="20000"/>
                                <w14:lumOff w14:val="8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57150" w14:contourW="0" w14:prstMaterial="warmMatte">
                            <w14:bevelT w14:w="38100" w14:h="38100" w14:prst="relaxedInset"/>
                          </w14:props3d>
                        </w:rPr>
                        <w:t>Grade Two</w:t>
                      </w:r>
                      <w:r w:rsidR="00566DD7" w:rsidRPr="00F4654D">
                        <w:rPr>
                          <w:b/>
                          <w:noProof/>
                          <w:sz w:val="72"/>
                          <w:szCs w:val="72"/>
                          <w14:shadow w14:blurRad="50800" w14:dist="0" w14:dir="0" w14:sx="100000" w14:sy="100000" w14:kx="0" w14:ky="0" w14:algn="tl">
                            <w14:srgbClr w14:val="000000"/>
                          </w14:shadow>
                          <w14:textOutline w14:w="17780" w14:cap="flat" w14:cmpd="sng" w14:algn="ctr">
                            <w14:solidFill>
                              <w14:schemeClr w14:val="accent3">
                                <w14:lumMod w14:val="20000"/>
                                <w14:lumOff w14:val="8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57150" w14:contourW="0" w14:prstMaterial="warmMatte">
                            <w14:bevelT w14:w="38100" w14:h="38100" w14:prst="relaxedInset"/>
                          </w14:props3d>
                        </w:rPr>
                        <w:t xml:space="preserve"> School Supply List</w:t>
                      </w:r>
                    </w:p>
                  </w:txbxContent>
                </v:textbox>
              </v:shape>
            </w:pict>
          </mc:Fallback>
        </mc:AlternateContent>
      </w:r>
    </w:p>
    <w:p w14:paraId="5D2ECECA" w14:textId="41788587" w:rsidR="00566DD7" w:rsidRDefault="00566DD7" w:rsidP="00C26A1F">
      <w:pPr>
        <w:spacing w:after="0" w:line="240" w:lineRule="auto"/>
        <w:jc w:val="center"/>
        <w:rPr>
          <w:noProof/>
          <w:lang w:eastAsia="en-CA"/>
        </w:rPr>
      </w:pPr>
    </w:p>
    <w:p w14:paraId="67C01404" w14:textId="77777777" w:rsidR="00566DD7" w:rsidRDefault="00566DD7" w:rsidP="00C26A1F">
      <w:pPr>
        <w:spacing w:after="0" w:line="240" w:lineRule="auto"/>
        <w:jc w:val="center"/>
        <w:rPr>
          <w:noProof/>
          <w:lang w:eastAsia="en-CA"/>
        </w:rPr>
      </w:pPr>
    </w:p>
    <w:p w14:paraId="4ECCC83A" w14:textId="5EB2117F" w:rsidR="00566DD7" w:rsidRDefault="00566DD7" w:rsidP="00C26A1F">
      <w:pPr>
        <w:spacing w:after="0" w:line="240" w:lineRule="auto"/>
        <w:jc w:val="center"/>
        <w:rPr>
          <w:noProof/>
          <w:lang w:eastAsia="en-CA"/>
        </w:rPr>
      </w:pPr>
    </w:p>
    <w:p w14:paraId="212A2CB1" w14:textId="47A75A31" w:rsidR="00A56629" w:rsidRDefault="008C6FA2" w:rsidP="00A56629">
      <w:pPr>
        <w:spacing w:after="0" w:line="240" w:lineRule="auto"/>
        <w:jc w:val="center"/>
      </w:pPr>
      <w:r>
        <w:rPr>
          <w:rFonts w:ascii="Times New Roman" w:hAnsi="Times New Roman" w:cs="Times New Roman"/>
          <w:b/>
          <w:noProof/>
          <w:sz w:val="32"/>
          <w:szCs w:val="32"/>
          <w:lang w:val="en-US"/>
        </w:rPr>
        <mc:AlternateContent>
          <mc:Choice Requires="wps">
            <w:drawing>
              <wp:anchor distT="0" distB="0" distL="114300" distR="114300" simplePos="0" relativeHeight="251663360" behindDoc="1" locked="0" layoutInCell="1" allowOverlap="1" wp14:anchorId="4AC1C78C" wp14:editId="7A3BF4F2">
                <wp:simplePos x="0" y="0"/>
                <wp:positionH relativeFrom="margin">
                  <wp:align>center</wp:align>
                </wp:positionH>
                <wp:positionV relativeFrom="paragraph">
                  <wp:posOffset>137160</wp:posOffset>
                </wp:positionV>
                <wp:extent cx="6486525" cy="7696200"/>
                <wp:effectExtent l="19050" t="19050" r="47625" b="38100"/>
                <wp:wrapNone/>
                <wp:docPr id="2" name="Text Box 2"/>
                <wp:cNvGraphicFramePr/>
                <a:graphic xmlns:a="http://schemas.openxmlformats.org/drawingml/2006/main">
                  <a:graphicData uri="http://schemas.microsoft.com/office/word/2010/wordprocessingShape">
                    <wps:wsp>
                      <wps:cNvSpPr txBox="1"/>
                      <wps:spPr>
                        <a:xfrm>
                          <a:off x="0" y="0"/>
                          <a:ext cx="6486525" cy="7696200"/>
                        </a:xfrm>
                        <a:prstGeom prst="rect">
                          <a:avLst/>
                        </a:prstGeom>
                        <a:ln w="5715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6247737A" w14:textId="026A1560" w:rsidR="00A56629" w:rsidRDefault="00A56629" w:rsidP="00A56629"/>
                          <w:p w14:paraId="3AC2B8C6" w14:textId="77777777" w:rsidR="008C6FA2" w:rsidRDefault="008C6FA2" w:rsidP="00A56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C78C" id="Text Box 2" o:spid="_x0000_s1027" type="#_x0000_t202" style="position:absolute;left:0;text-align:left;margin-left:0;margin-top:10.8pt;width:510.75pt;height:606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" fillcolor="white [3201]" strokecolor="#f79646 [3209]" strokeweight="4.5pt">
                <v:textbox>
                  <w:txbxContent>
                    <w:p w14:paraId="6247737A" w14:textId="026A1560" w:rsidR="00A56629" w:rsidRDefault="00A56629" w:rsidP="00A56629"/>
                    <w:p w14:paraId="3AC2B8C6" w14:textId="77777777" w:rsidR="008C6FA2" w:rsidRDefault="008C6FA2" w:rsidP="00A56629"/>
                  </w:txbxContent>
                </v:textbox>
                <w10:wrap anchorx="margin"/>
              </v:shape>
            </w:pict>
          </mc:Fallback>
        </mc:AlternateContent>
      </w:r>
      <w:r w:rsidR="00A56629">
        <w:tab/>
      </w:r>
      <w:r w:rsidR="00A56629">
        <w:tab/>
      </w:r>
    </w:p>
    <w:p w14:paraId="6A01510C" w14:textId="57311D47" w:rsidR="00A56629" w:rsidRDefault="00A56629" w:rsidP="00A56629">
      <w:pPr>
        <w:spacing w:after="0" w:line="240" w:lineRule="auto"/>
        <w:jc w:val="center"/>
      </w:pPr>
    </w:p>
    <w:p w14:paraId="4F8F35E4" w14:textId="77777777" w:rsidR="00A56629" w:rsidRPr="00E840BD" w:rsidRDefault="00A56629" w:rsidP="00A56629">
      <w:pPr>
        <w:spacing w:after="0" w:line="240" w:lineRule="auto"/>
        <w:jc w:val="center"/>
        <w:rPr>
          <w:rFonts w:ascii="Times New Roman" w:hAnsi="Times New Roman" w:cs="Times New Roman"/>
          <w:b/>
          <w:sz w:val="32"/>
          <w:szCs w:val="32"/>
        </w:rPr>
      </w:pPr>
      <w:r w:rsidRPr="00E840BD">
        <w:rPr>
          <w:rFonts w:ascii="Times New Roman" w:hAnsi="Times New Roman" w:cs="Times New Roman"/>
          <w:b/>
          <w:sz w:val="32"/>
          <w:szCs w:val="32"/>
        </w:rPr>
        <w:t>Burton Elementary School</w:t>
      </w:r>
    </w:p>
    <w:p w14:paraId="44134152" w14:textId="166C659C" w:rsidR="00A56629" w:rsidRDefault="002B0236" w:rsidP="00A5662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Grade 2</w:t>
      </w:r>
      <w:r w:rsidR="00A56629" w:rsidRPr="00E840BD">
        <w:rPr>
          <w:rFonts w:ascii="Times New Roman" w:hAnsi="Times New Roman" w:cs="Times New Roman"/>
          <w:b/>
          <w:sz w:val="32"/>
          <w:szCs w:val="32"/>
        </w:rPr>
        <w:t xml:space="preserve"> Supply List – </w:t>
      </w:r>
      <w:r w:rsidR="002C1D11">
        <w:rPr>
          <w:rFonts w:ascii="Times New Roman" w:hAnsi="Times New Roman" w:cs="Times New Roman"/>
          <w:b/>
          <w:sz w:val="32"/>
          <w:szCs w:val="32"/>
        </w:rPr>
        <w:t>202</w:t>
      </w:r>
      <w:r w:rsidR="00D944A6">
        <w:rPr>
          <w:rFonts w:ascii="Times New Roman" w:hAnsi="Times New Roman" w:cs="Times New Roman"/>
          <w:b/>
          <w:sz w:val="32"/>
          <w:szCs w:val="32"/>
        </w:rPr>
        <w:t>1</w:t>
      </w:r>
      <w:r w:rsidR="002C1D11">
        <w:rPr>
          <w:rFonts w:ascii="Times New Roman" w:hAnsi="Times New Roman" w:cs="Times New Roman"/>
          <w:b/>
          <w:sz w:val="32"/>
          <w:szCs w:val="32"/>
        </w:rPr>
        <w:t>-202</w:t>
      </w:r>
      <w:r w:rsidR="00D944A6">
        <w:rPr>
          <w:rFonts w:ascii="Times New Roman" w:hAnsi="Times New Roman" w:cs="Times New Roman"/>
          <w:b/>
          <w:sz w:val="32"/>
          <w:szCs w:val="32"/>
        </w:rPr>
        <w:t>2</w:t>
      </w:r>
    </w:p>
    <w:p w14:paraId="5782D3D5" w14:textId="584B34F2" w:rsidR="002B0236" w:rsidRDefault="002B0236" w:rsidP="00A56629">
      <w:pPr>
        <w:spacing w:after="0" w:line="240" w:lineRule="auto"/>
        <w:jc w:val="center"/>
        <w:rPr>
          <w:rFonts w:ascii="Times New Roman" w:hAnsi="Times New Roman" w:cs="Times New Roman"/>
          <w:b/>
          <w:sz w:val="32"/>
          <w:szCs w:val="32"/>
        </w:rPr>
      </w:pPr>
    </w:p>
    <w:p w14:paraId="583B0AAB" w14:textId="77777777" w:rsidR="00735490" w:rsidRDefault="00735490" w:rsidP="00A56629">
      <w:pPr>
        <w:spacing w:after="0" w:line="240" w:lineRule="auto"/>
        <w:jc w:val="center"/>
        <w:rPr>
          <w:rFonts w:ascii="Times New Roman" w:hAnsi="Times New Roman" w:cs="Times New Roman"/>
          <w:b/>
          <w:sz w:val="32"/>
          <w:szCs w:val="32"/>
        </w:rPr>
      </w:pPr>
    </w:p>
    <w:p w14:paraId="5A517847" w14:textId="1EFCEDAA" w:rsidR="002B0236" w:rsidRDefault="002B0236" w:rsidP="002B0236">
      <w:pPr>
        <w:spacing w:after="0" w:line="240" w:lineRule="auto"/>
        <w:rPr>
          <w:rFonts w:ascii="Times New Roman" w:hAnsi="Times New Roman" w:cs="Times New Roman"/>
          <w:b/>
          <w:sz w:val="32"/>
          <w:szCs w:val="32"/>
        </w:rPr>
      </w:pPr>
      <w:r>
        <w:rPr>
          <w:rFonts w:ascii="Times New Roman" w:hAnsi="Times New Roman" w:cs="Times New Roman"/>
          <w:b/>
          <w:sz w:val="32"/>
          <w:szCs w:val="32"/>
        </w:rPr>
        <w:t>Dear Students, Parents and Families,</w:t>
      </w:r>
    </w:p>
    <w:p w14:paraId="683663C1" w14:textId="099DCA85" w:rsidR="002B0236" w:rsidRDefault="002B0236" w:rsidP="002B0236">
      <w:pPr>
        <w:spacing w:after="0" w:line="240" w:lineRule="auto"/>
        <w:rPr>
          <w:rFonts w:ascii="Times New Roman" w:hAnsi="Times New Roman" w:cs="Times New Roman"/>
          <w:b/>
          <w:sz w:val="32"/>
          <w:szCs w:val="32"/>
        </w:rPr>
      </w:pPr>
    </w:p>
    <w:p w14:paraId="056EF6E9" w14:textId="42341D49" w:rsidR="002B0236" w:rsidRDefault="002B0236" w:rsidP="002B0236">
      <w:pPr>
        <w:spacing w:after="0" w:line="240" w:lineRule="auto"/>
        <w:rPr>
          <w:rFonts w:ascii="Times New Roman" w:hAnsi="Times New Roman" w:cs="Times New Roman"/>
          <w:b/>
          <w:sz w:val="32"/>
          <w:szCs w:val="32"/>
        </w:rPr>
      </w:pPr>
      <w:r>
        <w:rPr>
          <w:rFonts w:ascii="Times New Roman" w:hAnsi="Times New Roman" w:cs="Times New Roman"/>
          <w:b/>
          <w:sz w:val="32"/>
          <w:szCs w:val="32"/>
        </w:rPr>
        <w:t>Welcome to Grade Two!  This will be an exciting year where we will learn so many new things such as becoming better readers and writers and learning how to add and subtract 2-digit numbers!  Below is a list of school supplies you will need to purchase for this year.  Have fun shopping!  I cannot wait to see everyone in September!</w:t>
      </w:r>
    </w:p>
    <w:p w14:paraId="399A2D8F" w14:textId="6AD2A68E" w:rsidR="002B0236" w:rsidRDefault="002B0236" w:rsidP="002B0236">
      <w:pPr>
        <w:spacing w:after="0" w:line="240" w:lineRule="auto"/>
        <w:rPr>
          <w:rFonts w:ascii="Times New Roman" w:hAnsi="Times New Roman" w:cs="Times New Roman"/>
          <w:b/>
          <w:sz w:val="32"/>
          <w:szCs w:val="32"/>
        </w:rPr>
      </w:pPr>
    </w:p>
    <w:p w14:paraId="2E4C8D19" w14:textId="2B6CC163" w:rsidR="002B0236" w:rsidRDefault="002B0236" w:rsidP="002B0236">
      <w:pPr>
        <w:spacing w:after="0" w:line="240" w:lineRule="auto"/>
        <w:rPr>
          <w:rFonts w:ascii="Times New Roman" w:hAnsi="Times New Roman" w:cs="Times New Roman"/>
          <w:b/>
          <w:sz w:val="32"/>
          <w:szCs w:val="32"/>
          <w:u w:val="single"/>
        </w:rPr>
      </w:pPr>
      <w:r w:rsidRPr="002B0236">
        <w:rPr>
          <w:rFonts w:ascii="Times New Roman" w:hAnsi="Times New Roman" w:cs="Times New Roman"/>
          <w:b/>
          <w:sz w:val="32"/>
          <w:szCs w:val="32"/>
          <w:u w:val="single"/>
        </w:rPr>
        <w:t>Supplies</w:t>
      </w:r>
    </w:p>
    <w:p w14:paraId="0643B355" w14:textId="6E43787A" w:rsidR="002B0236" w:rsidRDefault="002B0236" w:rsidP="002B0236">
      <w:pPr>
        <w:spacing w:after="0" w:line="240" w:lineRule="auto"/>
        <w:rPr>
          <w:rFonts w:ascii="Times New Roman" w:hAnsi="Times New Roman" w:cs="Times New Roman"/>
          <w:b/>
          <w:sz w:val="32"/>
          <w:szCs w:val="32"/>
          <w:u w:val="single"/>
        </w:rPr>
      </w:pPr>
    </w:p>
    <w:p w14:paraId="2D71CDCB" w14:textId="31379A38" w:rsidR="002B0236" w:rsidRDefault="002B0236"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Change of clothes (pants, shirt, underwear, socks)</w:t>
      </w:r>
    </w:p>
    <w:p w14:paraId="3D2418BB" w14:textId="76ED6E51" w:rsidR="002B0236" w:rsidRDefault="002B0236"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1 pair of indoor sneakers</w:t>
      </w:r>
    </w:p>
    <w:p w14:paraId="0DAE07F3" w14:textId="4B2B0D55" w:rsidR="002B0236" w:rsidRDefault="002B0236"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1 box of Kleenex</w:t>
      </w:r>
    </w:p>
    <w:p w14:paraId="4DAB600D" w14:textId="3C517492" w:rsidR="008C6FA2" w:rsidRDefault="008C6FA2"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2 glue sticks</w:t>
      </w:r>
    </w:p>
    <w:p w14:paraId="1BF1E3E7" w14:textId="6A5FAB1A" w:rsidR="008C6FA2" w:rsidRDefault="008C6FA2"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1 package of Expo dry erase markers</w:t>
      </w:r>
    </w:p>
    <w:p w14:paraId="47ED013E" w14:textId="151BC4BF" w:rsidR="002B0236" w:rsidRDefault="002B0236"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1 box of small Ziplock bags and 1 box of large Ziplock bags</w:t>
      </w:r>
    </w:p>
    <w:p w14:paraId="65578C08" w14:textId="44066C0F" w:rsidR="002B0236" w:rsidRDefault="002B0236"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$30.00 for remaining school supplies (I will purchase journals, folders, pencils, erasers, markers, crayons, scissors, glue, art supplies, etc. with this money)</w:t>
      </w:r>
    </w:p>
    <w:p w14:paraId="456C5EE1" w14:textId="2AD7B5FC" w:rsidR="002B0236" w:rsidRDefault="002B0236" w:rsidP="002B0236">
      <w:pPr>
        <w:pStyle w:val="ListParagraph"/>
        <w:numPr>
          <w:ilvl w:val="0"/>
          <w:numId w:val="2"/>
        </w:num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$10.00 for an Agenda (this </w:t>
      </w:r>
      <w:r w:rsidR="008C6FA2">
        <w:rPr>
          <w:rFonts w:ascii="Times New Roman" w:hAnsi="Times New Roman" w:cs="Times New Roman"/>
          <w:b/>
          <w:sz w:val="32"/>
          <w:szCs w:val="32"/>
        </w:rPr>
        <w:t>has been</w:t>
      </w:r>
      <w:r>
        <w:rPr>
          <w:rFonts w:ascii="Times New Roman" w:hAnsi="Times New Roman" w:cs="Times New Roman"/>
          <w:b/>
          <w:sz w:val="32"/>
          <w:szCs w:val="32"/>
        </w:rPr>
        <w:t xml:space="preserve"> ordered by the school)</w:t>
      </w:r>
    </w:p>
    <w:p w14:paraId="2BE8E023" w14:textId="1FEB67C6" w:rsidR="00735490" w:rsidRDefault="00735490" w:rsidP="00735490">
      <w:pPr>
        <w:spacing w:after="0" w:line="240" w:lineRule="auto"/>
        <w:rPr>
          <w:rFonts w:ascii="Times New Roman" w:hAnsi="Times New Roman" w:cs="Times New Roman"/>
          <w:b/>
          <w:sz w:val="32"/>
          <w:szCs w:val="32"/>
        </w:rPr>
      </w:pPr>
    </w:p>
    <w:p w14:paraId="689E2336" w14:textId="77777777" w:rsidR="008C6FA2" w:rsidRDefault="008C6FA2" w:rsidP="00735490">
      <w:pPr>
        <w:spacing w:after="0" w:line="240" w:lineRule="auto"/>
        <w:rPr>
          <w:rFonts w:ascii="Times New Roman" w:hAnsi="Times New Roman" w:cs="Times New Roman"/>
          <w:b/>
          <w:sz w:val="32"/>
          <w:szCs w:val="32"/>
        </w:rPr>
      </w:pPr>
    </w:p>
    <w:p w14:paraId="24F8CE3B" w14:textId="109CC0D3" w:rsidR="00735490" w:rsidRDefault="00735490" w:rsidP="00735490">
      <w:pPr>
        <w:spacing w:after="0" w:line="240" w:lineRule="auto"/>
        <w:rPr>
          <w:rFonts w:ascii="Times New Roman" w:hAnsi="Times New Roman" w:cs="Times New Roman"/>
          <w:b/>
          <w:sz w:val="32"/>
          <w:szCs w:val="32"/>
        </w:rPr>
      </w:pPr>
      <w:r>
        <w:rPr>
          <w:rFonts w:ascii="Times New Roman" w:hAnsi="Times New Roman" w:cs="Times New Roman"/>
          <w:b/>
          <w:sz w:val="32"/>
          <w:szCs w:val="32"/>
        </w:rPr>
        <w:t>Have a wonderful summer, see you soon!</w:t>
      </w:r>
    </w:p>
    <w:p w14:paraId="2BA596FA" w14:textId="0A9DCF1D" w:rsidR="00735490" w:rsidRDefault="00735490" w:rsidP="00735490">
      <w:pPr>
        <w:spacing w:after="0" w:line="240" w:lineRule="auto"/>
        <w:rPr>
          <w:rFonts w:ascii="Times New Roman" w:hAnsi="Times New Roman" w:cs="Times New Roman"/>
          <w:b/>
          <w:sz w:val="32"/>
          <w:szCs w:val="32"/>
        </w:rPr>
      </w:pPr>
    </w:p>
    <w:p w14:paraId="631F3A4A" w14:textId="166914AF" w:rsidR="00735490" w:rsidRPr="00735490" w:rsidRDefault="00735490" w:rsidP="00735490">
      <w:pPr>
        <w:spacing w:after="0" w:line="240" w:lineRule="auto"/>
        <w:rPr>
          <w:rFonts w:ascii="Times New Roman" w:hAnsi="Times New Roman" w:cs="Times New Roman"/>
          <w:b/>
          <w:sz w:val="32"/>
          <w:szCs w:val="32"/>
        </w:rPr>
      </w:pPr>
      <w:r>
        <w:rPr>
          <w:rFonts w:ascii="Times New Roman" w:hAnsi="Times New Roman" w:cs="Times New Roman"/>
          <w:b/>
          <w:sz w:val="32"/>
          <w:szCs w:val="32"/>
        </w:rPr>
        <w:t>Mrs. Smith</w:t>
      </w:r>
    </w:p>
    <w:p w14:paraId="31BDCA4C" w14:textId="77777777" w:rsidR="00A56629" w:rsidRDefault="00A56629" w:rsidP="00A56629"/>
    <w:p w14:paraId="6958CCB1" w14:textId="77777777" w:rsidR="00A42F2C" w:rsidRDefault="00A42F2C" w:rsidP="00A56629">
      <w:pPr>
        <w:tabs>
          <w:tab w:val="left" w:pos="2085"/>
        </w:tabs>
      </w:pPr>
    </w:p>
    <w:p w14:paraId="0EB18D9A" w14:textId="77777777" w:rsidR="00E77567" w:rsidRPr="00A42F2C" w:rsidRDefault="00E77567" w:rsidP="00A42F2C">
      <w:pPr>
        <w:spacing w:after="0" w:line="240" w:lineRule="auto"/>
      </w:pPr>
    </w:p>
    <w:sectPr w:rsidR="00E77567" w:rsidRPr="00A42F2C" w:rsidSect="002B0236">
      <w:pgSz w:w="12240" w:h="15840" w:code="1"/>
      <w:pgMar w:top="1260" w:right="144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 o:bullet="t">
        <v:imagedata r:id="rId1" o:title="MC900432579[1]"/>
      </v:shape>
    </w:pict>
  </w:numPicBullet>
  <w:abstractNum w:abstractNumId="0" w15:restartNumberingAfterBreak="0">
    <w:nsid w:val="01F0083A"/>
    <w:multiLevelType w:val="hybridMultilevel"/>
    <w:tmpl w:val="7A00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32814"/>
    <w:multiLevelType w:val="hybridMultilevel"/>
    <w:tmpl w:val="9F8E8404"/>
    <w:lvl w:ilvl="0" w:tplc="DEF6135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1F"/>
    <w:rsid w:val="0028080B"/>
    <w:rsid w:val="002B0236"/>
    <w:rsid w:val="002C1D11"/>
    <w:rsid w:val="002E2F37"/>
    <w:rsid w:val="004E2227"/>
    <w:rsid w:val="00566DD7"/>
    <w:rsid w:val="005B3FDD"/>
    <w:rsid w:val="005F0447"/>
    <w:rsid w:val="0071559A"/>
    <w:rsid w:val="00735490"/>
    <w:rsid w:val="007F5E79"/>
    <w:rsid w:val="008833D4"/>
    <w:rsid w:val="00895858"/>
    <w:rsid w:val="008C1FD9"/>
    <w:rsid w:val="008C6FA2"/>
    <w:rsid w:val="00915654"/>
    <w:rsid w:val="00955138"/>
    <w:rsid w:val="00A42F2C"/>
    <w:rsid w:val="00A56629"/>
    <w:rsid w:val="00C26A1F"/>
    <w:rsid w:val="00D944A6"/>
    <w:rsid w:val="00E77567"/>
    <w:rsid w:val="00EC2BDC"/>
    <w:rsid w:val="00F465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45C615"/>
  <w15:docId w15:val="{C1282644-B0A8-461F-B903-7B91094B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A1F"/>
    <w:pPr>
      <w:ind w:left="720"/>
      <w:contextualSpacing/>
    </w:pPr>
  </w:style>
  <w:style w:type="paragraph" w:styleId="BalloonText">
    <w:name w:val="Balloon Text"/>
    <w:basedOn w:val="Normal"/>
    <w:link w:val="BalloonTextChar"/>
    <w:uiPriority w:val="99"/>
    <w:semiHidden/>
    <w:unhideWhenUsed/>
    <w:rsid w:val="004E2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Class Supply Lists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3AB4-5403-45B7-99C5-E0E037B11D0D}"/>
</file>

<file path=customXml/itemProps2.xml><?xml version="1.0" encoding="utf-8"?>
<ds:datastoreItem xmlns:ds="http://schemas.openxmlformats.org/officeDocument/2006/customXml" ds:itemID="{DAD428B2-EDE2-4C19-932D-0FCD1F39A07D}"/>
</file>

<file path=customXml/itemProps3.xml><?xml version="1.0" encoding="utf-8"?>
<ds:datastoreItem xmlns:ds="http://schemas.openxmlformats.org/officeDocument/2006/customXml" ds:itemID="{B927E1CC-A681-4FD0-928D-B83DB4409D3F}"/>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Gaudon, Bertha     (ASD-W)</dc:creator>
  <cp:lastModifiedBy>Morabito, Margaret     (ASD-W)</cp:lastModifiedBy>
  <cp:revision>3</cp:revision>
  <cp:lastPrinted>2021-06-23T15:41:00Z</cp:lastPrinted>
  <dcterms:created xsi:type="dcterms:W3CDTF">2021-06-22T13:16:00Z</dcterms:created>
  <dcterms:modified xsi:type="dcterms:W3CDTF">2021-06-23T15:42:00Z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