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FE6DE" w14:textId="77777777" w:rsidR="00DC63CE" w:rsidRDefault="00916DC9" w:rsidP="001B50CC">
      <w:pPr>
        <w:spacing w:after="1261"/>
        <w:ind w:right="1824"/>
        <w:textAlignment w:val="baseline"/>
      </w:pPr>
      <w:r>
        <w:rPr>
          <w:noProof/>
        </w:rPr>
        <w:drawing>
          <wp:inline distT="0" distB="0" distL="0" distR="0" wp14:anchorId="54021EB7" wp14:editId="70613AEE">
            <wp:extent cx="3605530" cy="12985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3605530" cy="1298575"/>
                    </a:xfrm>
                    <a:prstGeom prst="rect">
                      <a:avLst/>
                    </a:prstGeom>
                  </pic:spPr>
                </pic:pic>
              </a:graphicData>
            </a:graphic>
          </wp:inline>
        </w:drawing>
      </w:r>
    </w:p>
    <w:p w14:paraId="1C88B927" w14:textId="77777777" w:rsidR="00DC63CE" w:rsidRDefault="00916DC9">
      <w:pPr>
        <w:spacing w:before="9" w:line="451" w:lineRule="exact"/>
        <w:jc w:val="center"/>
        <w:textAlignment w:val="baseline"/>
        <w:rPr>
          <w:rFonts w:eastAsia="Times New Roman"/>
          <w:b/>
          <w:color w:val="000000"/>
          <w:sz w:val="40"/>
        </w:rPr>
      </w:pPr>
      <w:r>
        <w:rPr>
          <w:rFonts w:eastAsia="Times New Roman"/>
          <w:b/>
          <w:color w:val="000000"/>
          <w:sz w:val="40"/>
        </w:rPr>
        <w:t>Program Details for Visiting Cousins (VC) Bursaries</w:t>
      </w:r>
    </w:p>
    <w:p w14:paraId="4433D33A" w14:textId="2807454C" w:rsidR="00DC63CE" w:rsidRDefault="0077534A">
      <w:pPr>
        <w:spacing w:before="77" w:line="451" w:lineRule="exact"/>
        <w:jc w:val="center"/>
        <w:textAlignment w:val="baseline"/>
        <w:rPr>
          <w:rFonts w:eastAsia="Times New Roman"/>
          <w:b/>
          <w:color w:val="000000"/>
          <w:spacing w:val="-3"/>
          <w:sz w:val="40"/>
        </w:rPr>
      </w:pPr>
      <w:r>
        <w:rPr>
          <w:rFonts w:eastAsia="Times New Roman"/>
          <w:b/>
          <w:color w:val="000000"/>
          <w:spacing w:val="-3"/>
          <w:sz w:val="40"/>
        </w:rPr>
        <w:t>2019</w:t>
      </w:r>
    </w:p>
    <w:p w14:paraId="133B2B8B" w14:textId="77777777" w:rsidR="00DC63CE" w:rsidRDefault="00916DC9">
      <w:pPr>
        <w:spacing w:before="220" w:line="316" w:lineRule="exact"/>
        <w:ind w:right="216"/>
        <w:textAlignment w:val="baseline"/>
        <w:rPr>
          <w:rFonts w:eastAsia="Times New Roman"/>
          <w:color w:val="000000"/>
          <w:sz w:val="24"/>
        </w:rPr>
      </w:pPr>
      <w:r>
        <w:rPr>
          <w:rFonts w:eastAsia="Times New Roman"/>
          <w:color w:val="000000"/>
          <w:sz w:val="24"/>
        </w:rPr>
        <w:t>The Kings Landing Foundation Inc. (KLF Inc.) exists to provide funding and sustainable support, above current provincial contribution, to the Kings Landing Historical Settlement. As such, the Foundation sponsors programs such as Visiting Cousins by providing bursaries for qualifying New Brunswick students to attend summer camp at Kings Landing.</w:t>
      </w:r>
    </w:p>
    <w:p w14:paraId="6002344F" w14:textId="77777777" w:rsidR="00DC63CE" w:rsidRDefault="00916DC9">
      <w:pPr>
        <w:spacing w:before="251" w:line="273" w:lineRule="exact"/>
        <w:textAlignment w:val="baseline"/>
        <w:rPr>
          <w:rFonts w:eastAsia="Times New Roman"/>
          <w:b/>
          <w:color w:val="000000"/>
          <w:sz w:val="24"/>
          <w:u w:val="single"/>
        </w:rPr>
      </w:pPr>
      <w:r>
        <w:rPr>
          <w:rFonts w:eastAsia="Times New Roman"/>
          <w:b/>
          <w:color w:val="000000"/>
          <w:sz w:val="24"/>
          <w:u w:val="single"/>
        </w:rPr>
        <w:t>Visiting Cousins Program Overview</w:t>
      </w:r>
    </w:p>
    <w:p w14:paraId="4F9D991C" w14:textId="77777777" w:rsidR="00DC63CE" w:rsidRDefault="00916DC9">
      <w:pPr>
        <w:spacing w:before="202" w:line="316" w:lineRule="exact"/>
        <w:textAlignment w:val="baseline"/>
        <w:rPr>
          <w:rFonts w:eastAsia="Times New Roman"/>
          <w:color w:val="000000"/>
          <w:sz w:val="24"/>
        </w:rPr>
      </w:pPr>
      <w:r>
        <w:rPr>
          <w:rFonts w:eastAsia="Times New Roman"/>
          <w:color w:val="000000"/>
          <w:sz w:val="24"/>
        </w:rPr>
        <w:t xml:space="preserve">The VC program operates seven weeks through the summer school break. During their stay, visiting cousins act as visiting relatives to Kings Landing families. They dress in period costume and participate in as many 19th century activities as possible, associated with one of the historic homes in the village. Necessary life skills are practiced, including cooking, butter making, needlepoint, </w:t>
      </w:r>
      <w:proofErr w:type="gramStart"/>
      <w:r>
        <w:rPr>
          <w:rFonts w:eastAsia="Times New Roman"/>
          <w:color w:val="000000"/>
          <w:sz w:val="24"/>
        </w:rPr>
        <w:t>wool</w:t>
      </w:r>
      <w:proofErr w:type="gramEnd"/>
      <w:r>
        <w:rPr>
          <w:rFonts w:eastAsia="Times New Roman"/>
          <w:color w:val="000000"/>
          <w:sz w:val="24"/>
        </w:rPr>
        <w:t xml:space="preserve"> processing and working with the blacksmith, carpenter and farmer. Participants also attend the 1840 one-room schoolhouse each day. Their day starts early with structured activities before they enter the historical settlement. In the evening they participate in games, songs and drama.</w:t>
      </w:r>
    </w:p>
    <w:p w14:paraId="6C079BEA" w14:textId="77777777" w:rsidR="00DC63CE" w:rsidRDefault="00916DC9">
      <w:pPr>
        <w:spacing w:before="204" w:line="316" w:lineRule="exact"/>
        <w:ind w:right="216"/>
        <w:textAlignment w:val="baseline"/>
        <w:rPr>
          <w:rFonts w:eastAsia="Times New Roman"/>
          <w:color w:val="000000"/>
          <w:spacing w:val="-1"/>
          <w:sz w:val="24"/>
        </w:rPr>
      </w:pPr>
      <w:r>
        <w:rPr>
          <w:rFonts w:eastAsia="Times New Roman"/>
          <w:color w:val="000000"/>
          <w:spacing w:val="-1"/>
          <w:sz w:val="24"/>
        </w:rPr>
        <w:t>The VC summer camps are v</w:t>
      </w:r>
      <w:r w:rsidR="001B50CC">
        <w:rPr>
          <w:rFonts w:eastAsia="Times New Roman"/>
          <w:color w:val="000000"/>
          <w:spacing w:val="-1"/>
          <w:sz w:val="24"/>
        </w:rPr>
        <w:t>ery popular</w:t>
      </w:r>
      <w:r>
        <w:rPr>
          <w:rFonts w:eastAsia="Times New Roman"/>
          <w:color w:val="000000"/>
          <w:spacing w:val="-1"/>
          <w:sz w:val="24"/>
        </w:rPr>
        <w:t>. KLF Inc.</w:t>
      </w:r>
      <w:r w:rsidR="001B50CC">
        <w:rPr>
          <w:rFonts w:eastAsia="Times New Roman"/>
          <w:color w:val="000000"/>
          <w:spacing w:val="-1"/>
          <w:sz w:val="24"/>
        </w:rPr>
        <w:t xml:space="preserve"> </w:t>
      </w:r>
      <w:r>
        <w:rPr>
          <w:rFonts w:eastAsia="Times New Roman"/>
          <w:color w:val="000000"/>
          <w:spacing w:val="-1"/>
          <w:sz w:val="24"/>
        </w:rPr>
        <w:t>is very pleased to be able to provide bursaries so that fourteen children can participate in this fun and educational life experience. Each VC Bursary has a $500 non-monetary value.</w:t>
      </w:r>
    </w:p>
    <w:p w14:paraId="7AF54A8D" w14:textId="50B089C2" w:rsidR="00DC63CE" w:rsidRDefault="00916DC9">
      <w:pPr>
        <w:spacing w:before="251" w:line="273" w:lineRule="exact"/>
        <w:textAlignment w:val="baseline"/>
        <w:rPr>
          <w:rFonts w:eastAsia="Times New Roman"/>
          <w:b/>
          <w:color w:val="000000"/>
          <w:sz w:val="24"/>
          <w:u w:val="single"/>
        </w:rPr>
      </w:pPr>
      <w:r>
        <w:rPr>
          <w:rFonts w:eastAsia="Times New Roman"/>
          <w:b/>
          <w:color w:val="000000"/>
          <w:sz w:val="24"/>
          <w:u w:val="single"/>
        </w:rPr>
        <w:t>Who Qualifies for the KLF Vi</w:t>
      </w:r>
      <w:r w:rsidR="0077534A">
        <w:rPr>
          <w:rFonts w:eastAsia="Times New Roman"/>
          <w:b/>
          <w:color w:val="000000"/>
          <w:sz w:val="24"/>
          <w:u w:val="single"/>
        </w:rPr>
        <w:t>siting Cousins Bursaries in 2019</w:t>
      </w:r>
      <w:r>
        <w:rPr>
          <w:rFonts w:eastAsia="Times New Roman"/>
          <w:b/>
          <w:color w:val="000000"/>
          <w:sz w:val="24"/>
          <w:u w:val="single"/>
        </w:rPr>
        <w:t>?</w:t>
      </w:r>
    </w:p>
    <w:p w14:paraId="2F3A0ED1" w14:textId="193620F0" w:rsidR="00DC63CE" w:rsidRDefault="00916DC9">
      <w:pPr>
        <w:spacing w:before="199" w:line="316" w:lineRule="exact"/>
        <w:ind w:right="72"/>
        <w:textAlignment w:val="baseline"/>
        <w:rPr>
          <w:rFonts w:eastAsia="Times New Roman"/>
          <w:color w:val="000000"/>
          <w:sz w:val="24"/>
        </w:rPr>
      </w:pPr>
      <w:r>
        <w:rPr>
          <w:rFonts w:eastAsia="Times New Roman"/>
          <w:color w:val="000000"/>
          <w:sz w:val="24"/>
        </w:rPr>
        <w:t>The VC Bursary program supports children who could not be a visiting cousin witho</w:t>
      </w:r>
      <w:r w:rsidR="0077534A">
        <w:rPr>
          <w:rFonts w:eastAsia="Times New Roman"/>
          <w:color w:val="000000"/>
          <w:sz w:val="24"/>
        </w:rPr>
        <w:t>ut financial assistance. In 2019</w:t>
      </w:r>
      <w:r>
        <w:rPr>
          <w:rFonts w:eastAsia="Times New Roman"/>
          <w:color w:val="000000"/>
          <w:sz w:val="24"/>
        </w:rPr>
        <w:t>, students qualifying for VC bursaries are children from New Brunswick’s Anglophone School District West (ASDW) who are a) between the ages of 9 and 14; b) from families with financial need; c) recommended by their teachers.</w:t>
      </w:r>
    </w:p>
    <w:p w14:paraId="04B8E213" w14:textId="77777777" w:rsidR="009821D7" w:rsidRDefault="009821D7">
      <w:pPr>
        <w:spacing w:before="199" w:line="316" w:lineRule="exact"/>
        <w:ind w:right="72"/>
        <w:textAlignment w:val="baseline"/>
        <w:rPr>
          <w:rFonts w:eastAsia="Times New Roman"/>
          <w:color w:val="000000"/>
          <w:sz w:val="24"/>
        </w:rPr>
      </w:pPr>
    </w:p>
    <w:p w14:paraId="43C59C7D" w14:textId="77777777" w:rsidR="009821D7" w:rsidRDefault="009821D7">
      <w:pPr>
        <w:spacing w:before="199" w:line="316" w:lineRule="exact"/>
        <w:ind w:right="72"/>
        <w:textAlignment w:val="baseline"/>
        <w:rPr>
          <w:rFonts w:eastAsia="Times New Roman"/>
          <w:color w:val="000000"/>
          <w:sz w:val="24"/>
        </w:rPr>
      </w:pPr>
    </w:p>
    <w:p w14:paraId="680D75B5" w14:textId="77777777" w:rsidR="00DC63CE" w:rsidRDefault="00916DC9">
      <w:pPr>
        <w:spacing w:before="1" w:line="283" w:lineRule="exact"/>
        <w:textAlignment w:val="baseline"/>
        <w:rPr>
          <w:rFonts w:eastAsia="Times New Roman"/>
          <w:b/>
          <w:color w:val="000000"/>
          <w:sz w:val="24"/>
          <w:u w:val="single"/>
        </w:rPr>
      </w:pPr>
      <w:r>
        <w:rPr>
          <w:rFonts w:eastAsia="Times New Roman"/>
          <w:b/>
          <w:color w:val="000000"/>
          <w:sz w:val="24"/>
          <w:u w:val="single"/>
        </w:rPr>
        <w:t>Teachers’ Roles</w:t>
      </w:r>
    </w:p>
    <w:p w14:paraId="67697D70" w14:textId="5DB9F853" w:rsidR="00DC63CE" w:rsidRDefault="00916DC9">
      <w:pPr>
        <w:spacing w:before="203" w:line="317" w:lineRule="exact"/>
        <w:ind w:right="72"/>
        <w:textAlignment w:val="baseline"/>
        <w:rPr>
          <w:rFonts w:eastAsia="Times New Roman"/>
          <w:color w:val="000000"/>
          <w:sz w:val="24"/>
        </w:rPr>
      </w:pPr>
      <w:r>
        <w:rPr>
          <w:rFonts w:eastAsia="Times New Roman"/>
          <w:color w:val="000000"/>
          <w:sz w:val="24"/>
        </w:rPr>
        <w:t>Teachers in ASDW who wish to be involved i</w:t>
      </w:r>
      <w:r w:rsidR="001B50CC">
        <w:rPr>
          <w:rFonts w:eastAsia="Times New Roman"/>
          <w:color w:val="000000"/>
          <w:sz w:val="24"/>
        </w:rPr>
        <w:t>n the VC Bursary program</w:t>
      </w:r>
      <w:r>
        <w:rPr>
          <w:rFonts w:eastAsia="Times New Roman"/>
          <w:color w:val="000000"/>
          <w:sz w:val="24"/>
        </w:rPr>
        <w:t xml:space="preserve"> are asked to complete a VC Bursary Teacher Recommendation Form for each student that they are recommending (maxim</w:t>
      </w:r>
      <w:r w:rsidR="009F0658">
        <w:rPr>
          <w:rFonts w:eastAsia="Times New Roman"/>
          <w:color w:val="000000"/>
          <w:sz w:val="24"/>
        </w:rPr>
        <w:t>um two students</w:t>
      </w:r>
      <w:r>
        <w:rPr>
          <w:rFonts w:eastAsia="Times New Roman"/>
          <w:color w:val="000000"/>
          <w:sz w:val="24"/>
        </w:rPr>
        <w:t xml:space="preserve"> per teacher)</w:t>
      </w:r>
      <w:r w:rsidR="00E34512">
        <w:rPr>
          <w:rFonts w:eastAsia="Times New Roman"/>
          <w:color w:val="000000"/>
          <w:sz w:val="24"/>
        </w:rPr>
        <w:t xml:space="preserve">. These forms should be emailed to </w:t>
      </w:r>
      <w:r w:rsidR="0077534A">
        <w:rPr>
          <w:rFonts w:eastAsia="Times New Roman"/>
          <w:color w:val="0000FF"/>
          <w:sz w:val="24"/>
          <w:u w:val="single"/>
        </w:rPr>
        <w:t>2019</w:t>
      </w:r>
      <w:r w:rsidR="001B50CC">
        <w:rPr>
          <w:rFonts w:eastAsia="Times New Roman"/>
          <w:color w:val="0000FF"/>
          <w:sz w:val="24"/>
          <w:u w:val="single"/>
        </w:rPr>
        <w:t>visitingcousins</w:t>
      </w:r>
      <w:r>
        <w:rPr>
          <w:rFonts w:eastAsia="Times New Roman"/>
          <w:color w:val="0000FF"/>
          <w:sz w:val="24"/>
          <w:u w:val="single"/>
        </w:rPr>
        <w:t>@gmail.com</w:t>
      </w:r>
      <w:r w:rsidR="0077534A">
        <w:rPr>
          <w:rFonts w:eastAsia="Times New Roman"/>
          <w:color w:val="000000"/>
          <w:sz w:val="24"/>
        </w:rPr>
        <w:t xml:space="preserve"> by</w:t>
      </w:r>
      <w:r w:rsidR="001B50CC">
        <w:rPr>
          <w:rFonts w:eastAsia="Times New Roman"/>
          <w:color w:val="000000"/>
          <w:sz w:val="24"/>
        </w:rPr>
        <w:t xml:space="preserve"> </w:t>
      </w:r>
      <w:r w:rsidR="001B50CC" w:rsidRPr="001B50CC">
        <w:rPr>
          <w:rFonts w:eastAsia="Times New Roman"/>
          <w:b/>
          <w:color w:val="000000"/>
          <w:sz w:val="24"/>
        </w:rPr>
        <w:t>March 29, 201</w:t>
      </w:r>
      <w:r w:rsidR="0077534A">
        <w:rPr>
          <w:rFonts w:eastAsia="Times New Roman"/>
          <w:b/>
          <w:color w:val="000000"/>
          <w:sz w:val="24"/>
        </w:rPr>
        <w:t>9</w:t>
      </w:r>
      <w:r>
        <w:rPr>
          <w:rFonts w:eastAsia="Times New Roman"/>
          <w:color w:val="000000"/>
          <w:sz w:val="24"/>
        </w:rPr>
        <w:t xml:space="preserve">. </w:t>
      </w:r>
      <w:r>
        <w:rPr>
          <w:rFonts w:eastAsia="Times New Roman"/>
          <w:b/>
          <w:color w:val="000000"/>
          <w:sz w:val="24"/>
        </w:rPr>
        <w:t>When recommending a student, teachers should give consideration to the fact that the child will need to be comfortable being away from home for a week and be willing to experience the food, work and play typical of a child in the 1800s.</w:t>
      </w:r>
    </w:p>
    <w:p w14:paraId="54FE25FA" w14:textId="2DB831F8" w:rsidR="00DC63CE" w:rsidRDefault="00916DC9">
      <w:pPr>
        <w:spacing w:before="201" w:line="317" w:lineRule="exact"/>
        <w:ind w:right="144"/>
        <w:textAlignment w:val="baseline"/>
        <w:rPr>
          <w:rFonts w:eastAsia="Times New Roman"/>
          <w:color w:val="000000"/>
          <w:sz w:val="24"/>
        </w:rPr>
      </w:pPr>
      <w:r>
        <w:rPr>
          <w:rFonts w:eastAsia="Times New Roman"/>
          <w:color w:val="000000"/>
          <w:sz w:val="24"/>
        </w:rPr>
        <w:t xml:space="preserve">The </w:t>
      </w:r>
      <w:proofErr w:type="gramStart"/>
      <w:r>
        <w:rPr>
          <w:rFonts w:eastAsia="Times New Roman"/>
          <w:color w:val="000000"/>
          <w:sz w:val="24"/>
        </w:rPr>
        <w:t xml:space="preserve">VC Bursary Teacher Recommendation Forms will be evaluated on a </w:t>
      </w:r>
      <w:r>
        <w:rPr>
          <w:rFonts w:eastAsia="Times New Roman"/>
          <w:b/>
          <w:color w:val="000000"/>
          <w:sz w:val="24"/>
        </w:rPr>
        <w:t xml:space="preserve">first come first serve basis </w:t>
      </w:r>
      <w:r>
        <w:rPr>
          <w:rFonts w:eastAsia="Times New Roman"/>
          <w:color w:val="000000"/>
          <w:sz w:val="24"/>
        </w:rPr>
        <w:t>by th</w:t>
      </w:r>
      <w:r w:rsidR="001B50CC">
        <w:rPr>
          <w:rFonts w:eastAsia="Times New Roman"/>
          <w:color w:val="000000"/>
          <w:sz w:val="24"/>
        </w:rPr>
        <w:t>e KLF Inc. Education Committee, with one exception</w:t>
      </w:r>
      <w:proofErr w:type="gramEnd"/>
      <w:r w:rsidR="001B50CC">
        <w:rPr>
          <w:rFonts w:eastAsia="Times New Roman"/>
          <w:color w:val="000000"/>
          <w:sz w:val="24"/>
        </w:rPr>
        <w:t>. Teachers may recommend a student who has previously attended a VC camp through a Kings Landing Foundation bursary.  However preference will be given to students recommended for the first time, and re</w:t>
      </w:r>
      <w:r w:rsidR="005D2E00">
        <w:rPr>
          <w:rFonts w:eastAsia="Times New Roman"/>
          <w:color w:val="000000"/>
          <w:sz w:val="24"/>
        </w:rPr>
        <w:t>turning students will be designated as alternates.</w:t>
      </w:r>
      <w:r w:rsidR="001B50CC">
        <w:rPr>
          <w:rFonts w:eastAsia="Times New Roman"/>
          <w:color w:val="000000"/>
          <w:sz w:val="24"/>
        </w:rPr>
        <w:t xml:space="preserve">  If spots are still available after first-time students have been awarded bursaries, returning students will be placed. </w:t>
      </w:r>
      <w:r>
        <w:rPr>
          <w:rFonts w:eastAsia="Times New Roman"/>
          <w:color w:val="000000"/>
          <w:sz w:val="24"/>
        </w:rPr>
        <w:t xml:space="preserve">Teachers will be </w:t>
      </w:r>
      <w:r w:rsidR="0077534A">
        <w:rPr>
          <w:rFonts w:eastAsia="Times New Roman"/>
          <w:color w:val="000000"/>
          <w:sz w:val="24"/>
        </w:rPr>
        <w:t>advised by</w:t>
      </w:r>
      <w:r w:rsidR="001B50CC">
        <w:rPr>
          <w:rFonts w:eastAsia="Times New Roman"/>
          <w:color w:val="000000"/>
          <w:sz w:val="24"/>
        </w:rPr>
        <w:t xml:space="preserve"> </w:t>
      </w:r>
      <w:r w:rsidR="009F0658">
        <w:rPr>
          <w:rFonts w:eastAsia="Times New Roman"/>
          <w:b/>
          <w:color w:val="000000"/>
          <w:sz w:val="24"/>
        </w:rPr>
        <w:t>April 12</w:t>
      </w:r>
      <w:r w:rsidR="001B50CC" w:rsidRPr="001B50CC">
        <w:rPr>
          <w:rFonts w:eastAsia="Times New Roman"/>
          <w:b/>
          <w:color w:val="000000"/>
          <w:sz w:val="24"/>
        </w:rPr>
        <w:t>, 201</w:t>
      </w:r>
      <w:r w:rsidR="0077534A">
        <w:rPr>
          <w:rFonts w:eastAsia="Times New Roman"/>
          <w:b/>
          <w:color w:val="000000"/>
          <w:sz w:val="24"/>
        </w:rPr>
        <w:t>9</w:t>
      </w:r>
      <w:r>
        <w:rPr>
          <w:rFonts w:eastAsia="Times New Roman"/>
          <w:color w:val="000000"/>
          <w:sz w:val="24"/>
        </w:rPr>
        <w:t xml:space="preserve"> if their recommen</w:t>
      </w:r>
      <w:r w:rsidR="009F0658">
        <w:rPr>
          <w:rFonts w:eastAsia="Times New Roman"/>
          <w:color w:val="000000"/>
          <w:sz w:val="24"/>
        </w:rPr>
        <w:t>ded student has been awarded a b</w:t>
      </w:r>
      <w:bookmarkStart w:id="0" w:name="_GoBack"/>
      <w:bookmarkEnd w:id="0"/>
      <w:r>
        <w:rPr>
          <w:rFonts w:eastAsia="Times New Roman"/>
          <w:color w:val="000000"/>
          <w:sz w:val="24"/>
        </w:rPr>
        <w:t>ursary</w:t>
      </w:r>
      <w:r w:rsidR="005D2E00">
        <w:rPr>
          <w:rFonts w:eastAsia="Times New Roman"/>
          <w:color w:val="000000"/>
          <w:sz w:val="24"/>
        </w:rPr>
        <w:t xml:space="preserve"> or</w:t>
      </w:r>
      <w:r>
        <w:rPr>
          <w:rFonts w:eastAsia="Times New Roman"/>
          <w:color w:val="000000"/>
          <w:sz w:val="24"/>
        </w:rPr>
        <w:t xml:space="preserve"> has been designated as an alternate. Thereafter teachers are expected to collaborate with the parents/guardians of the qualifying student(s) to complete a VC Registration Form which will be provided to the teacher by KLF Inc. The completed form is to be sent by the teacher, directly to Kings Landing Historical Settlement by </w:t>
      </w:r>
      <w:r w:rsidRPr="001B50CC">
        <w:rPr>
          <w:rFonts w:eastAsia="Times New Roman"/>
          <w:b/>
          <w:color w:val="000000"/>
          <w:sz w:val="24"/>
        </w:rPr>
        <w:t xml:space="preserve">May </w:t>
      </w:r>
      <w:r w:rsidR="0077534A">
        <w:rPr>
          <w:rFonts w:eastAsia="Times New Roman"/>
          <w:b/>
          <w:color w:val="000000"/>
          <w:sz w:val="24"/>
        </w:rPr>
        <w:t>13</w:t>
      </w:r>
      <w:r w:rsidRPr="001B50CC">
        <w:rPr>
          <w:rFonts w:eastAsia="Times New Roman"/>
          <w:b/>
          <w:color w:val="000000"/>
          <w:sz w:val="24"/>
        </w:rPr>
        <w:t>, 201</w:t>
      </w:r>
      <w:r w:rsidR="0077534A">
        <w:rPr>
          <w:rFonts w:eastAsia="Times New Roman"/>
          <w:b/>
          <w:color w:val="000000"/>
          <w:sz w:val="24"/>
        </w:rPr>
        <w:t>9</w:t>
      </w:r>
      <w:r>
        <w:rPr>
          <w:rFonts w:eastAsia="Times New Roman"/>
          <w:color w:val="000000"/>
          <w:sz w:val="24"/>
        </w:rPr>
        <w:t>.</w:t>
      </w:r>
    </w:p>
    <w:p w14:paraId="3503BE10" w14:textId="63FA14AA" w:rsidR="00DC63CE" w:rsidRDefault="00916DC9">
      <w:pPr>
        <w:spacing w:before="201" w:line="317" w:lineRule="exact"/>
        <w:ind w:right="72"/>
        <w:textAlignment w:val="baseline"/>
        <w:rPr>
          <w:rFonts w:eastAsia="Times New Roman"/>
          <w:color w:val="000000"/>
          <w:sz w:val="24"/>
        </w:rPr>
      </w:pPr>
      <w:r>
        <w:rPr>
          <w:rFonts w:eastAsia="Times New Roman"/>
          <w:color w:val="000000"/>
          <w:sz w:val="24"/>
        </w:rPr>
        <w:t>In appreciation for their participation in the VC Bursary program, KLF Inc. will offer each teacher of a VC Bursary recipient or alternate a day pass to Kings Landing Historica</w:t>
      </w:r>
      <w:r w:rsidR="0077534A">
        <w:rPr>
          <w:rFonts w:eastAsia="Times New Roman"/>
          <w:color w:val="000000"/>
          <w:sz w:val="24"/>
        </w:rPr>
        <w:t>l Settlement for use in the 2019</w:t>
      </w:r>
      <w:r>
        <w:rPr>
          <w:rFonts w:eastAsia="Times New Roman"/>
          <w:color w:val="000000"/>
          <w:sz w:val="24"/>
        </w:rPr>
        <w:t xml:space="preserve"> season.</w:t>
      </w:r>
    </w:p>
    <w:p w14:paraId="6B9F4846" w14:textId="77777777" w:rsidR="00DC63CE" w:rsidRDefault="00916DC9">
      <w:pPr>
        <w:spacing w:before="250" w:line="273" w:lineRule="exact"/>
        <w:textAlignment w:val="baseline"/>
        <w:rPr>
          <w:rFonts w:eastAsia="Times New Roman"/>
          <w:b/>
          <w:color w:val="000000"/>
          <w:sz w:val="24"/>
          <w:u w:val="single"/>
        </w:rPr>
      </w:pPr>
      <w:r>
        <w:rPr>
          <w:rFonts w:eastAsia="Times New Roman"/>
          <w:b/>
          <w:color w:val="000000"/>
          <w:sz w:val="24"/>
          <w:u w:val="single"/>
        </w:rPr>
        <w:t>Parents/Guardians Roles</w:t>
      </w:r>
    </w:p>
    <w:p w14:paraId="58A484D0" w14:textId="77777777" w:rsidR="00DC63CE" w:rsidRDefault="00916DC9">
      <w:pPr>
        <w:spacing w:before="200" w:line="317" w:lineRule="exact"/>
        <w:textAlignment w:val="baseline"/>
        <w:rPr>
          <w:rFonts w:eastAsia="Times New Roman"/>
          <w:color w:val="000000"/>
          <w:sz w:val="24"/>
        </w:rPr>
      </w:pPr>
      <w:r>
        <w:rPr>
          <w:rFonts w:eastAsia="Times New Roman"/>
          <w:color w:val="000000"/>
          <w:sz w:val="24"/>
        </w:rPr>
        <w:t>It is essential that parents/guardians will be aware and supportive of their child’s teacher recommending the student for a VC Bursary. If the child is chosen as a VC Bursary winner or as an alternate, the parent/guardian must assist the teacher in completing a Visiting Cousins registration form which the teacher will send off to Kings Landing Historical Settlement on the family’s behalf. Acceptance of a bursary implies that the parent will make a commitment to KLF Inc. that his or her child will be at Kings Landing Historical Settlement at the agreed upon date and time of the Visiting Cousins camp, prepared to stay for the duration of the camp. If, for any reason, a child is unable to attend camp after they have accepted a VC Bursary, the parent must inform King Landing Historical Settlement, AT LEAST ONE WEEK IN ADVANCE of the camp that their son or daughter was to attend. This will make it possible to offer the Bursary to a child on the waiting list.</w:t>
      </w:r>
    </w:p>
    <w:p w14:paraId="0ECAE6D5" w14:textId="77777777" w:rsidR="005D2E00" w:rsidRDefault="005D2E00">
      <w:pPr>
        <w:spacing w:before="200" w:line="317" w:lineRule="exact"/>
        <w:textAlignment w:val="baseline"/>
        <w:rPr>
          <w:rFonts w:eastAsia="Times New Roman"/>
          <w:color w:val="000000"/>
          <w:sz w:val="24"/>
        </w:rPr>
      </w:pPr>
    </w:p>
    <w:p w14:paraId="190638D9" w14:textId="77777777" w:rsidR="00DC63CE" w:rsidRDefault="00916DC9">
      <w:pPr>
        <w:spacing w:before="236" w:line="283" w:lineRule="exact"/>
        <w:textAlignment w:val="baseline"/>
        <w:rPr>
          <w:rFonts w:eastAsia="Times New Roman"/>
          <w:b/>
          <w:color w:val="000000"/>
          <w:sz w:val="24"/>
          <w:u w:val="single"/>
        </w:rPr>
      </w:pPr>
      <w:r>
        <w:rPr>
          <w:rFonts w:eastAsia="Times New Roman"/>
          <w:b/>
          <w:color w:val="000000"/>
          <w:sz w:val="24"/>
          <w:u w:val="single"/>
        </w:rPr>
        <w:lastRenderedPageBreak/>
        <w:t>Kings Landing Historical Settlement’s Role</w:t>
      </w:r>
    </w:p>
    <w:p w14:paraId="160D7939" w14:textId="77777777" w:rsidR="001B4C80" w:rsidRDefault="00916DC9" w:rsidP="005D2E00">
      <w:pPr>
        <w:spacing w:before="195" w:line="317" w:lineRule="exact"/>
        <w:ind w:right="72"/>
        <w:textAlignment w:val="baseline"/>
        <w:rPr>
          <w:rFonts w:eastAsia="Times New Roman"/>
          <w:color w:val="000000"/>
          <w:sz w:val="24"/>
        </w:rPr>
      </w:pPr>
      <w:r>
        <w:rPr>
          <w:rFonts w:eastAsia="Times New Roman"/>
          <w:color w:val="000000"/>
          <w:sz w:val="24"/>
        </w:rPr>
        <w:t>When VC Registration Forms are received by Kings Landing Historical Settlement, staff there will process the application and contact the family directly to organize the rest of the camp participation details. Kings Landing staff will do a reminder phone call to parents in advance of the camp that t</w:t>
      </w:r>
      <w:r w:rsidR="005D2E00">
        <w:rPr>
          <w:rFonts w:eastAsia="Times New Roman"/>
          <w:color w:val="000000"/>
          <w:sz w:val="24"/>
        </w:rPr>
        <w:t>he child is scheduled to attend.</w:t>
      </w:r>
    </w:p>
    <w:p w14:paraId="1EBF8A8A" w14:textId="1DF0367B" w:rsidR="005D2E00" w:rsidRDefault="005D2E00" w:rsidP="005D2E00">
      <w:pPr>
        <w:spacing w:before="195" w:line="317" w:lineRule="exact"/>
        <w:ind w:right="72"/>
        <w:textAlignment w:val="baseline"/>
        <w:rPr>
          <w:rFonts w:eastAsia="Times New Roman"/>
          <w:color w:val="000000"/>
          <w:sz w:val="24"/>
        </w:rPr>
      </w:pPr>
      <w:r>
        <w:rPr>
          <w:rFonts w:eastAsia="Times New Roman"/>
          <w:color w:val="000000"/>
          <w:sz w:val="24"/>
        </w:rPr>
        <w:t xml:space="preserve">  </w:t>
      </w:r>
    </w:p>
    <w:p w14:paraId="3532A255" w14:textId="77777777" w:rsidR="00427D5E" w:rsidRDefault="00427D5E" w:rsidP="00427D5E">
      <w:pPr>
        <w:spacing w:before="10" w:line="274" w:lineRule="exact"/>
        <w:textAlignment w:val="baseline"/>
        <w:rPr>
          <w:rFonts w:eastAsia="Times New Roman"/>
          <w:b/>
          <w:color w:val="000000"/>
          <w:sz w:val="24"/>
          <w:u w:val="single"/>
        </w:rPr>
      </w:pPr>
      <w:r>
        <w:rPr>
          <w:rFonts w:eastAsia="Times New Roman"/>
          <w:b/>
          <w:color w:val="000000"/>
          <w:sz w:val="24"/>
          <w:u w:val="single"/>
        </w:rPr>
        <w:t>Bursary Recipients and Alternates</w:t>
      </w:r>
    </w:p>
    <w:p w14:paraId="728A5451" w14:textId="433F5DBE" w:rsidR="00427D5E" w:rsidRDefault="00427D5E" w:rsidP="00427D5E">
      <w:pPr>
        <w:spacing w:before="200" w:line="317" w:lineRule="exact"/>
        <w:textAlignment w:val="baseline"/>
        <w:rPr>
          <w:rFonts w:eastAsia="Times New Roman"/>
          <w:color w:val="000000"/>
          <w:sz w:val="24"/>
        </w:rPr>
      </w:pPr>
      <w:r>
        <w:rPr>
          <w:rFonts w:eastAsia="Times New Roman"/>
          <w:color w:val="000000"/>
          <w:sz w:val="24"/>
        </w:rPr>
        <w:t xml:space="preserve">There are 14 VC Bursaries available. A list of Bursary alternates will </w:t>
      </w:r>
      <w:r w:rsidR="00687616">
        <w:rPr>
          <w:rFonts w:eastAsia="Times New Roman"/>
          <w:color w:val="000000"/>
          <w:sz w:val="24"/>
        </w:rPr>
        <w:t xml:space="preserve">be </w:t>
      </w:r>
      <w:r>
        <w:rPr>
          <w:rFonts w:eastAsia="Times New Roman"/>
          <w:color w:val="000000"/>
          <w:sz w:val="24"/>
        </w:rPr>
        <w:t xml:space="preserve">generated from the original group of recommended students. If a Bursary recipient is unable to attend camp, </w:t>
      </w:r>
      <w:proofErr w:type="gramStart"/>
      <w:r>
        <w:rPr>
          <w:rFonts w:eastAsia="Times New Roman"/>
          <w:color w:val="000000"/>
          <w:sz w:val="24"/>
        </w:rPr>
        <w:t>a student from the alternates list will be contacted by Kings Landing Historical Settlement</w:t>
      </w:r>
      <w:proofErr w:type="gramEnd"/>
      <w:r>
        <w:rPr>
          <w:rFonts w:eastAsia="Times New Roman"/>
          <w:color w:val="000000"/>
          <w:sz w:val="24"/>
        </w:rPr>
        <w:t xml:space="preserve"> as soon as possible so that the vacancy can be filled.</w:t>
      </w:r>
    </w:p>
    <w:p w14:paraId="3FD1A588" w14:textId="77777777" w:rsidR="00427D5E" w:rsidRDefault="00427D5E" w:rsidP="00427D5E">
      <w:pPr>
        <w:spacing w:before="250" w:line="274" w:lineRule="exact"/>
        <w:textAlignment w:val="baseline"/>
        <w:rPr>
          <w:rFonts w:eastAsia="Times New Roman"/>
          <w:b/>
          <w:color w:val="000000"/>
          <w:sz w:val="24"/>
          <w:u w:val="single"/>
        </w:rPr>
      </w:pPr>
      <w:r>
        <w:rPr>
          <w:rFonts w:eastAsia="Times New Roman"/>
          <w:b/>
          <w:color w:val="000000"/>
          <w:sz w:val="24"/>
          <w:u w:val="single"/>
        </w:rPr>
        <w:t>VC Camp Kits</w:t>
      </w:r>
    </w:p>
    <w:p w14:paraId="68C820DB" w14:textId="77777777" w:rsidR="00427D5E" w:rsidRDefault="00427D5E" w:rsidP="00427D5E">
      <w:pPr>
        <w:spacing w:before="187" w:line="321" w:lineRule="exact"/>
        <w:ind w:right="144"/>
        <w:textAlignment w:val="baseline"/>
        <w:rPr>
          <w:rFonts w:eastAsia="Times New Roman"/>
          <w:color w:val="000000"/>
          <w:sz w:val="24"/>
        </w:rPr>
      </w:pPr>
      <w:r>
        <w:rPr>
          <w:rFonts w:eastAsia="Times New Roman"/>
          <w:color w:val="000000"/>
          <w:sz w:val="24"/>
        </w:rPr>
        <w:t>Each VC Bursary includes a camp kit full of supplies for the student to use while he or she is at Kings Landing. The kit will contain:</w:t>
      </w:r>
    </w:p>
    <w:p w14:paraId="60A15237" w14:textId="77777777" w:rsidR="00427D5E" w:rsidRDefault="00427D5E" w:rsidP="00427D5E">
      <w:pPr>
        <w:numPr>
          <w:ilvl w:val="0"/>
          <w:numId w:val="1"/>
        </w:numPr>
        <w:tabs>
          <w:tab w:val="clear" w:pos="360"/>
          <w:tab w:val="left" w:pos="792"/>
        </w:tabs>
        <w:spacing w:before="233" w:line="296" w:lineRule="exact"/>
        <w:ind w:left="432"/>
        <w:textAlignment w:val="baseline"/>
        <w:rPr>
          <w:rFonts w:eastAsia="Times New Roman"/>
          <w:color w:val="000000"/>
          <w:spacing w:val="-5"/>
          <w:sz w:val="24"/>
        </w:rPr>
      </w:pPr>
      <w:proofErr w:type="gramStart"/>
      <w:r>
        <w:rPr>
          <w:rFonts w:eastAsia="Times New Roman"/>
          <w:color w:val="000000"/>
          <w:spacing w:val="-5"/>
          <w:sz w:val="24"/>
        </w:rPr>
        <w:t>socks</w:t>
      </w:r>
      <w:proofErr w:type="gramEnd"/>
    </w:p>
    <w:p w14:paraId="27DBEDF6" w14:textId="2366DE0F" w:rsidR="00427D5E" w:rsidRDefault="00427D5E" w:rsidP="00427D5E">
      <w:pPr>
        <w:numPr>
          <w:ilvl w:val="0"/>
          <w:numId w:val="1"/>
        </w:numPr>
        <w:tabs>
          <w:tab w:val="clear" w:pos="360"/>
          <w:tab w:val="left" w:pos="792"/>
        </w:tabs>
        <w:spacing w:line="293" w:lineRule="exact"/>
        <w:ind w:left="432"/>
        <w:textAlignment w:val="baseline"/>
        <w:rPr>
          <w:rFonts w:eastAsia="Times New Roman"/>
          <w:color w:val="000000"/>
          <w:spacing w:val="-1"/>
          <w:sz w:val="24"/>
        </w:rPr>
      </w:pPr>
      <w:proofErr w:type="gramStart"/>
      <w:r>
        <w:rPr>
          <w:rFonts w:eastAsia="Times New Roman"/>
          <w:color w:val="000000"/>
          <w:spacing w:val="-1"/>
          <w:sz w:val="24"/>
        </w:rPr>
        <w:t>sleeping</w:t>
      </w:r>
      <w:proofErr w:type="gramEnd"/>
      <w:r>
        <w:rPr>
          <w:rFonts w:eastAsia="Times New Roman"/>
          <w:color w:val="000000"/>
          <w:spacing w:val="-1"/>
          <w:sz w:val="24"/>
        </w:rPr>
        <w:t xml:space="preserve"> bag and pillow</w:t>
      </w:r>
      <w:r w:rsidR="001B4C80">
        <w:rPr>
          <w:rFonts w:eastAsia="Times New Roman"/>
          <w:color w:val="000000"/>
          <w:spacing w:val="-1"/>
          <w:sz w:val="24"/>
        </w:rPr>
        <w:t>/pillowcase</w:t>
      </w:r>
    </w:p>
    <w:p w14:paraId="3B44B203" w14:textId="77777777" w:rsidR="00427D5E" w:rsidRDefault="00427D5E" w:rsidP="00427D5E">
      <w:pPr>
        <w:numPr>
          <w:ilvl w:val="0"/>
          <w:numId w:val="1"/>
        </w:numPr>
        <w:tabs>
          <w:tab w:val="clear" w:pos="360"/>
          <w:tab w:val="left" w:pos="792"/>
        </w:tabs>
        <w:spacing w:line="293" w:lineRule="exact"/>
        <w:ind w:left="432"/>
        <w:textAlignment w:val="baseline"/>
        <w:rPr>
          <w:rFonts w:eastAsia="Times New Roman"/>
          <w:color w:val="000000"/>
          <w:spacing w:val="-2"/>
          <w:sz w:val="24"/>
        </w:rPr>
      </w:pPr>
      <w:proofErr w:type="gramStart"/>
      <w:r>
        <w:rPr>
          <w:rFonts w:eastAsia="Times New Roman"/>
          <w:color w:val="000000"/>
          <w:spacing w:val="-2"/>
          <w:sz w:val="24"/>
        </w:rPr>
        <w:t>backpack</w:t>
      </w:r>
      <w:proofErr w:type="gramEnd"/>
    </w:p>
    <w:p w14:paraId="556DE70B" w14:textId="54CC78B3" w:rsidR="00427D5E" w:rsidRDefault="00427D5E" w:rsidP="00427D5E">
      <w:pPr>
        <w:numPr>
          <w:ilvl w:val="0"/>
          <w:numId w:val="1"/>
        </w:numPr>
        <w:tabs>
          <w:tab w:val="clear" w:pos="360"/>
          <w:tab w:val="left" w:pos="792"/>
        </w:tabs>
        <w:spacing w:line="292" w:lineRule="exact"/>
        <w:ind w:left="432"/>
        <w:textAlignment w:val="baseline"/>
        <w:rPr>
          <w:rFonts w:eastAsia="Times New Roman"/>
          <w:color w:val="000000"/>
          <w:sz w:val="24"/>
        </w:rPr>
      </w:pPr>
      <w:proofErr w:type="gramStart"/>
      <w:r>
        <w:rPr>
          <w:rFonts w:eastAsia="Times New Roman"/>
          <w:color w:val="000000"/>
          <w:sz w:val="24"/>
        </w:rPr>
        <w:t>toiletry</w:t>
      </w:r>
      <w:proofErr w:type="gramEnd"/>
      <w:r>
        <w:rPr>
          <w:rFonts w:eastAsia="Times New Roman"/>
          <w:color w:val="000000"/>
          <w:sz w:val="24"/>
        </w:rPr>
        <w:t xml:space="preserve"> items (shampoo, soap, comb/brush, de</w:t>
      </w:r>
      <w:r w:rsidR="00687616">
        <w:rPr>
          <w:rFonts w:eastAsia="Times New Roman"/>
          <w:color w:val="000000"/>
          <w:sz w:val="24"/>
        </w:rPr>
        <w:t>odorant, toothbrush, toothpaste</w:t>
      </w:r>
      <w:r>
        <w:rPr>
          <w:rFonts w:eastAsia="Times New Roman"/>
          <w:color w:val="000000"/>
          <w:sz w:val="24"/>
        </w:rPr>
        <w:t>)</w:t>
      </w:r>
    </w:p>
    <w:p w14:paraId="7445758C" w14:textId="08B5BC72" w:rsidR="00427D5E" w:rsidRDefault="001B4C80" w:rsidP="00427D5E">
      <w:pPr>
        <w:numPr>
          <w:ilvl w:val="0"/>
          <w:numId w:val="1"/>
        </w:numPr>
        <w:tabs>
          <w:tab w:val="clear" w:pos="360"/>
          <w:tab w:val="left" w:pos="792"/>
        </w:tabs>
        <w:spacing w:line="293" w:lineRule="exact"/>
        <w:ind w:left="432"/>
        <w:textAlignment w:val="baseline"/>
        <w:rPr>
          <w:rFonts w:eastAsia="Times New Roman"/>
          <w:color w:val="000000"/>
          <w:spacing w:val="-2"/>
          <w:sz w:val="24"/>
        </w:rPr>
      </w:pPr>
      <w:proofErr w:type="gramStart"/>
      <w:r>
        <w:rPr>
          <w:rFonts w:eastAsia="Times New Roman"/>
          <w:color w:val="000000"/>
          <w:spacing w:val="-2"/>
          <w:sz w:val="24"/>
        </w:rPr>
        <w:t>water</w:t>
      </w:r>
      <w:proofErr w:type="gramEnd"/>
      <w:r>
        <w:rPr>
          <w:rFonts w:eastAsia="Times New Roman"/>
          <w:color w:val="000000"/>
          <w:spacing w:val="-2"/>
          <w:sz w:val="24"/>
        </w:rPr>
        <w:t xml:space="preserve"> bottle</w:t>
      </w:r>
    </w:p>
    <w:p w14:paraId="27BB72EC" w14:textId="77777777" w:rsidR="00427D5E" w:rsidRDefault="00427D5E" w:rsidP="00427D5E">
      <w:pPr>
        <w:numPr>
          <w:ilvl w:val="0"/>
          <w:numId w:val="1"/>
        </w:numPr>
        <w:tabs>
          <w:tab w:val="clear" w:pos="360"/>
          <w:tab w:val="left" w:pos="792"/>
        </w:tabs>
        <w:spacing w:line="297" w:lineRule="exact"/>
        <w:ind w:left="432"/>
        <w:textAlignment w:val="baseline"/>
        <w:rPr>
          <w:rFonts w:eastAsia="Times New Roman"/>
          <w:color w:val="000000"/>
          <w:sz w:val="24"/>
        </w:rPr>
      </w:pPr>
      <w:proofErr w:type="gramStart"/>
      <w:r>
        <w:rPr>
          <w:rFonts w:eastAsia="Times New Roman"/>
          <w:color w:val="000000"/>
          <w:sz w:val="24"/>
        </w:rPr>
        <w:t>journal</w:t>
      </w:r>
      <w:proofErr w:type="gramEnd"/>
      <w:r>
        <w:rPr>
          <w:rFonts w:eastAsia="Times New Roman"/>
          <w:color w:val="000000"/>
          <w:sz w:val="24"/>
        </w:rPr>
        <w:t>, pencil, pencil sharpener, eraser</w:t>
      </w:r>
    </w:p>
    <w:p w14:paraId="36C7959D" w14:textId="5E7C1241" w:rsidR="005D2E00" w:rsidRDefault="00427D5E" w:rsidP="009821D7">
      <w:pPr>
        <w:spacing w:before="231" w:line="273" w:lineRule="exact"/>
        <w:textAlignment w:val="baseline"/>
        <w:rPr>
          <w:rFonts w:eastAsia="Times New Roman"/>
          <w:color w:val="000000"/>
          <w:sz w:val="24"/>
        </w:rPr>
      </w:pPr>
      <w:r>
        <w:rPr>
          <w:rFonts w:eastAsia="Times New Roman"/>
          <w:color w:val="000000"/>
          <w:sz w:val="24"/>
        </w:rPr>
        <w:t>Kits will be presented to the Bursary recipient when he or she arrives at camp.</w:t>
      </w:r>
    </w:p>
    <w:p w14:paraId="29DE662A" w14:textId="77777777" w:rsidR="00DC63CE" w:rsidRDefault="00DC63CE" w:rsidP="009821D7">
      <w:pPr>
        <w:spacing w:before="10" w:line="274" w:lineRule="exact"/>
        <w:textAlignment w:val="baseline"/>
        <w:rPr>
          <w:rFonts w:eastAsia="Times New Roman"/>
          <w:color w:val="000000"/>
          <w:sz w:val="24"/>
        </w:rPr>
      </w:pPr>
    </w:p>
    <w:sectPr w:rsidR="00DC63CE">
      <w:footerReference w:type="default" r:id="rId9"/>
      <w:pgSz w:w="12240" w:h="15840"/>
      <w:pgMar w:top="1440" w:right="1485" w:bottom="860" w:left="1395" w:header="720" w:footer="10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B7BE0" w14:textId="77777777" w:rsidR="005D2E00" w:rsidRDefault="005D2E00">
      <w:r>
        <w:separator/>
      </w:r>
    </w:p>
  </w:endnote>
  <w:endnote w:type="continuationSeparator" w:id="0">
    <w:p w14:paraId="4EED190B" w14:textId="77777777" w:rsidR="005D2E00" w:rsidRDefault="005D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PMingLiU">
    <w:altName w:val="新細明體"/>
    <w:panose1 w:val="00000000000000000000"/>
    <w:charset w:val="88"/>
    <w:family w:val="auto"/>
    <w:notTrueType/>
    <w:pitch w:val="variable"/>
    <w:sig w:usb0="00000001" w:usb1="08080000" w:usb2="00000010" w:usb3="00000000" w:csb0="001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41658" w14:textId="77777777" w:rsidR="005D2E00" w:rsidRDefault="005D2E00">
    <w:pPr>
      <w:tabs>
        <w:tab w:val="left" w:pos="4560"/>
      </w:tabs>
      <w:spacing w:line="273" w:lineRule="exact"/>
      <w:textAlignment w:val="baseline"/>
      <w:rPr>
        <w:rFonts w:eastAsia="Times New Roman"/>
        <w:color w:val="000000"/>
        <w:sz w:val="24"/>
      </w:rPr>
    </w:pPr>
    <w:r>
      <w:rPr>
        <w:rFonts w:eastAsia="Times New Roman"/>
        <w:color w:val="000000"/>
        <w:sz w:val="24"/>
      </w:rPr>
      <w:tab/>
    </w:r>
    <w:r>
      <w:rPr>
        <w:rFonts w:eastAsia="Times New Roman"/>
        <w:color w:val="000000"/>
        <w:sz w:val="24"/>
      </w:rPr>
      <w:fldChar w:fldCharType="begin"/>
    </w:r>
    <w:r>
      <w:rPr>
        <w:rFonts w:eastAsia="Times New Roman"/>
        <w:color w:val="000000"/>
        <w:sz w:val="24"/>
      </w:rPr>
      <w:instrText>PAGE</w:instrText>
    </w:r>
    <w:r>
      <w:rPr>
        <w:rFonts w:eastAsia="Times New Roman"/>
        <w:color w:val="000000"/>
        <w:sz w:val="24"/>
      </w:rPr>
      <w:fldChar w:fldCharType="separate"/>
    </w:r>
    <w:r w:rsidR="009F0658">
      <w:rPr>
        <w:rFonts w:eastAsia="Times New Roman"/>
        <w:noProof/>
        <w:color w:val="000000"/>
        <w:sz w:val="24"/>
      </w:rPr>
      <w:t>3</w:t>
    </w:r>
    <w:r>
      <w:rPr>
        <w:rFonts w:eastAsia="Times New Roman"/>
        <w:color w:val="000000"/>
        <w:sz w:val="24"/>
      </w:rPr>
      <w:fldChar w:fldCharType="end"/>
    </w:r>
    <w:r>
      <w:rPr>
        <w:rFonts w:eastAsia="Times New Roman"/>
        <w:color w:val="000000"/>
        <w:sz w:val="2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E9E3E" w14:textId="77777777" w:rsidR="005D2E00" w:rsidRDefault="005D2E00">
      <w:r>
        <w:separator/>
      </w:r>
    </w:p>
  </w:footnote>
  <w:footnote w:type="continuationSeparator" w:id="0">
    <w:p w14:paraId="556D209C" w14:textId="77777777" w:rsidR="005D2E00" w:rsidRDefault="005D2E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A2573"/>
    <w:multiLevelType w:val="multilevel"/>
    <w:tmpl w:val="BF3AAD90"/>
    <w:lvl w:ilvl="0">
      <w:start w:val="1"/>
      <w:numFmt w:val="bullet"/>
      <w:lvlText w:val="·"/>
      <w:lvlJc w:val="left"/>
      <w:pPr>
        <w:tabs>
          <w:tab w:val="left" w:pos="360"/>
        </w:tabs>
        <w:ind w:left="720"/>
      </w:pPr>
      <w:rPr>
        <w:rFonts w:ascii="Symbol" w:eastAsia="Symbol" w:hAnsi="Symbol"/>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3CE"/>
    <w:rsid w:val="001B4C80"/>
    <w:rsid w:val="001B50CC"/>
    <w:rsid w:val="00427D5E"/>
    <w:rsid w:val="004B1AB8"/>
    <w:rsid w:val="005D2E00"/>
    <w:rsid w:val="00687616"/>
    <w:rsid w:val="0077534A"/>
    <w:rsid w:val="00916DC9"/>
    <w:rsid w:val="009821D7"/>
    <w:rsid w:val="009F0658"/>
    <w:rsid w:val="00BB2BDB"/>
    <w:rsid w:val="00D973A0"/>
    <w:rsid w:val="00DC63CE"/>
    <w:rsid w:val="00E34512"/>
    <w:rsid w:val="00EC402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E8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link w:val="Footer"/>
    <w:uiPriority w:val="99"/>
    <w:semiHidden/>
  </w:style>
  <w:style w:type="paragraph" w:styleId="BalloonText">
    <w:name w:val="Balloon Text"/>
    <w:basedOn w:val="Normal"/>
    <w:link w:val="BalloonTextChar"/>
    <w:uiPriority w:val="99"/>
    <w:semiHidden/>
    <w:unhideWhenUsed/>
    <w:rsid w:val="004B1AB8"/>
    <w:rPr>
      <w:rFonts w:ascii="Lucida Grande" w:hAnsi="Lucida Grande"/>
      <w:sz w:val="18"/>
      <w:szCs w:val="18"/>
    </w:rPr>
  </w:style>
  <w:style w:type="character" w:customStyle="1" w:styleId="BalloonTextChar">
    <w:name w:val="Balloon Text Char"/>
    <w:basedOn w:val="DefaultParagraphFont"/>
    <w:link w:val="BalloonText"/>
    <w:uiPriority w:val="99"/>
    <w:semiHidden/>
    <w:rsid w:val="004B1AB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link w:val="Footer"/>
    <w:uiPriority w:val="99"/>
    <w:semiHidden/>
  </w:style>
  <w:style w:type="paragraph" w:styleId="BalloonText">
    <w:name w:val="Balloon Text"/>
    <w:basedOn w:val="Normal"/>
    <w:link w:val="BalloonTextChar"/>
    <w:uiPriority w:val="99"/>
    <w:semiHidden/>
    <w:unhideWhenUsed/>
    <w:rsid w:val="004B1AB8"/>
    <w:rPr>
      <w:rFonts w:ascii="Lucida Grande" w:hAnsi="Lucida Grande"/>
      <w:sz w:val="18"/>
      <w:szCs w:val="18"/>
    </w:rPr>
  </w:style>
  <w:style w:type="character" w:customStyle="1" w:styleId="BalloonTextChar">
    <w:name w:val="Balloon Text Char"/>
    <w:basedOn w:val="DefaultParagraphFont"/>
    <w:link w:val="BalloonText"/>
    <w:uiPriority w:val="99"/>
    <w:semiHidden/>
    <w:rsid w:val="004B1AB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microsoft.com/office/2007/relationships/stylesWithEffects" Target="stylesWithEffects.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Community</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5FD53AC07711F148A5193715D7B678BD" ma:contentTypeVersion="9" ma:contentTypeDescription="" ma:contentTypeScope="" ma:versionID="1d77359ee2b22a20af2e17d65ed361f2">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5c109853a431279c9d0d7def6274c3fa"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0F4DF-00AB-46D1-A17E-3F89B3EFDBB8}"/>
</file>

<file path=customXml/itemProps2.xml><?xml version="1.0" encoding="utf-8"?>
<ds:datastoreItem xmlns:ds="http://schemas.openxmlformats.org/officeDocument/2006/customXml" ds:itemID="{288BE0AF-4CAB-4432-9097-B7D803E25F01}"/>
</file>

<file path=customXml/itemProps3.xml><?xml version="1.0" encoding="utf-8"?>
<ds:datastoreItem xmlns:ds="http://schemas.openxmlformats.org/officeDocument/2006/customXml" ds:itemID="{EBF8ABD5-2F4A-42B1-8876-DE90E11E9CCC}"/>
</file>

<file path=docProps/app.xml><?xml version="1.0" encoding="utf-8"?>
<Properties xmlns="http://schemas.openxmlformats.org/officeDocument/2006/extended-properties" xmlns:vt="http://schemas.openxmlformats.org/officeDocument/2006/docPropsVTypes">
  <Template>Normal.dotm</Template>
  <TotalTime>10</TotalTime>
  <Pages>3</Pages>
  <Words>839</Words>
  <Characters>4788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Cox &amp; Palmer</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Soroka, Kitty (Fredericton)</dc:creator>
  <cp:lastModifiedBy>Janet Moss</cp:lastModifiedBy>
  <cp:revision>4</cp:revision>
  <dcterms:created xsi:type="dcterms:W3CDTF">2019-02-06T15:16:00Z</dcterms:created>
  <dcterms:modified xsi:type="dcterms:W3CDTF">2019-02-13T20:49:00Z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0x010100F2A1E1E4D320C749A22EC3F91FD053D6005FD53AC07711F148A5193715D7B678BD</vt:lpwstr>
  </property>
</Properties>
</file>