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bookmarkStart w:id="0" w:name="_GoBack"/>
      <w:bookmarkEnd w:id="0"/>
      <w:r w:rsidRPr="0018426D">
        <w:rPr>
          <w:noProof/>
        </w:rPr>
        <w:drawing>
          <wp:anchor distT="0" distB="0" distL="114300" distR="114300" simplePos="0" relativeHeight="251673088" behindDoc="0" locked="0" layoutInCell="1" allowOverlap="1" wp14:anchorId="64ABCB57" wp14:editId="14A9745B">
            <wp:simplePos x="0" y="0"/>
            <wp:positionH relativeFrom="column">
              <wp:posOffset>5273040</wp:posOffset>
            </wp:positionH>
            <wp:positionV relativeFrom="paragraph">
              <wp:posOffset>99060</wp:posOffset>
            </wp:positionV>
            <wp:extent cx="982980" cy="99187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982980"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79232" behindDoc="0" locked="0" layoutInCell="1" allowOverlap="1" wp14:anchorId="68A3395D" wp14:editId="08111B4C">
            <wp:simplePos x="0" y="0"/>
            <wp:positionH relativeFrom="margin">
              <wp:posOffset>91440</wp:posOffset>
            </wp:positionH>
            <wp:positionV relativeFrom="paragraph">
              <wp:posOffset>60960</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77487">
      <w:pPr>
        <w:pBdr>
          <w:top w:val="single" w:sz="12" w:space="1" w:color="000000"/>
          <w:left w:val="single" w:sz="12" w:space="4" w:color="000000"/>
          <w:bottom w:val="single" w:sz="12" w:space="1" w:color="000000"/>
          <w:right w:val="single" w:sz="12" w:space="6" w:color="000000"/>
        </w:pBd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0560"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46464"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877487">
        <w:t xml:space="preserve"> </w:t>
      </w:r>
    </w:p>
    <w:p w14:paraId="41D0EDE0" w14:textId="47122526" w:rsidR="00A90A4E" w:rsidRPr="00877487" w:rsidRDefault="005536F4" w:rsidP="00877487">
      <w:pPr>
        <w:pBdr>
          <w:top w:val="single" w:sz="12" w:space="1" w:color="000000"/>
          <w:left w:val="single" w:sz="12" w:space="4" w:color="000000"/>
          <w:bottom w:val="single" w:sz="12" w:space="1" w:color="000000"/>
          <w:right w:val="single" w:sz="12" w:space="6" w:color="000000"/>
        </w:pBdr>
        <w:rPr>
          <w:rFonts w:ascii="Century Gothic" w:hAnsi="Century Gothic"/>
          <w:b/>
          <w:sz w:val="28"/>
          <w:szCs w:val="28"/>
          <w:lang w:val="en-CA"/>
        </w:rPr>
      </w:pPr>
      <w:r>
        <w:t>At FES our vision is to be a community where everyone is empowered to be lifelong learners</w:t>
      </w:r>
      <w:r w:rsidR="00877487">
        <w:t>.</w:t>
      </w:r>
    </w:p>
    <w:tbl>
      <w:tblPr>
        <w:tblStyle w:val="TableGrid"/>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00877487">
        <w:tc>
          <w:tcPr>
            <w:tcW w:w="10368" w:type="dxa"/>
            <w:shd w:val="clear" w:color="auto" w:fill="FFFF00"/>
          </w:tcPr>
          <w:p w14:paraId="0742930E" w14:textId="69F9A423" w:rsidR="00A90A4E" w:rsidRPr="00A90A4E" w:rsidRDefault="00A90A4E" w:rsidP="00A90A4E">
            <w:pPr>
              <w:jc w:val="center"/>
              <w:rPr>
                <w:rFonts w:ascii="Century Gothic" w:hAnsi="Century Gothic" w:cs="Arial"/>
                <w:b/>
                <w:sz w:val="32"/>
                <w:szCs w:val="32"/>
              </w:rPr>
            </w:pPr>
            <w:r w:rsidRPr="00A90A4E">
              <w:rPr>
                <w:rFonts w:ascii="Century Gothic" w:hAnsi="Century Gothic" w:cs="Arial"/>
                <w:b/>
                <w:sz w:val="32"/>
                <w:szCs w:val="32"/>
              </w:rPr>
              <w:t xml:space="preserve">PRIMARY </w:t>
            </w:r>
            <w:r w:rsidR="00D367C1">
              <w:rPr>
                <w:rFonts w:ascii="Century Gothic" w:hAnsi="Century Gothic" w:cs="Arial"/>
                <w:b/>
                <w:sz w:val="32"/>
                <w:szCs w:val="32"/>
              </w:rPr>
              <w:t>HOME LEARNING PLAN</w:t>
            </w:r>
          </w:p>
        </w:tc>
      </w:tr>
    </w:tbl>
    <w:p w14:paraId="2729DD69" w14:textId="77777777" w:rsidR="00A90A4E" w:rsidRDefault="00A90A4E" w:rsidP="007F6D94">
      <w:pPr>
        <w:rPr>
          <w:rFonts w:ascii="Century Gothic" w:hAnsi="Century Gothic" w:cs="Arial"/>
          <w:b/>
          <w:sz w:val="22"/>
          <w:szCs w:val="22"/>
        </w:rPr>
      </w:pPr>
    </w:p>
    <w:tbl>
      <w:tblPr>
        <w:tblStyle w:val="TableGrid"/>
        <w:tblW w:w="10368" w:type="dxa"/>
        <w:tblLook w:val="04A0" w:firstRow="1" w:lastRow="0" w:firstColumn="1" w:lastColumn="0" w:noHBand="0" w:noVBand="1"/>
      </w:tblPr>
      <w:tblGrid>
        <w:gridCol w:w="1728"/>
        <w:gridCol w:w="8640"/>
      </w:tblGrid>
      <w:tr w:rsidR="001E3982" w14:paraId="1C9CA6E8"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0148144E" w:rsidR="001E3982" w:rsidRDefault="003D5891" w:rsidP="003F5FAF">
            <w:pPr>
              <w:rPr>
                <w:rFonts w:ascii="Century Gothic" w:hAnsi="Century Gothic" w:cs="Arial"/>
                <w:b/>
              </w:rPr>
            </w:pPr>
            <w:r>
              <w:rPr>
                <w:rFonts w:ascii="Century Gothic" w:hAnsi="Century Gothic" w:cs="Arial"/>
                <w:b/>
              </w:rPr>
              <w:t>1/2</w:t>
            </w:r>
          </w:p>
        </w:tc>
      </w:tr>
      <w:tr w:rsidR="00D367C1" w:rsidRPr="000E7246" w14:paraId="71D1BDB0"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0C1FD0D3" w14:textId="77777777" w:rsidR="00D367C1" w:rsidRDefault="00D367C1" w:rsidP="003F5FAF">
            <w:pPr>
              <w:rPr>
                <w:rFonts w:ascii="Century Gothic" w:hAnsi="Century Gothic" w:cs="Arial"/>
                <w:b/>
              </w:rPr>
            </w:pPr>
            <w:r>
              <w:rPr>
                <w:rFonts w:ascii="Century Gothic" w:hAnsi="Century Gothic" w:cs="Arial"/>
                <w:b/>
              </w:rPr>
              <w:t>TEACHER</w:t>
            </w:r>
          </w:p>
        </w:tc>
        <w:tc>
          <w:tcPr>
            <w:tcW w:w="8640" w:type="dxa"/>
            <w:tcBorders>
              <w:top w:val="single" w:sz="12" w:space="0" w:color="auto"/>
              <w:left w:val="single" w:sz="4" w:space="0" w:color="auto"/>
              <w:right w:val="single" w:sz="12" w:space="0" w:color="auto"/>
            </w:tcBorders>
            <w:vAlign w:val="center"/>
          </w:tcPr>
          <w:p w14:paraId="235E4034" w14:textId="10A0C746" w:rsidR="00D367C1" w:rsidRPr="007C6A3F" w:rsidRDefault="007C6A3F" w:rsidP="003F5FAF">
            <w:pPr>
              <w:rPr>
                <w:rFonts w:ascii="Century Gothic" w:hAnsi="Century Gothic" w:cs="Arial"/>
                <w:b/>
                <w:lang w:val="fr-FR"/>
              </w:rPr>
            </w:pPr>
            <w:r w:rsidRPr="007C6A3F">
              <w:rPr>
                <w:rFonts w:ascii="Century Gothic" w:hAnsi="Century Gothic" w:cs="Arial"/>
                <w:b/>
                <w:lang w:val="fr-FR"/>
              </w:rPr>
              <w:t>Andr</w:t>
            </w:r>
            <w:r w:rsidR="008A1B1E">
              <w:rPr>
                <w:rFonts w:ascii="Century Gothic" w:hAnsi="Century Gothic" w:cs="Arial"/>
                <w:b/>
                <w:lang w:val="fr-FR"/>
              </w:rPr>
              <w:t>e</w:t>
            </w:r>
            <w:r w:rsidRPr="007C6A3F">
              <w:rPr>
                <w:rFonts w:ascii="Century Gothic" w:hAnsi="Century Gothic" w:cs="Arial"/>
                <w:b/>
                <w:lang w:val="fr-FR"/>
              </w:rPr>
              <w:t>e Charlebois</w:t>
            </w:r>
            <w:r w:rsidR="003D5891">
              <w:rPr>
                <w:rFonts w:ascii="Century Gothic" w:hAnsi="Century Gothic" w:cs="Arial"/>
                <w:b/>
                <w:lang w:val="fr-FR"/>
              </w:rPr>
              <w:t> :</w:t>
            </w:r>
            <w:r w:rsidRPr="007C6A3F">
              <w:rPr>
                <w:rFonts w:ascii="Century Gothic" w:hAnsi="Century Gothic" w:cs="Arial"/>
                <w:b/>
                <w:lang w:val="fr-FR"/>
              </w:rPr>
              <w:t xml:space="preserve">  </w:t>
            </w:r>
            <w:r>
              <w:rPr>
                <w:rFonts w:ascii="Century Gothic" w:hAnsi="Century Gothic" w:cs="Arial"/>
                <w:b/>
                <w:lang w:val="fr-FR"/>
              </w:rPr>
              <w:t>a</w:t>
            </w:r>
            <w:r w:rsidRPr="007C6A3F">
              <w:rPr>
                <w:rFonts w:ascii="Century Gothic" w:hAnsi="Century Gothic" w:cs="Arial"/>
                <w:b/>
                <w:lang w:val="fr-FR"/>
              </w:rPr>
              <w:t>ndree.charlebois@n</w:t>
            </w:r>
            <w:r>
              <w:rPr>
                <w:rFonts w:ascii="Century Gothic" w:hAnsi="Century Gothic" w:cs="Arial"/>
                <w:b/>
                <w:lang w:val="fr-FR"/>
              </w:rPr>
              <w:t>bed.nb.ca</w:t>
            </w:r>
          </w:p>
        </w:tc>
      </w:tr>
      <w:tr w:rsidR="00D367C1" w:rsidRPr="000E7246" w14:paraId="484C4F7E"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0C8F713D" w:rsidR="00D367C1" w:rsidRPr="00EE4493" w:rsidRDefault="005536F4" w:rsidP="003F5FAF">
            <w:pPr>
              <w:rPr>
                <w:rFonts w:ascii="Century Gothic" w:hAnsi="Century Gothic" w:cs="Arial"/>
                <w:b/>
                <w:sz w:val="22"/>
                <w:szCs w:val="22"/>
                <w:lang w:val="fr-CA"/>
              </w:rPr>
            </w:pPr>
            <w:r w:rsidRPr="00EE4493">
              <w:rPr>
                <w:rFonts w:ascii="Century Gothic" w:hAnsi="Century Gothic" w:cs="Arial"/>
                <w:b/>
                <w:sz w:val="22"/>
                <w:szCs w:val="22"/>
                <w:lang w:val="fr-CA"/>
              </w:rPr>
              <w:t xml:space="preserve">Principal: </w:t>
            </w:r>
            <w:hyperlink r:id="rId11" w:history="1">
              <w:r w:rsidR="00094959" w:rsidRPr="00EE4493">
                <w:rPr>
                  <w:rStyle w:val="Hyperlink"/>
                  <w:rFonts w:ascii="Century Gothic" w:hAnsi="Century Gothic" w:cs="Arial"/>
                  <w:b/>
                  <w:sz w:val="22"/>
                  <w:szCs w:val="22"/>
                  <w:lang w:val="fr-CA"/>
                </w:rPr>
                <w:t>sarah.mahar@nbed</w:t>
              </w:r>
            </w:hyperlink>
            <w:r w:rsidR="00723ABD">
              <w:rPr>
                <w:rStyle w:val="Hyperlink"/>
                <w:rFonts w:ascii="Century Gothic" w:hAnsi="Century Gothic" w:cs="Arial"/>
                <w:b/>
                <w:sz w:val="22"/>
                <w:szCs w:val="22"/>
                <w:lang w:val="fr-CA"/>
              </w:rPr>
              <w:t>.</w:t>
            </w:r>
            <w:r w:rsidR="00723ABD">
              <w:rPr>
                <w:rStyle w:val="Hyperlink"/>
                <w:rFonts w:ascii="Century Gothic" w:hAnsi="Century Gothic" w:cs="Arial"/>
                <w:b/>
                <w:lang w:val="fr-CA"/>
              </w:rPr>
              <w:t>nb.ca</w:t>
            </w:r>
            <w:r w:rsidRPr="00EE4493">
              <w:rPr>
                <w:rFonts w:ascii="Century Gothic" w:hAnsi="Century Gothic" w:cs="Arial"/>
                <w:b/>
                <w:sz w:val="22"/>
                <w:szCs w:val="22"/>
                <w:lang w:val="fr-CA"/>
              </w:rPr>
              <w:t xml:space="preserve">; </w:t>
            </w:r>
            <w:r w:rsidR="00723ABD">
              <w:rPr>
                <w:rFonts w:ascii="Century Gothic" w:hAnsi="Century Gothic" w:cs="Arial"/>
                <w:b/>
                <w:sz w:val="22"/>
                <w:szCs w:val="22"/>
                <w:lang w:val="fr-CA"/>
              </w:rPr>
              <w:t xml:space="preserve"> </w:t>
            </w:r>
            <w:r w:rsidRPr="00EE4493">
              <w:rPr>
                <w:rFonts w:ascii="Century Gothic" w:hAnsi="Century Gothic" w:cs="Arial"/>
                <w:b/>
                <w:sz w:val="22"/>
                <w:szCs w:val="22"/>
                <w:lang w:val="fr-CA"/>
              </w:rPr>
              <w:t>Vice-Principal: bridget.nugent@nbed.nb.ca</w:t>
            </w:r>
            <w:r w:rsidR="00877487" w:rsidRPr="00EE4493">
              <w:rPr>
                <w:rFonts w:ascii="Century Gothic" w:hAnsi="Century Gothic" w:cs="Arial"/>
                <w:b/>
                <w:sz w:val="22"/>
                <w:szCs w:val="22"/>
                <w:lang w:val="fr-CA"/>
              </w:rPr>
              <w:t>;</w:t>
            </w:r>
          </w:p>
        </w:tc>
      </w:tr>
      <w:tr w:rsidR="00D367C1" w14:paraId="7DEE3012" w14:textId="77777777" w:rsidTr="006C5CC4">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4E299484"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r w:rsidR="00877487">
              <w:rPr>
                <w:rFonts w:ascii="Century Gothic" w:hAnsi="Century Gothic" w:cs="Arial"/>
                <w:b/>
                <w:sz w:val="22"/>
                <w:szCs w:val="22"/>
              </w:rPr>
              <w:t>c</w:t>
            </w:r>
            <w:r w:rsidRPr="005536F4">
              <w:rPr>
                <w:rFonts w:ascii="Century Gothic" w:hAnsi="Century Gothic" w:cs="Arial"/>
                <w:b/>
                <w:sz w:val="22"/>
                <w:szCs w:val="22"/>
              </w:rPr>
              <w:t>ynthia.crowhurst@nbed.nb.ca</w:t>
            </w:r>
          </w:p>
        </w:tc>
      </w:tr>
      <w:tr w:rsidR="00D367C1" w14:paraId="67081D4A" w14:textId="77777777" w:rsidTr="006C5CC4">
        <w:trPr>
          <w:trHeight w:val="459"/>
        </w:trPr>
        <w:tc>
          <w:tcPr>
            <w:tcW w:w="1728" w:type="dxa"/>
            <w:tcBorders>
              <w:left w:val="single" w:sz="12" w:space="0" w:color="auto"/>
              <w:right w:val="single" w:sz="4" w:space="0" w:color="auto"/>
            </w:tcBorders>
            <w:vAlign w:val="center"/>
          </w:tcPr>
          <w:p w14:paraId="123626DD" w14:textId="4D785A6D"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4C492DB5"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r w:rsidR="00877487">
              <w:rPr>
                <w:rFonts w:ascii="Century Gothic" w:hAnsi="Century Gothic" w:cs="Arial"/>
                <w:b/>
                <w:sz w:val="22"/>
                <w:szCs w:val="22"/>
              </w:rPr>
              <w:t>d</w:t>
            </w:r>
            <w:r w:rsidRPr="005536F4">
              <w:rPr>
                <w:rFonts w:ascii="Century Gothic" w:hAnsi="Century Gothic" w:cs="Arial"/>
                <w:b/>
                <w:sz w:val="22"/>
                <w:szCs w:val="22"/>
              </w:rPr>
              <w:t>ianne.lord@nbed.nb.ca</w:t>
            </w:r>
          </w:p>
        </w:tc>
      </w:tr>
      <w:tr w:rsidR="00D367C1" w14:paraId="254A5D14" w14:textId="77777777" w:rsidTr="00276D32">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Default="00D367C1" w:rsidP="003F5FAF">
            <w:pPr>
              <w:rPr>
                <w:rFonts w:ascii="Century Gothic" w:hAnsi="Century Gothic" w:cs="Arial"/>
                <w:b/>
              </w:rPr>
            </w:pPr>
            <w:r>
              <w:rPr>
                <w:rFonts w:ascii="Century Gothic" w:hAnsi="Century Gothic" w:cs="Arial"/>
                <w:b/>
              </w:rPr>
              <w:t>School</w:t>
            </w:r>
          </w:p>
        </w:tc>
        <w:tc>
          <w:tcPr>
            <w:tcW w:w="8640" w:type="dxa"/>
            <w:tcBorders>
              <w:left w:val="single" w:sz="4" w:space="0" w:color="auto"/>
              <w:bottom w:val="single" w:sz="12" w:space="0" w:color="auto"/>
              <w:right w:val="single" w:sz="12" w:space="0" w:color="auto"/>
            </w:tcBorders>
            <w:vAlign w:val="center"/>
          </w:tcPr>
          <w:p w14:paraId="2A4E9F84" w14:textId="1E485AA7"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8239"/>
      </w:tblGrid>
      <w:tr w:rsidR="00D367C1" w:rsidRPr="00017DA9" w14:paraId="661C9E30" w14:textId="77777777" w:rsidTr="00660D6F">
        <w:tc>
          <w:tcPr>
            <w:tcW w:w="100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9FACCB" w14:textId="0000DF54" w:rsidR="00BF1554" w:rsidRPr="00BF1554" w:rsidRDefault="00BF1554" w:rsidP="00BF1554">
            <w:pPr>
              <w:rPr>
                <w:rFonts w:ascii="Century Gothic" w:hAnsi="Century Gothic" w:cs="Arial"/>
                <w:bCs/>
              </w:rPr>
            </w:pPr>
            <w:r w:rsidRPr="00BF1554">
              <w:rPr>
                <w:rFonts w:ascii="Century Gothic" w:hAnsi="Century Gothic" w:cs="Arial"/>
                <w:bCs/>
              </w:rPr>
              <w:t xml:space="preserve">In accordance with the communication sent from our </w:t>
            </w:r>
            <w:r w:rsidR="008A1B1E">
              <w:rPr>
                <w:rFonts w:ascii="Century Gothic" w:hAnsi="Century Gothic" w:cs="Arial"/>
                <w:bCs/>
              </w:rPr>
              <w:t xml:space="preserve">NB </w:t>
            </w:r>
            <w:r w:rsidRPr="00BF1554">
              <w:rPr>
                <w:rFonts w:ascii="Century Gothic" w:hAnsi="Century Gothic" w:cs="Arial"/>
                <w:bCs/>
              </w:rPr>
              <w:t xml:space="preserve">Minister of Education, Dominic </w:t>
            </w:r>
            <w:proofErr w:type="spellStart"/>
            <w:r w:rsidRPr="00BF1554">
              <w:rPr>
                <w:rFonts w:ascii="Century Gothic" w:hAnsi="Century Gothic" w:cs="Arial"/>
                <w:bCs/>
              </w:rPr>
              <w:t>Car</w:t>
            </w:r>
            <w:r w:rsidR="007C6A3F">
              <w:rPr>
                <w:rFonts w:ascii="Century Gothic" w:hAnsi="Century Gothic" w:cs="Arial"/>
                <w:bCs/>
              </w:rPr>
              <w:t>d</w:t>
            </w:r>
            <w:r w:rsidRPr="00BF1554">
              <w:rPr>
                <w:rFonts w:ascii="Century Gothic" w:hAnsi="Century Gothic" w:cs="Arial"/>
                <w:bCs/>
              </w:rPr>
              <w:t>y</w:t>
            </w:r>
            <w:proofErr w:type="spellEnd"/>
            <w:r w:rsidR="0092629C">
              <w:rPr>
                <w:rFonts w:ascii="Century Gothic" w:hAnsi="Century Gothic" w:cs="Arial"/>
                <w:bCs/>
              </w:rPr>
              <w:t>,</w:t>
            </w:r>
            <w:r w:rsidR="00123AB0">
              <w:rPr>
                <w:rFonts w:ascii="Century Gothic" w:hAnsi="Century Gothic" w:cs="Arial"/>
                <w:bCs/>
              </w:rPr>
              <w:t xml:space="preserve"> </w:t>
            </w:r>
            <w:r w:rsidRPr="00BF1554">
              <w:rPr>
                <w:rFonts w:ascii="Century Gothic" w:hAnsi="Century Gothic" w:cs="Arial"/>
                <w:bCs/>
              </w:rPr>
              <w:t xml:space="preserve">on April 2, 2020 </w:t>
            </w:r>
            <w:r w:rsidR="00F511C7">
              <w:rPr>
                <w:rFonts w:ascii="Century Gothic" w:hAnsi="Century Gothic" w:cs="Arial"/>
                <w:bCs/>
              </w:rPr>
              <w:t>H</w:t>
            </w:r>
            <w:r w:rsidRPr="00BF1554">
              <w:rPr>
                <w:rFonts w:ascii="Century Gothic" w:hAnsi="Century Gothic" w:cs="Arial"/>
                <w:bCs/>
              </w:rPr>
              <w:t>ome learning opportunities to support literacy and numeracy outcomes</w:t>
            </w:r>
            <w:r w:rsidR="00F511C7">
              <w:rPr>
                <w:rFonts w:ascii="Century Gothic" w:hAnsi="Century Gothic" w:cs="Arial"/>
                <w:bCs/>
              </w:rPr>
              <w:t xml:space="preserve"> will be made available online weekly by </w:t>
            </w:r>
            <w:r w:rsidR="008A1B1E">
              <w:rPr>
                <w:rFonts w:ascii="Century Gothic" w:hAnsi="Century Gothic" w:cs="Arial"/>
                <w:bCs/>
              </w:rPr>
              <w:t>t</w:t>
            </w:r>
            <w:r w:rsidR="00F511C7">
              <w:rPr>
                <w:rFonts w:ascii="Century Gothic" w:hAnsi="Century Gothic" w:cs="Arial"/>
                <w:bCs/>
              </w:rPr>
              <w:t>eachers.</w:t>
            </w:r>
          </w:p>
          <w:p w14:paraId="5BBC1F7B" w14:textId="77777777" w:rsidR="00BF1554" w:rsidRPr="00BF1554" w:rsidRDefault="00BF1554" w:rsidP="00BF1554">
            <w:pPr>
              <w:rPr>
                <w:rFonts w:ascii="Century Gothic" w:hAnsi="Century Gothic" w:cs="Arial"/>
                <w:bCs/>
              </w:rPr>
            </w:pPr>
          </w:p>
          <w:p w14:paraId="76CFAB90" w14:textId="37CEE264" w:rsidR="00BF1554" w:rsidRPr="00AB59B8" w:rsidRDefault="00BF1554" w:rsidP="00BF1554">
            <w:pPr>
              <w:rPr>
                <w:rFonts w:ascii="Century Gothic" w:hAnsi="Century Gothic" w:cs="Arial"/>
                <w:b/>
              </w:rPr>
            </w:pPr>
            <w:r w:rsidRPr="00AB59B8">
              <w:rPr>
                <w:rFonts w:ascii="Century Gothic" w:hAnsi="Century Gothic" w:cs="Arial"/>
                <w:b/>
              </w:rPr>
              <w:t xml:space="preserve">Families </w:t>
            </w:r>
            <w:r w:rsidR="007C6A3F" w:rsidRPr="00AB59B8">
              <w:rPr>
                <w:rFonts w:ascii="Century Gothic" w:hAnsi="Century Gothic" w:cs="Arial"/>
                <w:b/>
              </w:rPr>
              <w:t xml:space="preserve">are </w:t>
            </w:r>
            <w:r w:rsidRPr="00AB59B8">
              <w:rPr>
                <w:rFonts w:ascii="Century Gothic" w:hAnsi="Century Gothic" w:cs="Arial"/>
                <w:b/>
              </w:rPr>
              <w:t>encouraged to:</w:t>
            </w:r>
          </w:p>
          <w:p w14:paraId="76F94471" w14:textId="1B15DE7C" w:rsidR="00BF1554" w:rsidRPr="00BF1554" w:rsidRDefault="00BF1554" w:rsidP="00BF1554">
            <w:pPr>
              <w:rPr>
                <w:rFonts w:ascii="Century Gothic" w:hAnsi="Century Gothic" w:cs="Arial"/>
                <w:bCs/>
              </w:rPr>
            </w:pPr>
            <w:r w:rsidRPr="00BF1554">
              <w:rPr>
                <w:rFonts w:ascii="Century Gothic" w:hAnsi="Century Gothic" w:cs="Arial"/>
                <w:bCs/>
              </w:rPr>
              <w:t xml:space="preserve"> -</w:t>
            </w:r>
            <w:r w:rsidR="008A1B1E">
              <w:rPr>
                <w:rFonts w:ascii="Century Gothic" w:hAnsi="Century Gothic" w:cs="Arial"/>
                <w:bCs/>
              </w:rPr>
              <w:t>s</w:t>
            </w:r>
            <w:r w:rsidRPr="00BF1554">
              <w:rPr>
                <w:rFonts w:ascii="Century Gothic" w:hAnsi="Century Gothic" w:cs="Arial"/>
                <w:bCs/>
              </w:rPr>
              <w:t xml:space="preserve">upport </w:t>
            </w:r>
            <w:r w:rsidR="00581199">
              <w:rPr>
                <w:rFonts w:ascii="Century Gothic" w:hAnsi="Century Gothic" w:cs="Arial"/>
                <w:bCs/>
              </w:rPr>
              <w:t xml:space="preserve">their </w:t>
            </w:r>
            <w:r w:rsidRPr="00BF1554">
              <w:rPr>
                <w:rFonts w:ascii="Century Gothic" w:hAnsi="Century Gothic" w:cs="Arial"/>
                <w:bCs/>
              </w:rPr>
              <w:t xml:space="preserve">children to complete the options below for an average of </w:t>
            </w:r>
            <w:r w:rsidRPr="00240183">
              <w:rPr>
                <w:rFonts w:ascii="Century Gothic" w:hAnsi="Century Gothic" w:cs="Arial"/>
                <w:bCs/>
                <w:u w:val="single"/>
              </w:rPr>
              <w:t>one hour</w:t>
            </w:r>
            <w:r w:rsidRPr="00BF1554">
              <w:rPr>
                <w:rFonts w:ascii="Century Gothic" w:hAnsi="Century Gothic" w:cs="Arial"/>
                <w:bCs/>
              </w:rPr>
              <w:t xml:space="preserve"> per day </w:t>
            </w:r>
          </w:p>
          <w:p w14:paraId="6FE8BCD9" w14:textId="0E372C0B" w:rsidR="00BF1554" w:rsidRPr="00BF1554" w:rsidRDefault="00BF1554" w:rsidP="00BF1554">
            <w:pPr>
              <w:rPr>
                <w:rFonts w:ascii="Century Gothic" w:hAnsi="Century Gothic" w:cs="Arial"/>
                <w:bCs/>
              </w:rPr>
            </w:pPr>
            <w:r w:rsidRPr="00BF1554">
              <w:rPr>
                <w:rFonts w:ascii="Century Gothic" w:hAnsi="Century Gothic" w:cs="Arial"/>
                <w:bCs/>
              </w:rPr>
              <w:t>-</w:t>
            </w:r>
            <w:r w:rsidR="008A1B1E">
              <w:rPr>
                <w:rFonts w:ascii="Century Gothic" w:hAnsi="Century Gothic" w:cs="Arial"/>
                <w:bCs/>
              </w:rPr>
              <w:t>r</w:t>
            </w:r>
            <w:r w:rsidRPr="00BF1554">
              <w:rPr>
                <w:rFonts w:ascii="Century Gothic" w:hAnsi="Century Gothic" w:cs="Arial"/>
                <w:bCs/>
              </w:rPr>
              <w:t xml:space="preserve">ead aloud with </w:t>
            </w:r>
            <w:r w:rsidR="00581199">
              <w:rPr>
                <w:rFonts w:ascii="Century Gothic" w:hAnsi="Century Gothic" w:cs="Arial"/>
                <w:bCs/>
              </w:rPr>
              <w:t xml:space="preserve">their </w:t>
            </w:r>
            <w:r w:rsidRPr="00BF1554">
              <w:rPr>
                <w:rFonts w:ascii="Century Gothic" w:hAnsi="Century Gothic" w:cs="Arial"/>
                <w:bCs/>
              </w:rPr>
              <w:t>children daily</w:t>
            </w:r>
          </w:p>
          <w:p w14:paraId="04B7D904" w14:textId="000D565E" w:rsidR="00BF1554" w:rsidRPr="00BF1554" w:rsidRDefault="00BF1554" w:rsidP="00BF1554">
            <w:pPr>
              <w:rPr>
                <w:rFonts w:ascii="Century Gothic" w:hAnsi="Century Gothic" w:cs="Arial"/>
                <w:bCs/>
              </w:rPr>
            </w:pPr>
            <w:r w:rsidRPr="00BF1554">
              <w:rPr>
                <w:rFonts w:ascii="Century Gothic" w:hAnsi="Century Gothic" w:cs="Arial"/>
                <w:bCs/>
              </w:rPr>
              <w:t>-consider daily physical activity and free play as an important part of</w:t>
            </w:r>
            <w:r w:rsidR="00AB59B8">
              <w:rPr>
                <w:rFonts w:ascii="Century Gothic" w:hAnsi="Century Gothic" w:cs="Arial"/>
                <w:bCs/>
              </w:rPr>
              <w:t xml:space="preserve"> </w:t>
            </w:r>
            <w:r w:rsidR="00581199">
              <w:rPr>
                <w:rFonts w:ascii="Century Gothic" w:hAnsi="Century Gothic" w:cs="Arial"/>
                <w:bCs/>
              </w:rPr>
              <w:t xml:space="preserve">their </w:t>
            </w:r>
            <w:r w:rsidRPr="00BF1554">
              <w:rPr>
                <w:rFonts w:ascii="Century Gothic" w:hAnsi="Century Gothic" w:cs="Arial"/>
                <w:bCs/>
              </w:rPr>
              <w:t>child’s mental health and skill development.</w:t>
            </w:r>
          </w:p>
          <w:p w14:paraId="586642C6" w14:textId="322844C3" w:rsidR="00BF1554" w:rsidRPr="00017DA9" w:rsidRDefault="00BF1554" w:rsidP="00BF1554">
            <w:pPr>
              <w:rPr>
                <w:rFonts w:ascii="Century Gothic" w:hAnsi="Century Gothic" w:cs="Arial"/>
                <w:b/>
              </w:rPr>
            </w:pPr>
          </w:p>
        </w:tc>
      </w:tr>
      <w:tr w:rsidR="001230C7" w:rsidRPr="00017DA9" w14:paraId="13568422" w14:textId="77777777" w:rsidTr="00660D6F">
        <w:tc>
          <w:tcPr>
            <w:tcW w:w="2250"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7815"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3C163F">
            <w:pPr>
              <w:jc w:val="center"/>
              <w:rPr>
                <w:rFonts w:ascii="Century Gothic" w:hAnsi="Century Gothic" w:cs="Arial"/>
                <w:b/>
              </w:rPr>
            </w:pPr>
          </w:p>
          <w:p w14:paraId="71156D92" w14:textId="4ACC84C8" w:rsidR="001230C7" w:rsidRPr="00017DA9" w:rsidRDefault="001230C7" w:rsidP="003C163F">
            <w:pPr>
              <w:jc w:val="center"/>
              <w:rPr>
                <w:rFonts w:ascii="Century Gothic" w:hAnsi="Century Gothic" w:cs="Arial"/>
                <w:b/>
              </w:rPr>
            </w:pPr>
            <w:r w:rsidRPr="00017DA9">
              <w:rPr>
                <w:rFonts w:ascii="Century Gothic" w:hAnsi="Century Gothic" w:cs="Arial"/>
                <w:b/>
              </w:rPr>
              <w:t>Description</w:t>
            </w:r>
            <w:r w:rsidR="0092629C">
              <w:rPr>
                <w:rFonts w:ascii="Century Gothic" w:hAnsi="Century Gothic" w:cs="Arial"/>
                <w:b/>
              </w:rPr>
              <w:t xml:space="preserve"> of Learning Activities</w:t>
            </w:r>
          </w:p>
          <w:p w14:paraId="5E198029" w14:textId="77777777" w:rsidR="001230C7" w:rsidRPr="00017DA9" w:rsidRDefault="001230C7" w:rsidP="003C163F">
            <w:pPr>
              <w:jc w:val="center"/>
              <w:rPr>
                <w:rFonts w:ascii="Century Gothic" w:hAnsi="Century Gothic" w:cs="Arial"/>
                <w:b/>
              </w:rPr>
            </w:pPr>
          </w:p>
        </w:tc>
      </w:tr>
      <w:tr w:rsidR="001230C7" w:rsidRPr="00017DA9" w14:paraId="69AEDC9E" w14:textId="77777777" w:rsidTr="00660D6F">
        <w:tc>
          <w:tcPr>
            <w:tcW w:w="2250" w:type="dxa"/>
            <w:tcBorders>
              <w:top w:val="single" w:sz="12" w:space="0" w:color="auto"/>
              <w:left w:val="single" w:sz="12" w:space="0" w:color="auto"/>
              <w:bottom w:val="single" w:sz="12" w:space="0" w:color="auto"/>
            </w:tcBorders>
          </w:tcPr>
          <w:p w14:paraId="7A1BEDE1" w14:textId="77777777" w:rsidR="001230C7" w:rsidRDefault="00D367C1" w:rsidP="003C163F">
            <w:pPr>
              <w:jc w:val="center"/>
              <w:rPr>
                <w:rFonts w:ascii="Century Gothic" w:hAnsi="Century Gothic" w:cs="Arial"/>
                <w:b/>
              </w:rPr>
            </w:pPr>
            <w:r>
              <w:rPr>
                <w:rFonts w:ascii="Century Gothic" w:hAnsi="Century Gothic" w:cs="Arial"/>
                <w:b/>
              </w:rPr>
              <w:t>Literacy</w:t>
            </w:r>
          </w:p>
          <w:p w14:paraId="1E60A29D" w14:textId="59091B1F" w:rsidR="00AB59B8" w:rsidRPr="009D08EB" w:rsidRDefault="00AB59B8" w:rsidP="003C163F">
            <w:pPr>
              <w:jc w:val="center"/>
              <w:rPr>
                <w:rFonts w:ascii="Century Gothic" w:hAnsi="Century Gothic" w:cs="Arial"/>
                <w:b/>
              </w:rPr>
            </w:pPr>
            <w:r>
              <w:rPr>
                <w:rFonts w:ascii="Century Gothic" w:hAnsi="Century Gothic" w:cs="Arial"/>
                <w:b/>
              </w:rPr>
              <w:t>(30 minutes)</w:t>
            </w:r>
          </w:p>
        </w:tc>
        <w:tc>
          <w:tcPr>
            <w:tcW w:w="7815" w:type="dxa"/>
            <w:tcBorders>
              <w:top w:val="single" w:sz="12" w:space="0" w:color="auto"/>
              <w:bottom w:val="single" w:sz="12" w:space="0" w:color="auto"/>
              <w:right w:val="single" w:sz="12" w:space="0" w:color="auto"/>
            </w:tcBorders>
          </w:tcPr>
          <w:p w14:paraId="43D2C10F" w14:textId="4E279E94" w:rsidR="00C26C40" w:rsidRPr="00500EBA" w:rsidRDefault="00AB59B8" w:rsidP="003C163F">
            <w:pPr>
              <w:rPr>
                <w:rFonts w:ascii="Century Gothic" w:hAnsi="Century Gothic" w:cs="Arial"/>
                <w:bCs/>
                <w:sz w:val="22"/>
                <w:szCs w:val="22"/>
              </w:rPr>
            </w:pPr>
            <w:r w:rsidRPr="00500EBA">
              <w:rPr>
                <w:rFonts w:ascii="Century Gothic" w:hAnsi="Century Gothic" w:cs="Arial"/>
                <w:bCs/>
                <w:sz w:val="22"/>
                <w:szCs w:val="22"/>
              </w:rPr>
              <w:t>I hope everyone had the opportunity to sign up their child onto the Literacy website “Epic”. I sent them your email addresses and they should have sent you an invitation to join the program</w:t>
            </w:r>
            <w:r w:rsidR="00FB4D08" w:rsidRPr="00500EBA">
              <w:rPr>
                <w:rFonts w:ascii="Century Gothic" w:hAnsi="Century Gothic" w:cs="Arial"/>
                <w:bCs/>
                <w:sz w:val="22"/>
                <w:szCs w:val="22"/>
              </w:rPr>
              <w:t xml:space="preserve"> free until June</w:t>
            </w:r>
            <w:r w:rsidRPr="00500EBA">
              <w:rPr>
                <w:rFonts w:ascii="Century Gothic" w:hAnsi="Century Gothic" w:cs="Arial"/>
                <w:bCs/>
                <w:sz w:val="22"/>
                <w:szCs w:val="22"/>
              </w:rPr>
              <w:t xml:space="preserve">. There are </w:t>
            </w:r>
            <w:r w:rsidR="00581199" w:rsidRPr="00500EBA">
              <w:rPr>
                <w:rFonts w:ascii="Century Gothic" w:hAnsi="Century Gothic" w:cs="Arial"/>
                <w:bCs/>
                <w:sz w:val="22"/>
                <w:szCs w:val="22"/>
              </w:rPr>
              <w:t xml:space="preserve">hundreds of </w:t>
            </w:r>
            <w:r w:rsidRPr="00500EBA">
              <w:rPr>
                <w:rFonts w:ascii="Century Gothic" w:hAnsi="Century Gothic" w:cs="Arial"/>
                <w:bCs/>
                <w:sz w:val="22"/>
                <w:szCs w:val="22"/>
              </w:rPr>
              <w:t xml:space="preserve">books for you and your child to enjoy! </w:t>
            </w:r>
          </w:p>
          <w:p w14:paraId="60FB6656" w14:textId="77777777" w:rsidR="00CE77C4" w:rsidRPr="00500EBA" w:rsidRDefault="00CE77C4" w:rsidP="003C163F">
            <w:pPr>
              <w:rPr>
                <w:rFonts w:ascii="Century Gothic" w:hAnsi="Century Gothic" w:cs="Arial"/>
                <w:bCs/>
                <w:sz w:val="22"/>
                <w:szCs w:val="22"/>
              </w:rPr>
            </w:pPr>
          </w:p>
          <w:p w14:paraId="0457B109" w14:textId="0E735349" w:rsidR="007C6A3F" w:rsidRPr="00500EBA" w:rsidRDefault="00FB4D08" w:rsidP="003C163F">
            <w:pPr>
              <w:rPr>
                <w:rFonts w:ascii="Century Gothic" w:hAnsi="Century Gothic" w:cs="Arial"/>
                <w:bCs/>
                <w:sz w:val="22"/>
                <w:szCs w:val="22"/>
              </w:rPr>
            </w:pPr>
            <w:r w:rsidRPr="00500EBA">
              <w:rPr>
                <w:rFonts w:ascii="Century Gothic" w:hAnsi="Century Gothic" w:cs="Arial"/>
                <w:bCs/>
                <w:sz w:val="22"/>
                <w:szCs w:val="22"/>
                <w:u w:val="single"/>
              </w:rPr>
              <w:t>Literal response questions</w:t>
            </w:r>
            <w:r w:rsidR="00240183">
              <w:rPr>
                <w:rFonts w:ascii="Century Gothic" w:hAnsi="Century Gothic" w:cs="Arial"/>
                <w:bCs/>
                <w:sz w:val="22"/>
                <w:szCs w:val="22"/>
                <w:u w:val="single"/>
              </w:rPr>
              <w:t xml:space="preserve"> (read the lines)</w:t>
            </w:r>
            <w:r w:rsidRPr="00500EBA">
              <w:rPr>
                <w:rFonts w:ascii="Century Gothic" w:hAnsi="Century Gothic" w:cs="Arial"/>
                <w:bCs/>
                <w:sz w:val="22"/>
                <w:szCs w:val="22"/>
                <w:u w:val="single"/>
              </w:rPr>
              <w:t xml:space="preserve">: </w:t>
            </w:r>
            <w:r w:rsidRPr="00500EBA">
              <w:rPr>
                <w:rFonts w:ascii="Century Gothic" w:hAnsi="Century Gothic" w:cs="Arial"/>
                <w:bCs/>
                <w:sz w:val="22"/>
                <w:szCs w:val="22"/>
              </w:rPr>
              <w:t>Find the page that tells us…..</w:t>
            </w:r>
          </w:p>
          <w:p w14:paraId="010625C3" w14:textId="72EF5F38" w:rsidR="00FB4D08" w:rsidRPr="00500EBA" w:rsidRDefault="00FB4D08" w:rsidP="003C163F">
            <w:pPr>
              <w:rPr>
                <w:rFonts w:ascii="Century Gothic" w:hAnsi="Century Gothic" w:cs="Arial"/>
                <w:bCs/>
                <w:sz w:val="22"/>
                <w:szCs w:val="22"/>
              </w:rPr>
            </w:pPr>
            <w:r w:rsidRPr="00500EBA">
              <w:rPr>
                <w:rFonts w:ascii="Century Gothic" w:hAnsi="Century Gothic" w:cs="Arial"/>
                <w:bCs/>
                <w:sz w:val="22"/>
                <w:szCs w:val="22"/>
              </w:rPr>
              <w:t>What happened first? Next? Who are the characters? What is the setting?</w:t>
            </w:r>
          </w:p>
          <w:p w14:paraId="6424D1D1" w14:textId="66790376" w:rsidR="00FB4D08" w:rsidRPr="00500EBA" w:rsidRDefault="00FB4D08" w:rsidP="003C163F">
            <w:pPr>
              <w:rPr>
                <w:rFonts w:ascii="Century Gothic" w:hAnsi="Century Gothic" w:cs="Arial"/>
                <w:bCs/>
                <w:sz w:val="22"/>
                <w:szCs w:val="22"/>
              </w:rPr>
            </w:pPr>
            <w:r w:rsidRPr="00500EBA">
              <w:rPr>
                <w:rFonts w:ascii="Century Gothic" w:hAnsi="Century Gothic" w:cs="Arial"/>
                <w:bCs/>
                <w:sz w:val="22"/>
                <w:szCs w:val="22"/>
                <w:u w:val="single"/>
              </w:rPr>
              <w:t xml:space="preserve">Inferential response questions (read between the lines): </w:t>
            </w:r>
            <w:r w:rsidRPr="00500EBA">
              <w:rPr>
                <w:rFonts w:ascii="Century Gothic" w:hAnsi="Century Gothic" w:cs="Arial"/>
                <w:bCs/>
                <w:sz w:val="22"/>
                <w:szCs w:val="22"/>
              </w:rPr>
              <w:t>What does this picture tell us about the story?  Why did this character say …..? How is this character feeling?</w:t>
            </w:r>
          </w:p>
          <w:p w14:paraId="4B86B7AF" w14:textId="772B8A6A" w:rsidR="00FB4D08" w:rsidRPr="00500EBA" w:rsidRDefault="00FB4D08" w:rsidP="003C163F">
            <w:pPr>
              <w:rPr>
                <w:rFonts w:ascii="Century Gothic" w:hAnsi="Century Gothic" w:cs="Arial"/>
                <w:bCs/>
                <w:sz w:val="22"/>
                <w:szCs w:val="22"/>
              </w:rPr>
            </w:pPr>
            <w:r w:rsidRPr="00500EBA">
              <w:rPr>
                <w:rFonts w:ascii="Century Gothic" w:hAnsi="Century Gothic" w:cs="Arial"/>
                <w:bCs/>
                <w:sz w:val="22"/>
                <w:szCs w:val="22"/>
                <w:u w:val="single"/>
              </w:rPr>
              <w:t>Personal Connections</w:t>
            </w:r>
            <w:r w:rsidRPr="00500EBA">
              <w:rPr>
                <w:rFonts w:ascii="Century Gothic" w:hAnsi="Century Gothic" w:cs="Arial"/>
                <w:bCs/>
                <w:sz w:val="22"/>
                <w:szCs w:val="22"/>
              </w:rPr>
              <w:t xml:space="preserve">: Has anything like this happened to you?  What is your </w:t>
            </w:r>
            <w:proofErr w:type="spellStart"/>
            <w:r w:rsidRPr="00500EBA">
              <w:rPr>
                <w:rFonts w:ascii="Century Gothic" w:hAnsi="Century Gothic" w:cs="Arial"/>
                <w:bCs/>
                <w:sz w:val="22"/>
                <w:szCs w:val="22"/>
              </w:rPr>
              <w:t>favourite</w:t>
            </w:r>
            <w:proofErr w:type="spellEnd"/>
            <w:r w:rsidRPr="00500EBA">
              <w:rPr>
                <w:rFonts w:ascii="Century Gothic" w:hAnsi="Century Gothic" w:cs="Arial"/>
                <w:bCs/>
                <w:sz w:val="22"/>
                <w:szCs w:val="22"/>
              </w:rPr>
              <w:t xml:space="preserve"> part and why? Does this character and </w:t>
            </w:r>
            <w:proofErr w:type="gramStart"/>
            <w:r w:rsidRPr="00500EBA">
              <w:rPr>
                <w:rFonts w:ascii="Century Gothic" w:hAnsi="Century Gothic" w:cs="Arial"/>
                <w:bCs/>
                <w:sz w:val="22"/>
                <w:szCs w:val="22"/>
              </w:rPr>
              <w:t>yourself</w:t>
            </w:r>
            <w:proofErr w:type="gramEnd"/>
            <w:r w:rsidRPr="00500EBA">
              <w:rPr>
                <w:rFonts w:ascii="Century Gothic" w:hAnsi="Century Gothic" w:cs="Arial"/>
                <w:bCs/>
                <w:sz w:val="22"/>
                <w:szCs w:val="22"/>
              </w:rPr>
              <w:t xml:space="preserve"> have anything in common?</w:t>
            </w:r>
          </w:p>
          <w:p w14:paraId="09B911A2" w14:textId="77777777" w:rsidR="00500EBA" w:rsidRDefault="00500EBA" w:rsidP="003C163F">
            <w:pPr>
              <w:rPr>
                <w:rFonts w:ascii="Century Gothic" w:hAnsi="Century Gothic" w:cs="Arial"/>
                <w:bCs/>
              </w:rPr>
            </w:pPr>
          </w:p>
          <w:p w14:paraId="432E8570" w14:textId="491879A3" w:rsidR="00AB59B8" w:rsidRDefault="00660D6F" w:rsidP="003C163F">
            <w:pPr>
              <w:rPr>
                <w:rFonts w:ascii="Century Gothic" w:hAnsi="Century Gothic" w:cs="Arial"/>
                <w:bCs/>
                <w:sz w:val="22"/>
                <w:szCs w:val="22"/>
              </w:rPr>
            </w:pPr>
            <w:r w:rsidRPr="00500EBA">
              <w:rPr>
                <w:rFonts w:ascii="Century Gothic" w:hAnsi="Century Gothic" w:cs="Arial"/>
                <w:bCs/>
                <w:sz w:val="22"/>
                <w:szCs w:val="22"/>
              </w:rPr>
              <w:lastRenderedPageBreak/>
              <w:t xml:space="preserve">Write your own Elephant and </w:t>
            </w:r>
            <w:proofErr w:type="spellStart"/>
            <w:r w:rsidRPr="00500EBA">
              <w:rPr>
                <w:rFonts w:ascii="Century Gothic" w:hAnsi="Century Gothic" w:cs="Arial"/>
                <w:bCs/>
                <w:sz w:val="22"/>
                <w:szCs w:val="22"/>
              </w:rPr>
              <w:t>Piggie</w:t>
            </w:r>
            <w:proofErr w:type="spellEnd"/>
            <w:r w:rsidRPr="00500EBA">
              <w:rPr>
                <w:rFonts w:ascii="Century Gothic" w:hAnsi="Century Gothic" w:cs="Arial"/>
                <w:bCs/>
                <w:sz w:val="22"/>
                <w:szCs w:val="22"/>
              </w:rPr>
              <w:t xml:space="preserve"> (or Pigeon)</w:t>
            </w:r>
            <w:r w:rsidR="00CE77C4" w:rsidRPr="00500EBA">
              <w:rPr>
                <w:rFonts w:ascii="Century Gothic" w:hAnsi="Century Gothic" w:cs="Arial"/>
                <w:bCs/>
                <w:sz w:val="22"/>
                <w:szCs w:val="22"/>
              </w:rPr>
              <w:t xml:space="preserve"> story and create a book</w:t>
            </w:r>
            <w:r w:rsidRPr="00500EBA">
              <w:rPr>
                <w:rFonts w:ascii="Century Gothic" w:hAnsi="Century Gothic" w:cs="Arial"/>
                <w:bCs/>
                <w:sz w:val="22"/>
                <w:szCs w:val="22"/>
              </w:rPr>
              <w:t xml:space="preserve">. Don’t forget to include:  </w:t>
            </w:r>
            <w:r w:rsidR="00CE77C4" w:rsidRPr="00500EBA">
              <w:rPr>
                <w:rFonts w:ascii="Century Gothic" w:hAnsi="Century Gothic" w:cs="Arial"/>
                <w:bCs/>
                <w:sz w:val="22"/>
                <w:szCs w:val="22"/>
              </w:rPr>
              <w:t xml:space="preserve">a title page, </w:t>
            </w:r>
            <w:r w:rsidRPr="00500EBA">
              <w:rPr>
                <w:rFonts w:ascii="Century Gothic" w:hAnsi="Century Gothic" w:cs="Arial"/>
                <w:bCs/>
                <w:sz w:val="22"/>
                <w:szCs w:val="22"/>
              </w:rPr>
              <w:t xml:space="preserve">a beginning to introduce the setting (where it takes place), characters, adventure (or problem) and an ending. </w:t>
            </w:r>
            <w:r w:rsidR="00CE77C4" w:rsidRPr="00500EBA">
              <w:rPr>
                <w:rFonts w:ascii="Century Gothic" w:hAnsi="Century Gothic" w:cs="Arial"/>
                <w:bCs/>
                <w:sz w:val="22"/>
                <w:szCs w:val="22"/>
              </w:rPr>
              <w:t xml:space="preserve">Don’t forget your “teaser” at the back of the book!  </w:t>
            </w:r>
            <w:r w:rsidRPr="00500EBA">
              <w:rPr>
                <w:rFonts w:ascii="Century Gothic" w:hAnsi="Century Gothic" w:cs="Arial"/>
                <w:bCs/>
                <w:sz w:val="22"/>
                <w:szCs w:val="22"/>
              </w:rPr>
              <w:t>Illustrate your book (below go to the Mo Willems website on how to draw the characters).</w:t>
            </w:r>
          </w:p>
          <w:p w14:paraId="4AFF2E6B" w14:textId="3AA48E4C" w:rsidR="00B650F3" w:rsidRDefault="00B650F3" w:rsidP="003C163F">
            <w:pPr>
              <w:rPr>
                <w:rFonts w:ascii="Century Gothic" w:hAnsi="Century Gothic" w:cs="Arial"/>
                <w:bCs/>
                <w:sz w:val="22"/>
                <w:szCs w:val="22"/>
              </w:rPr>
            </w:pPr>
          </w:p>
          <w:p w14:paraId="55F3C1C4" w14:textId="2AFFC7D3" w:rsidR="00B650F3" w:rsidRPr="00500EBA" w:rsidRDefault="00B650F3" w:rsidP="003C163F">
            <w:pPr>
              <w:rPr>
                <w:rFonts w:ascii="Century Gothic" w:hAnsi="Century Gothic" w:cs="Arial"/>
                <w:bCs/>
                <w:sz w:val="22"/>
                <w:szCs w:val="22"/>
              </w:rPr>
            </w:pPr>
            <w:r>
              <w:rPr>
                <w:rFonts w:ascii="Century Gothic" w:hAnsi="Century Gothic" w:cs="Arial"/>
                <w:bCs/>
                <w:sz w:val="22"/>
                <w:szCs w:val="22"/>
              </w:rPr>
              <w:t>Create a “How To….” poster to explain/remind your family to wash their hands with soap and water for at least 20 seconds. Remember to use sequencing words “First…. Then….. Next….” Illustrate the picture and put it on the wall next to the sink!</w:t>
            </w:r>
          </w:p>
          <w:p w14:paraId="20A1D089" w14:textId="7AC9E132" w:rsidR="003A3AAA" w:rsidRPr="00500EBA" w:rsidRDefault="003A3AAA" w:rsidP="003C163F">
            <w:pPr>
              <w:rPr>
                <w:rFonts w:ascii="Century Gothic" w:hAnsi="Century Gothic" w:cs="Arial"/>
                <w:bCs/>
                <w:sz w:val="22"/>
                <w:szCs w:val="22"/>
              </w:rPr>
            </w:pPr>
          </w:p>
          <w:p w14:paraId="30A36CDC" w14:textId="797CE7A9" w:rsidR="00CE77C4" w:rsidRPr="00500EBA" w:rsidRDefault="003A3AAA" w:rsidP="003C163F">
            <w:pPr>
              <w:rPr>
                <w:rFonts w:ascii="Century Gothic" w:hAnsi="Century Gothic" w:cs="Arial"/>
                <w:bCs/>
                <w:sz w:val="22"/>
                <w:szCs w:val="22"/>
              </w:rPr>
            </w:pPr>
            <w:r w:rsidRPr="00500EBA">
              <w:rPr>
                <w:rFonts w:ascii="Century Gothic" w:hAnsi="Century Gothic" w:cs="Arial"/>
                <w:bCs/>
                <w:sz w:val="22"/>
                <w:szCs w:val="22"/>
              </w:rPr>
              <w:t>Word work</w:t>
            </w:r>
            <w:r w:rsidR="00A4552B" w:rsidRPr="00500EBA">
              <w:rPr>
                <w:rFonts w:ascii="Century Gothic" w:hAnsi="Century Gothic" w:cs="Arial"/>
                <w:bCs/>
                <w:sz w:val="22"/>
                <w:szCs w:val="22"/>
              </w:rPr>
              <w:t xml:space="preserve"> (Mystery Wo</w:t>
            </w:r>
            <w:r w:rsidR="00CE77C4" w:rsidRPr="00500EBA">
              <w:rPr>
                <w:rFonts w:ascii="Century Gothic" w:hAnsi="Century Gothic" w:cs="Arial"/>
                <w:bCs/>
                <w:sz w:val="22"/>
                <w:szCs w:val="22"/>
              </w:rPr>
              <w:t>rd Game): I will be sending the sight words for grade 1/2 in a separate email. Write some of these words on index cards or pieces of paper. Have your child pick 5 cards. Say them together. One partner closes their eyes while the other one takes one word away. The partner who closed their eyes has to guess which word was taken away. If they can’t guess, the other partner can give them clues (starts with the sound….</w:t>
            </w:r>
            <w:r w:rsidR="00674986">
              <w:rPr>
                <w:rFonts w:ascii="Century Gothic" w:hAnsi="Century Gothic" w:cs="Arial"/>
                <w:bCs/>
                <w:sz w:val="22"/>
                <w:szCs w:val="22"/>
              </w:rPr>
              <w:t xml:space="preserve"> Or it has 3 syllables</w:t>
            </w:r>
            <w:r w:rsidR="00240183">
              <w:rPr>
                <w:rFonts w:ascii="Century Gothic" w:hAnsi="Century Gothic" w:cs="Arial"/>
                <w:bCs/>
                <w:sz w:val="22"/>
                <w:szCs w:val="22"/>
              </w:rPr>
              <w:t xml:space="preserve"> or the short vowel sound is…</w:t>
            </w:r>
            <w:r w:rsidR="00CE77C4" w:rsidRPr="00500EBA">
              <w:rPr>
                <w:rFonts w:ascii="Century Gothic" w:hAnsi="Century Gothic" w:cs="Arial"/>
                <w:bCs/>
                <w:sz w:val="22"/>
                <w:szCs w:val="22"/>
              </w:rPr>
              <w:t>).  They have played this a lot so they can teach you!</w:t>
            </w:r>
            <w:r w:rsidR="00500EBA" w:rsidRPr="00500EBA">
              <w:rPr>
                <w:rFonts w:ascii="Century Gothic" w:hAnsi="Century Gothic" w:cs="Arial"/>
                <w:bCs/>
                <w:sz w:val="22"/>
                <w:szCs w:val="22"/>
              </w:rPr>
              <w:t xml:space="preserve"> </w:t>
            </w:r>
            <w:r w:rsidR="00500EBA" w:rsidRPr="00240183">
              <w:rPr>
                <w:rFonts w:ascii="Century Gothic" w:hAnsi="Century Gothic" w:cs="Arial"/>
                <w:bCs/>
                <w:i/>
                <w:iCs/>
                <w:sz w:val="22"/>
                <w:szCs w:val="22"/>
              </w:rPr>
              <w:t>Challenge for Grade 2 students:</w:t>
            </w:r>
            <w:r w:rsidR="00500EBA" w:rsidRPr="00500EBA">
              <w:rPr>
                <w:rFonts w:ascii="Century Gothic" w:hAnsi="Century Gothic" w:cs="Arial"/>
                <w:bCs/>
                <w:sz w:val="22"/>
                <w:szCs w:val="22"/>
              </w:rPr>
              <w:t xml:space="preserve"> you already recognize these words, now it’s time to spell them</w:t>
            </w:r>
            <w:r w:rsidR="00674986">
              <w:rPr>
                <w:rFonts w:ascii="Century Gothic" w:hAnsi="Century Gothic" w:cs="Arial"/>
                <w:bCs/>
                <w:sz w:val="22"/>
                <w:szCs w:val="22"/>
              </w:rPr>
              <w:t xml:space="preserve"> correctly</w:t>
            </w:r>
            <w:r w:rsidR="00500EBA" w:rsidRPr="00500EBA">
              <w:rPr>
                <w:rFonts w:ascii="Century Gothic" w:hAnsi="Century Gothic" w:cs="Arial"/>
                <w:bCs/>
                <w:sz w:val="22"/>
                <w:szCs w:val="22"/>
              </w:rPr>
              <w:t>! Use your “whiteboard” and erasable markers that you have at home.</w:t>
            </w:r>
          </w:p>
          <w:p w14:paraId="301223D8" w14:textId="77777777" w:rsidR="00CE77C4" w:rsidRPr="00500EBA" w:rsidRDefault="00CE77C4" w:rsidP="003C163F">
            <w:pPr>
              <w:rPr>
                <w:rFonts w:ascii="Century Gothic" w:hAnsi="Century Gothic" w:cs="Arial"/>
                <w:bCs/>
                <w:sz w:val="22"/>
                <w:szCs w:val="22"/>
              </w:rPr>
            </w:pPr>
          </w:p>
          <w:p w14:paraId="2D5D6C7B" w14:textId="371E6238" w:rsidR="00884825" w:rsidRPr="00500EBA" w:rsidRDefault="00FB4D08" w:rsidP="003C163F">
            <w:pPr>
              <w:rPr>
                <w:rFonts w:ascii="Century Gothic" w:hAnsi="Century Gothic" w:cs="Arial"/>
                <w:bCs/>
                <w:sz w:val="22"/>
                <w:szCs w:val="22"/>
              </w:rPr>
            </w:pPr>
            <w:r w:rsidRPr="00500EBA">
              <w:rPr>
                <w:rFonts w:ascii="Century Gothic" w:hAnsi="Century Gothic" w:cs="Arial"/>
                <w:bCs/>
                <w:i/>
                <w:iCs/>
                <w:sz w:val="22"/>
                <w:szCs w:val="22"/>
              </w:rPr>
              <w:t xml:space="preserve">New Spring </w:t>
            </w:r>
            <w:r w:rsidR="00884825" w:rsidRPr="00500EBA">
              <w:rPr>
                <w:rFonts w:ascii="Century Gothic" w:hAnsi="Century Gothic" w:cs="Arial"/>
                <w:bCs/>
                <w:i/>
                <w:iCs/>
                <w:sz w:val="22"/>
                <w:szCs w:val="22"/>
              </w:rPr>
              <w:t>Riddles</w:t>
            </w:r>
            <w:r w:rsidR="00884825" w:rsidRPr="00500EBA">
              <w:rPr>
                <w:rFonts w:ascii="Century Gothic" w:hAnsi="Century Gothic" w:cs="Arial"/>
                <w:bCs/>
                <w:sz w:val="22"/>
                <w:szCs w:val="22"/>
              </w:rPr>
              <w:t xml:space="preserve"> “From 3 To 3” Oral Program:  All students can feel free to answer both if </w:t>
            </w:r>
            <w:r w:rsidRPr="00500EBA">
              <w:rPr>
                <w:rFonts w:ascii="Century Gothic" w:hAnsi="Century Gothic" w:cs="Arial"/>
                <w:bCs/>
                <w:sz w:val="22"/>
                <w:szCs w:val="22"/>
              </w:rPr>
              <w:t xml:space="preserve">they </w:t>
            </w:r>
            <w:r w:rsidR="00884825" w:rsidRPr="00500EBA">
              <w:rPr>
                <w:rFonts w:ascii="Century Gothic" w:hAnsi="Century Gothic" w:cs="Arial"/>
                <w:bCs/>
                <w:sz w:val="22"/>
                <w:szCs w:val="22"/>
              </w:rPr>
              <w:t xml:space="preserve">would like!  Discuss the riddle and have them justify their answer (prove it based on the clues in the riddle). </w:t>
            </w:r>
            <w:r w:rsidR="00EE1E60">
              <w:rPr>
                <w:rFonts w:ascii="Century Gothic" w:hAnsi="Century Gothic" w:cs="Arial"/>
                <w:bCs/>
                <w:sz w:val="22"/>
                <w:szCs w:val="22"/>
              </w:rPr>
              <w:t xml:space="preserve">I hope to be able to forward a </w:t>
            </w:r>
            <w:r w:rsidR="000E7246">
              <w:rPr>
                <w:rFonts w:ascii="Century Gothic" w:hAnsi="Century Gothic" w:cs="Arial"/>
                <w:bCs/>
                <w:sz w:val="22"/>
                <w:szCs w:val="22"/>
              </w:rPr>
              <w:t xml:space="preserve">video </w:t>
            </w:r>
            <w:r w:rsidR="00EE1E60">
              <w:rPr>
                <w:rFonts w:ascii="Century Gothic" w:hAnsi="Century Gothic" w:cs="Arial"/>
                <w:bCs/>
                <w:sz w:val="22"/>
                <w:szCs w:val="22"/>
              </w:rPr>
              <w:t xml:space="preserve">link soon of new </w:t>
            </w:r>
            <w:r w:rsidR="000E7246">
              <w:rPr>
                <w:rFonts w:ascii="Century Gothic" w:hAnsi="Century Gothic" w:cs="Arial"/>
                <w:bCs/>
                <w:sz w:val="22"/>
                <w:szCs w:val="22"/>
              </w:rPr>
              <w:t xml:space="preserve">Spring </w:t>
            </w:r>
            <w:r w:rsidR="00EE1E60">
              <w:rPr>
                <w:rFonts w:ascii="Century Gothic" w:hAnsi="Century Gothic" w:cs="Arial"/>
                <w:bCs/>
                <w:sz w:val="22"/>
                <w:szCs w:val="22"/>
              </w:rPr>
              <w:t>oral stories and rhymes!</w:t>
            </w:r>
          </w:p>
          <w:p w14:paraId="687F66C3" w14:textId="6A9DDD88" w:rsidR="00884825" w:rsidRPr="00500EBA" w:rsidRDefault="00884825" w:rsidP="003C163F">
            <w:pPr>
              <w:rPr>
                <w:rFonts w:ascii="Century Gothic" w:hAnsi="Century Gothic" w:cs="Arial"/>
                <w:bCs/>
                <w:sz w:val="22"/>
                <w:szCs w:val="22"/>
              </w:rPr>
            </w:pPr>
            <w:r w:rsidRPr="00500EBA">
              <w:rPr>
                <w:rFonts w:ascii="Century Gothic" w:hAnsi="Century Gothic" w:cs="Arial"/>
                <w:bCs/>
                <w:sz w:val="22"/>
                <w:szCs w:val="22"/>
              </w:rPr>
              <w:t>Step 1:  Discuss it orally.</w:t>
            </w:r>
          </w:p>
          <w:p w14:paraId="4548A3F1" w14:textId="36B37C9A" w:rsidR="00884825" w:rsidRPr="00500EBA" w:rsidRDefault="00884825" w:rsidP="003C163F">
            <w:pPr>
              <w:rPr>
                <w:rFonts w:ascii="Century Gothic" w:hAnsi="Century Gothic" w:cs="Arial"/>
                <w:bCs/>
                <w:sz w:val="22"/>
                <w:szCs w:val="22"/>
              </w:rPr>
            </w:pPr>
            <w:r w:rsidRPr="00500EBA">
              <w:rPr>
                <w:rFonts w:ascii="Century Gothic" w:hAnsi="Century Gothic" w:cs="Arial"/>
                <w:bCs/>
                <w:sz w:val="22"/>
                <w:szCs w:val="22"/>
              </w:rPr>
              <w:t>Step 2:  Write about it – first with an illustration then 1-2 sentences.</w:t>
            </w:r>
          </w:p>
          <w:p w14:paraId="1EBFFE6F" w14:textId="77777777" w:rsidR="00884825" w:rsidRPr="00500EBA" w:rsidRDefault="00884825" w:rsidP="003C163F">
            <w:pPr>
              <w:rPr>
                <w:rFonts w:ascii="Century Gothic" w:hAnsi="Century Gothic" w:cs="Arial"/>
                <w:bCs/>
                <w:sz w:val="22"/>
                <w:szCs w:val="22"/>
              </w:rPr>
            </w:pPr>
          </w:p>
          <w:p w14:paraId="062DDD63" w14:textId="46909DAC" w:rsidR="00884825" w:rsidRPr="00240183" w:rsidRDefault="00884825" w:rsidP="003C163F">
            <w:pPr>
              <w:rPr>
                <w:rFonts w:ascii="Century Gothic" w:hAnsi="Century Gothic" w:cs="Arial"/>
                <w:b/>
                <w:sz w:val="22"/>
                <w:szCs w:val="22"/>
              </w:rPr>
            </w:pPr>
            <w:r w:rsidRPr="006E03D1">
              <w:rPr>
                <w:rFonts w:ascii="Century Gothic" w:hAnsi="Century Gothic" w:cs="Arial"/>
                <w:bCs/>
                <w:i/>
                <w:iCs/>
                <w:sz w:val="22"/>
                <w:szCs w:val="22"/>
              </w:rPr>
              <w:t>Grade 1</w:t>
            </w:r>
            <w:r w:rsidRPr="00500EBA">
              <w:rPr>
                <w:rFonts w:ascii="Century Gothic" w:hAnsi="Century Gothic" w:cs="Arial"/>
                <w:bCs/>
                <w:sz w:val="22"/>
                <w:szCs w:val="22"/>
              </w:rPr>
              <w:t xml:space="preserve">:  </w:t>
            </w:r>
            <w:r w:rsidRPr="00240183">
              <w:rPr>
                <w:rFonts w:ascii="Century Gothic" w:hAnsi="Century Gothic" w:cs="Arial"/>
                <w:b/>
                <w:sz w:val="22"/>
                <w:szCs w:val="22"/>
              </w:rPr>
              <w:t>What is yours but others use it?</w:t>
            </w:r>
          </w:p>
          <w:p w14:paraId="34FDB5EA" w14:textId="77777777" w:rsidR="00884825" w:rsidRPr="00500EBA" w:rsidRDefault="00884825" w:rsidP="003C163F">
            <w:pPr>
              <w:rPr>
                <w:rFonts w:ascii="Century Gothic" w:hAnsi="Century Gothic" w:cs="Arial"/>
                <w:bCs/>
                <w:sz w:val="22"/>
                <w:szCs w:val="22"/>
              </w:rPr>
            </w:pPr>
          </w:p>
          <w:p w14:paraId="2A979706" w14:textId="7AE08598" w:rsidR="00AB59B8" w:rsidRPr="00240183" w:rsidRDefault="00884825" w:rsidP="003C163F">
            <w:pPr>
              <w:rPr>
                <w:rFonts w:ascii="Century Gothic" w:hAnsi="Century Gothic" w:cs="Arial"/>
                <w:b/>
                <w:sz w:val="22"/>
                <w:szCs w:val="22"/>
              </w:rPr>
            </w:pPr>
            <w:r w:rsidRPr="006E03D1">
              <w:rPr>
                <w:rFonts w:ascii="Century Gothic" w:hAnsi="Century Gothic" w:cs="Arial"/>
                <w:bCs/>
                <w:i/>
                <w:iCs/>
                <w:sz w:val="22"/>
                <w:szCs w:val="22"/>
              </w:rPr>
              <w:t>Grade 2</w:t>
            </w:r>
            <w:r w:rsidRPr="00500EBA">
              <w:rPr>
                <w:rFonts w:ascii="Century Gothic" w:hAnsi="Century Gothic" w:cs="Arial"/>
                <w:bCs/>
                <w:sz w:val="22"/>
                <w:szCs w:val="22"/>
              </w:rPr>
              <w:t xml:space="preserve">:  </w:t>
            </w:r>
            <w:r w:rsidRPr="00240183">
              <w:rPr>
                <w:rFonts w:ascii="Century Gothic" w:hAnsi="Century Gothic" w:cs="Arial"/>
                <w:b/>
                <w:sz w:val="22"/>
                <w:szCs w:val="22"/>
              </w:rPr>
              <w:t>We are a pair. We can dart here and there. Though we always stay in one place, we can smile or shed tears. Show our pleasure or fears and you’ll find us on everyone’s face.</w:t>
            </w:r>
          </w:p>
          <w:p w14:paraId="7C4B23F1" w14:textId="4877B37E" w:rsidR="007C6A3F" w:rsidRPr="009D08EB" w:rsidRDefault="007C6A3F" w:rsidP="003C163F">
            <w:pPr>
              <w:rPr>
                <w:rFonts w:ascii="Century Gothic" w:hAnsi="Century Gothic" w:cs="Arial"/>
                <w:b/>
              </w:rPr>
            </w:pPr>
          </w:p>
        </w:tc>
      </w:tr>
      <w:tr w:rsidR="00D367C1" w:rsidRPr="00017DA9" w14:paraId="5EECFF78" w14:textId="77777777" w:rsidTr="00660D6F">
        <w:tc>
          <w:tcPr>
            <w:tcW w:w="2250" w:type="dxa"/>
            <w:tcBorders>
              <w:top w:val="single" w:sz="12" w:space="0" w:color="auto"/>
              <w:left w:val="single" w:sz="12" w:space="0" w:color="auto"/>
              <w:bottom w:val="single" w:sz="12" w:space="0" w:color="auto"/>
            </w:tcBorders>
          </w:tcPr>
          <w:p w14:paraId="64956EE8" w14:textId="77777777" w:rsidR="00D367C1" w:rsidRDefault="00D367C1" w:rsidP="003C163F">
            <w:pPr>
              <w:jc w:val="center"/>
              <w:rPr>
                <w:rFonts w:ascii="Century Gothic" w:hAnsi="Century Gothic" w:cs="Arial"/>
                <w:b/>
              </w:rPr>
            </w:pPr>
            <w:r>
              <w:rPr>
                <w:rFonts w:ascii="Century Gothic" w:hAnsi="Century Gothic" w:cs="Arial"/>
                <w:b/>
              </w:rPr>
              <w:lastRenderedPageBreak/>
              <w:t>Numeracy</w:t>
            </w:r>
          </w:p>
          <w:p w14:paraId="7486FAEE" w14:textId="0E0AC2D7" w:rsidR="0014006B" w:rsidRDefault="0014006B" w:rsidP="003C163F">
            <w:pPr>
              <w:jc w:val="center"/>
              <w:rPr>
                <w:rFonts w:ascii="Century Gothic" w:hAnsi="Century Gothic" w:cs="Arial"/>
                <w:b/>
              </w:rPr>
            </w:pPr>
            <w:r>
              <w:rPr>
                <w:rFonts w:ascii="Century Gothic" w:hAnsi="Century Gothic" w:cs="Arial"/>
                <w:b/>
              </w:rPr>
              <w:t>(30 minutes)</w:t>
            </w:r>
          </w:p>
        </w:tc>
        <w:tc>
          <w:tcPr>
            <w:tcW w:w="7815" w:type="dxa"/>
            <w:tcBorders>
              <w:top w:val="single" w:sz="12" w:space="0" w:color="auto"/>
              <w:bottom w:val="single" w:sz="12" w:space="0" w:color="auto"/>
              <w:right w:val="single" w:sz="12" w:space="0" w:color="auto"/>
            </w:tcBorders>
          </w:tcPr>
          <w:p w14:paraId="3A797D3E" w14:textId="6A57C665" w:rsidR="00FA566B" w:rsidRDefault="00E159A8" w:rsidP="003C163F">
            <w:pPr>
              <w:rPr>
                <w:rFonts w:ascii="Century Gothic" w:hAnsi="Century Gothic" w:cs="Arial"/>
                <w:bCs/>
                <w:sz w:val="22"/>
                <w:szCs w:val="22"/>
              </w:rPr>
            </w:pPr>
            <w:r>
              <w:rPr>
                <w:rFonts w:ascii="Century Gothic" w:hAnsi="Century Gothic" w:cs="Arial"/>
                <w:bCs/>
                <w:sz w:val="22"/>
                <w:szCs w:val="22"/>
              </w:rPr>
              <w:t>Addition (</w:t>
            </w:r>
            <w:r w:rsidRPr="00E159A8">
              <w:rPr>
                <w:rFonts w:ascii="Century Gothic" w:hAnsi="Century Gothic" w:cs="Arial"/>
                <w:bCs/>
                <w:i/>
                <w:iCs/>
                <w:sz w:val="22"/>
                <w:szCs w:val="22"/>
              </w:rPr>
              <w:t>Gr. 1</w:t>
            </w:r>
            <w:r>
              <w:rPr>
                <w:rFonts w:ascii="Century Gothic" w:hAnsi="Century Gothic" w:cs="Arial"/>
                <w:bCs/>
                <w:sz w:val="22"/>
                <w:szCs w:val="22"/>
              </w:rPr>
              <w:t>): Practice adding numbers (</w:t>
            </w:r>
            <w:r w:rsidR="003C14F9">
              <w:rPr>
                <w:rFonts w:ascii="Century Gothic" w:hAnsi="Century Gothic" w:cs="Arial"/>
                <w:bCs/>
                <w:sz w:val="22"/>
                <w:szCs w:val="22"/>
              </w:rPr>
              <w:t xml:space="preserve">1 digit + 1 digit; </w:t>
            </w:r>
            <w:r>
              <w:rPr>
                <w:rFonts w:ascii="Century Gothic" w:hAnsi="Century Gothic" w:cs="Arial"/>
                <w:bCs/>
                <w:sz w:val="22"/>
                <w:szCs w:val="22"/>
              </w:rPr>
              <w:t xml:space="preserve">with sums to 18 only). In a separate email, I am sending an example of how we show addition facts using a picture, ten frames and number line in a PDF file so you can print it at home. Write </w:t>
            </w:r>
            <w:r w:rsidR="00A17B0C">
              <w:rPr>
                <w:rFonts w:ascii="Century Gothic" w:hAnsi="Century Gothic" w:cs="Arial"/>
                <w:bCs/>
                <w:sz w:val="22"/>
                <w:szCs w:val="22"/>
              </w:rPr>
              <w:t xml:space="preserve">your own </w:t>
            </w:r>
            <w:r>
              <w:rPr>
                <w:rFonts w:ascii="Century Gothic" w:hAnsi="Century Gothic" w:cs="Arial"/>
                <w:bCs/>
                <w:sz w:val="22"/>
                <w:szCs w:val="22"/>
              </w:rPr>
              <w:t xml:space="preserve">story problem and solve it using these strategies. </w:t>
            </w:r>
          </w:p>
          <w:p w14:paraId="14377FFB" w14:textId="30358378" w:rsidR="00E159A8" w:rsidRDefault="00E159A8" w:rsidP="003C163F">
            <w:pPr>
              <w:rPr>
                <w:rFonts w:ascii="Century Gothic" w:hAnsi="Century Gothic" w:cs="Arial"/>
                <w:bCs/>
                <w:sz w:val="22"/>
                <w:szCs w:val="22"/>
              </w:rPr>
            </w:pPr>
          </w:p>
          <w:p w14:paraId="7F22D5CA" w14:textId="69720BAC" w:rsidR="00E159A8" w:rsidRDefault="00E159A8" w:rsidP="003C163F">
            <w:pPr>
              <w:rPr>
                <w:rFonts w:ascii="Century Gothic" w:hAnsi="Century Gothic" w:cs="Arial"/>
                <w:b/>
                <w:sz w:val="22"/>
                <w:szCs w:val="22"/>
              </w:rPr>
            </w:pPr>
            <w:r>
              <w:rPr>
                <w:rFonts w:ascii="Century Gothic" w:hAnsi="Century Gothic" w:cs="Arial"/>
                <w:bCs/>
                <w:sz w:val="22"/>
                <w:szCs w:val="22"/>
              </w:rPr>
              <w:t>Addition (</w:t>
            </w:r>
            <w:r w:rsidRPr="00E159A8">
              <w:rPr>
                <w:rFonts w:ascii="Century Gothic" w:hAnsi="Century Gothic" w:cs="Arial"/>
                <w:bCs/>
                <w:i/>
                <w:iCs/>
                <w:sz w:val="22"/>
                <w:szCs w:val="22"/>
              </w:rPr>
              <w:t>Gr. 2</w:t>
            </w:r>
            <w:r>
              <w:rPr>
                <w:rFonts w:ascii="Century Gothic" w:hAnsi="Century Gothic" w:cs="Arial"/>
                <w:bCs/>
                <w:sz w:val="22"/>
                <w:szCs w:val="22"/>
              </w:rPr>
              <w:t>): Practice adding numbers (2 digit + 1 digit). In a separate email, I am sending an example of how we show this using a 100 chart, base ten models, ten frames and open number line.</w:t>
            </w:r>
            <w:r w:rsidR="003C14F9">
              <w:rPr>
                <w:rFonts w:ascii="Century Gothic" w:hAnsi="Century Gothic" w:cs="Arial"/>
                <w:bCs/>
                <w:sz w:val="22"/>
                <w:szCs w:val="22"/>
              </w:rPr>
              <w:t xml:space="preserve"> If you have a printer, please prin</w:t>
            </w:r>
            <w:r w:rsidR="00A17B0C">
              <w:rPr>
                <w:rFonts w:ascii="Century Gothic" w:hAnsi="Century Gothic" w:cs="Arial"/>
                <w:bCs/>
                <w:sz w:val="22"/>
                <w:szCs w:val="22"/>
              </w:rPr>
              <w:t>t them</w:t>
            </w:r>
            <w:r w:rsidR="003C14F9">
              <w:rPr>
                <w:rFonts w:ascii="Century Gothic" w:hAnsi="Century Gothic" w:cs="Arial"/>
                <w:bCs/>
                <w:sz w:val="22"/>
                <w:szCs w:val="22"/>
              </w:rPr>
              <w:t xml:space="preserve"> and use </w:t>
            </w:r>
            <w:r w:rsidR="00A17B0C">
              <w:rPr>
                <w:rFonts w:ascii="Century Gothic" w:hAnsi="Century Gothic" w:cs="Arial"/>
                <w:bCs/>
                <w:sz w:val="22"/>
                <w:szCs w:val="22"/>
              </w:rPr>
              <w:t>the form</w:t>
            </w:r>
            <w:r w:rsidR="003C14F9">
              <w:rPr>
                <w:rFonts w:ascii="Century Gothic" w:hAnsi="Century Gothic" w:cs="Arial"/>
                <w:bCs/>
                <w:sz w:val="22"/>
                <w:szCs w:val="22"/>
              </w:rPr>
              <w:t xml:space="preserve"> often.</w:t>
            </w:r>
          </w:p>
          <w:p w14:paraId="587A73D8" w14:textId="77777777" w:rsidR="00E159A8" w:rsidRDefault="00E159A8" w:rsidP="003C163F">
            <w:pPr>
              <w:rPr>
                <w:rFonts w:ascii="Century Gothic" w:hAnsi="Century Gothic" w:cs="Arial"/>
                <w:b/>
                <w:sz w:val="22"/>
                <w:szCs w:val="22"/>
              </w:rPr>
            </w:pPr>
          </w:p>
          <w:p w14:paraId="2D8D2F6F" w14:textId="49FD7F0A" w:rsidR="00D367C1" w:rsidRPr="00500EBA" w:rsidRDefault="00500EBA" w:rsidP="003C163F">
            <w:pPr>
              <w:rPr>
                <w:rFonts w:ascii="Century Gothic" w:hAnsi="Century Gothic" w:cs="Arial"/>
                <w:bCs/>
                <w:sz w:val="22"/>
                <w:szCs w:val="22"/>
              </w:rPr>
            </w:pPr>
            <w:r>
              <w:rPr>
                <w:rFonts w:ascii="Century Gothic" w:hAnsi="Century Gothic" w:cs="Arial"/>
                <w:bCs/>
                <w:sz w:val="22"/>
                <w:szCs w:val="22"/>
              </w:rPr>
              <w:t>Go on a 3D object scavenger hunt in your home</w:t>
            </w:r>
            <w:r w:rsidR="00B650F3">
              <w:rPr>
                <w:rFonts w:ascii="Century Gothic" w:hAnsi="Century Gothic" w:cs="Arial"/>
                <w:bCs/>
                <w:sz w:val="22"/>
                <w:szCs w:val="22"/>
              </w:rPr>
              <w:t xml:space="preserve"> (cylinders, cubes, spheres, prisms, cones)</w:t>
            </w:r>
            <w:r>
              <w:rPr>
                <w:rFonts w:ascii="Century Gothic" w:hAnsi="Century Gothic" w:cs="Arial"/>
                <w:bCs/>
                <w:sz w:val="22"/>
                <w:szCs w:val="22"/>
              </w:rPr>
              <w:t>. First watch a fun song</w:t>
            </w:r>
            <w:r w:rsidR="00F751D1">
              <w:rPr>
                <w:rFonts w:ascii="Century Gothic" w:hAnsi="Century Gothic" w:cs="Arial"/>
                <w:bCs/>
                <w:sz w:val="22"/>
                <w:szCs w:val="22"/>
              </w:rPr>
              <w:t xml:space="preserve"> “These Are the 3D Shapes That I Know”</w:t>
            </w:r>
            <w:r>
              <w:rPr>
                <w:rFonts w:ascii="Century Gothic" w:hAnsi="Century Gothic" w:cs="Arial"/>
                <w:bCs/>
                <w:sz w:val="22"/>
                <w:szCs w:val="22"/>
              </w:rPr>
              <w:t xml:space="preserve">: </w:t>
            </w:r>
          </w:p>
          <w:p w14:paraId="4AC92B7F" w14:textId="4CF5DC2A" w:rsidR="00FA566B" w:rsidRDefault="00277E1D" w:rsidP="003C163F">
            <w:hyperlink r:id="rId12" w:history="1">
              <w:r w:rsidR="00F751D1" w:rsidRPr="00F751D1">
                <w:rPr>
                  <w:color w:val="0000FF"/>
                  <w:u w:val="single"/>
                </w:rPr>
                <w:t>https://www.youtube.com/watch?v=2cg-Uc556-Q</w:t>
              </w:r>
            </w:hyperlink>
          </w:p>
          <w:p w14:paraId="0F0C216F" w14:textId="218FB5E9" w:rsidR="00674986" w:rsidRDefault="00674986" w:rsidP="003C163F">
            <w:pPr>
              <w:rPr>
                <w:rFonts w:ascii="Century Gothic" w:hAnsi="Century Gothic"/>
                <w:sz w:val="22"/>
                <w:szCs w:val="22"/>
              </w:rPr>
            </w:pPr>
            <w:r>
              <w:rPr>
                <w:rFonts w:ascii="Century Gothic" w:hAnsi="Century Gothic"/>
                <w:sz w:val="22"/>
                <w:szCs w:val="22"/>
              </w:rPr>
              <w:t xml:space="preserve">Talk about their attributes (how you describe them):  </w:t>
            </w:r>
            <w:r w:rsidR="00B650F3">
              <w:rPr>
                <w:rFonts w:ascii="Century Gothic" w:hAnsi="Century Gothic"/>
                <w:sz w:val="22"/>
                <w:szCs w:val="22"/>
              </w:rPr>
              <w:t xml:space="preserve">how many </w:t>
            </w:r>
            <w:r>
              <w:rPr>
                <w:rFonts w:ascii="Century Gothic" w:hAnsi="Century Gothic"/>
                <w:sz w:val="22"/>
                <w:szCs w:val="22"/>
              </w:rPr>
              <w:t xml:space="preserve">vertices (1 vertex) which is a corner; faces (sides), </w:t>
            </w:r>
            <w:r w:rsidR="00B650F3">
              <w:rPr>
                <w:rFonts w:ascii="Century Gothic" w:hAnsi="Century Gothic"/>
                <w:sz w:val="22"/>
                <w:szCs w:val="22"/>
              </w:rPr>
              <w:t xml:space="preserve">straight or curved </w:t>
            </w:r>
            <w:r>
              <w:rPr>
                <w:rFonts w:ascii="Century Gothic" w:hAnsi="Century Gothic"/>
                <w:sz w:val="22"/>
                <w:szCs w:val="22"/>
              </w:rPr>
              <w:t xml:space="preserve">edges, flat </w:t>
            </w:r>
            <w:r>
              <w:rPr>
                <w:rFonts w:ascii="Century Gothic" w:hAnsi="Century Gothic"/>
                <w:sz w:val="22"/>
                <w:szCs w:val="22"/>
              </w:rPr>
              <w:lastRenderedPageBreak/>
              <w:t xml:space="preserve">faces/curved surface, </w:t>
            </w:r>
            <w:r w:rsidR="00240183">
              <w:rPr>
                <w:rFonts w:ascii="Century Gothic" w:hAnsi="Century Gothic"/>
                <w:sz w:val="22"/>
                <w:szCs w:val="22"/>
              </w:rPr>
              <w:t>does it roll</w:t>
            </w:r>
            <w:r w:rsidR="00B650F3">
              <w:rPr>
                <w:rFonts w:ascii="Century Gothic" w:hAnsi="Century Gothic"/>
                <w:sz w:val="22"/>
                <w:szCs w:val="22"/>
              </w:rPr>
              <w:t xml:space="preserve">, </w:t>
            </w:r>
            <w:r w:rsidR="00240183">
              <w:rPr>
                <w:rFonts w:ascii="Century Gothic" w:hAnsi="Century Gothic"/>
                <w:sz w:val="22"/>
                <w:szCs w:val="22"/>
              </w:rPr>
              <w:t>slide</w:t>
            </w:r>
            <w:r w:rsidR="00B650F3">
              <w:rPr>
                <w:rFonts w:ascii="Century Gothic" w:hAnsi="Century Gothic"/>
                <w:sz w:val="22"/>
                <w:szCs w:val="22"/>
              </w:rPr>
              <w:t xml:space="preserve"> or stack</w:t>
            </w:r>
            <w:r w:rsidR="00240183">
              <w:rPr>
                <w:rFonts w:ascii="Century Gothic" w:hAnsi="Century Gothic"/>
                <w:sz w:val="22"/>
                <w:szCs w:val="22"/>
              </w:rPr>
              <w:t xml:space="preserve">, </w:t>
            </w:r>
            <w:r>
              <w:rPr>
                <w:rFonts w:ascii="Century Gothic" w:hAnsi="Century Gothic"/>
                <w:sz w:val="22"/>
                <w:szCs w:val="22"/>
              </w:rPr>
              <w:t xml:space="preserve">2D </w:t>
            </w:r>
            <w:r w:rsidR="006E03D1">
              <w:rPr>
                <w:rFonts w:ascii="Century Gothic" w:hAnsi="Century Gothic"/>
                <w:sz w:val="22"/>
                <w:szCs w:val="22"/>
              </w:rPr>
              <w:t xml:space="preserve">shape </w:t>
            </w:r>
            <w:r>
              <w:rPr>
                <w:rFonts w:ascii="Century Gothic" w:hAnsi="Century Gothic"/>
                <w:sz w:val="22"/>
                <w:szCs w:val="22"/>
              </w:rPr>
              <w:t>names of the faces (ex: a cube’s faces are all squares).</w:t>
            </w:r>
          </w:p>
          <w:p w14:paraId="21427441" w14:textId="0D729578" w:rsidR="00B650F3" w:rsidRDefault="00B650F3" w:rsidP="003C163F">
            <w:pPr>
              <w:rPr>
                <w:rFonts w:ascii="Century Gothic" w:hAnsi="Century Gothic"/>
                <w:sz w:val="22"/>
                <w:szCs w:val="22"/>
              </w:rPr>
            </w:pPr>
          </w:p>
          <w:p w14:paraId="7FDCC461" w14:textId="56163F60" w:rsidR="00B650F3" w:rsidRDefault="00B650F3" w:rsidP="003C163F">
            <w:pPr>
              <w:rPr>
                <w:rFonts w:ascii="Century Gothic" w:hAnsi="Century Gothic"/>
                <w:sz w:val="22"/>
                <w:szCs w:val="22"/>
              </w:rPr>
            </w:pPr>
            <w:r>
              <w:rPr>
                <w:rFonts w:ascii="Century Gothic" w:hAnsi="Century Gothic"/>
                <w:sz w:val="22"/>
                <w:szCs w:val="22"/>
              </w:rPr>
              <w:t>If you have playdoh or modelling clay, create these 3D objects.</w:t>
            </w:r>
            <w:r w:rsidR="006D2B24">
              <w:rPr>
                <w:rFonts w:ascii="Century Gothic" w:hAnsi="Century Gothic"/>
                <w:sz w:val="22"/>
                <w:szCs w:val="22"/>
              </w:rPr>
              <w:t xml:space="preserve"> Build something (your bedroom, your house, your community).</w:t>
            </w:r>
          </w:p>
          <w:p w14:paraId="19A1F981" w14:textId="75ED8B93" w:rsidR="009C1D73" w:rsidRDefault="009C1D73" w:rsidP="003C163F">
            <w:pPr>
              <w:rPr>
                <w:rFonts w:ascii="Century Gothic" w:hAnsi="Century Gothic"/>
                <w:sz w:val="22"/>
                <w:szCs w:val="22"/>
              </w:rPr>
            </w:pPr>
          </w:p>
          <w:p w14:paraId="35106BB5" w14:textId="2ABC9D0D" w:rsidR="009C1D73" w:rsidRPr="009C1D73" w:rsidRDefault="009C1D73" w:rsidP="003C163F">
            <w:pPr>
              <w:rPr>
                <w:rFonts w:ascii="Century Gothic" w:hAnsi="Century Gothic"/>
                <w:i/>
                <w:iCs/>
                <w:sz w:val="22"/>
                <w:szCs w:val="22"/>
              </w:rPr>
            </w:pPr>
            <w:r>
              <w:rPr>
                <w:rFonts w:ascii="Century Gothic" w:hAnsi="Century Gothic"/>
                <w:sz w:val="22"/>
                <w:szCs w:val="22"/>
              </w:rPr>
              <w:t xml:space="preserve">100 Chart Activity (I have sent home a 100 chart but you can </w:t>
            </w:r>
            <w:r w:rsidR="00B650F3">
              <w:rPr>
                <w:rFonts w:ascii="Century Gothic" w:hAnsi="Century Gothic"/>
                <w:sz w:val="22"/>
                <w:szCs w:val="22"/>
              </w:rPr>
              <w:t>go to your email and I have sent you a PDF file to print at home if this is possible</w:t>
            </w:r>
            <w:r>
              <w:rPr>
                <w:rFonts w:ascii="Century Gothic" w:hAnsi="Century Gothic"/>
                <w:sz w:val="22"/>
                <w:szCs w:val="22"/>
              </w:rPr>
              <w:t xml:space="preserve">). Decide if you want to count </w:t>
            </w:r>
            <w:r w:rsidRPr="009C1D73">
              <w:rPr>
                <w:rFonts w:ascii="Century Gothic" w:hAnsi="Century Gothic"/>
                <w:i/>
                <w:iCs/>
                <w:sz w:val="22"/>
                <w:szCs w:val="22"/>
              </w:rPr>
              <w:t>forward or</w:t>
            </w:r>
            <w:r>
              <w:rPr>
                <w:rFonts w:ascii="Century Gothic" w:hAnsi="Century Gothic"/>
                <w:sz w:val="22"/>
                <w:szCs w:val="22"/>
              </w:rPr>
              <w:t xml:space="preserve"> </w:t>
            </w:r>
            <w:r w:rsidRPr="009C1D73">
              <w:rPr>
                <w:rFonts w:ascii="Century Gothic" w:hAnsi="Century Gothic"/>
                <w:i/>
                <w:iCs/>
                <w:sz w:val="22"/>
                <w:szCs w:val="22"/>
              </w:rPr>
              <w:t>backward.</w:t>
            </w:r>
          </w:p>
          <w:p w14:paraId="2719E679" w14:textId="087BC7DA" w:rsidR="009C1D73" w:rsidRDefault="009C1D73" w:rsidP="003C163F">
            <w:pPr>
              <w:rPr>
                <w:rFonts w:ascii="Century Gothic" w:hAnsi="Century Gothic"/>
                <w:sz w:val="22"/>
                <w:szCs w:val="22"/>
              </w:rPr>
            </w:pPr>
            <w:r w:rsidRPr="006E03D1">
              <w:rPr>
                <w:rFonts w:ascii="Century Gothic" w:hAnsi="Century Gothic"/>
                <w:i/>
                <w:iCs/>
                <w:sz w:val="22"/>
                <w:szCs w:val="22"/>
              </w:rPr>
              <w:t>Grade 1</w:t>
            </w:r>
            <w:r>
              <w:rPr>
                <w:rFonts w:ascii="Century Gothic" w:hAnsi="Century Gothic"/>
                <w:sz w:val="22"/>
                <w:szCs w:val="22"/>
              </w:rPr>
              <w:t>:  One person closes their eyes and drops a “counter”. Start at that number and count by 1s to… (you decide which number to stop at).</w:t>
            </w:r>
          </w:p>
          <w:p w14:paraId="63A66451" w14:textId="01635FA8" w:rsidR="009C1D73" w:rsidRDefault="009C1D73" w:rsidP="003C163F">
            <w:pPr>
              <w:rPr>
                <w:rFonts w:ascii="Century Gothic" w:hAnsi="Century Gothic"/>
                <w:sz w:val="22"/>
                <w:szCs w:val="22"/>
              </w:rPr>
            </w:pPr>
          </w:p>
          <w:p w14:paraId="05AD682A" w14:textId="12A57FAC" w:rsidR="00FA566B" w:rsidRDefault="009C1D73" w:rsidP="003C163F">
            <w:pPr>
              <w:rPr>
                <w:rFonts w:ascii="Century Gothic" w:hAnsi="Century Gothic"/>
                <w:sz w:val="22"/>
                <w:szCs w:val="22"/>
              </w:rPr>
            </w:pPr>
            <w:r w:rsidRPr="006E03D1">
              <w:rPr>
                <w:rFonts w:ascii="Century Gothic" w:hAnsi="Century Gothic"/>
                <w:i/>
                <w:iCs/>
                <w:sz w:val="22"/>
                <w:szCs w:val="22"/>
              </w:rPr>
              <w:t>Grade 2:</w:t>
            </w:r>
            <w:r>
              <w:rPr>
                <w:rFonts w:ascii="Century Gothic" w:hAnsi="Century Gothic"/>
                <w:sz w:val="22"/>
                <w:szCs w:val="22"/>
              </w:rPr>
              <w:t xml:space="preserve"> One person closes their eyes and drops a “counter”. Start at that number and </w:t>
            </w:r>
            <w:r w:rsidRPr="009C1D73">
              <w:rPr>
                <w:rFonts w:ascii="Century Gothic" w:hAnsi="Century Gothic"/>
                <w:sz w:val="22"/>
                <w:szCs w:val="22"/>
                <w:u w:val="single"/>
              </w:rPr>
              <w:t>count by 10s</w:t>
            </w:r>
            <w:r>
              <w:rPr>
                <w:rFonts w:ascii="Century Gothic" w:hAnsi="Century Gothic"/>
                <w:sz w:val="22"/>
                <w:szCs w:val="22"/>
                <w:u w:val="single"/>
              </w:rPr>
              <w:t xml:space="preserve"> </w:t>
            </w:r>
            <w:r>
              <w:rPr>
                <w:rFonts w:ascii="Century Gothic" w:hAnsi="Century Gothic"/>
                <w:sz w:val="22"/>
                <w:szCs w:val="22"/>
              </w:rPr>
              <w:t xml:space="preserve">(ex: it drops on 8, say 8, 18, 28, 38, 48 </w:t>
            </w:r>
            <w:proofErr w:type="spellStart"/>
            <w:r>
              <w:rPr>
                <w:rFonts w:ascii="Century Gothic" w:hAnsi="Century Gothic"/>
                <w:sz w:val="22"/>
                <w:szCs w:val="22"/>
              </w:rPr>
              <w:t>etc</w:t>
            </w:r>
            <w:proofErr w:type="spellEnd"/>
            <w:r>
              <w:rPr>
                <w:rFonts w:ascii="Century Gothic" w:hAnsi="Century Gothic"/>
                <w:sz w:val="22"/>
                <w:szCs w:val="22"/>
              </w:rPr>
              <w:t xml:space="preserve"> to 100).</w:t>
            </w:r>
          </w:p>
          <w:p w14:paraId="721FA2A7" w14:textId="42AFD136" w:rsidR="00B650F3" w:rsidRDefault="00B650F3" w:rsidP="003C163F">
            <w:pPr>
              <w:rPr>
                <w:rFonts w:ascii="Century Gothic" w:hAnsi="Century Gothic"/>
                <w:b/>
                <w:sz w:val="22"/>
                <w:szCs w:val="22"/>
              </w:rPr>
            </w:pPr>
          </w:p>
          <w:p w14:paraId="6C8D70BC" w14:textId="77777777" w:rsidR="000E7246" w:rsidRDefault="00B650F3" w:rsidP="003C163F">
            <w:r>
              <w:rPr>
                <w:rFonts w:ascii="Century Gothic" w:hAnsi="Century Gothic"/>
                <w:bCs/>
                <w:sz w:val="22"/>
                <w:szCs w:val="22"/>
              </w:rPr>
              <w:t>Practice your Doubles facts (both grades). Click onto this website for a fun song!</w:t>
            </w:r>
            <w:r w:rsidR="008B5479">
              <w:rPr>
                <w:rFonts w:ascii="Century Gothic" w:hAnsi="Century Gothic"/>
                <w:bCs/>
                <w:sz w:val="22"/>
                <w:szCs w:val="22"/>
              </w:rPr>
              <w:t xml:space="preserve">   </w:t>
            </w:r>
            <w:hyperlink r:id="rId13" w:history="1">
              <w:r w:rsidR="008B5479" w:rsidRPr="008B5479">
                <w:rPr>
                  <w:color w:val="0000FF"/>
                  <w:u w:val="single"/>
                </w:rPr>
                <w:t>https://www.youtube.com/watch?v=8jOzhiACB68</w:t>
              </w:r>
            </w:hyperlink>
            <w:r w:rsidR="008B5479">
              <w:t xml:space="preserve">  </w:t>
            </w:r>
          </w:p>
          <w:p w14:paraId="4FF77195" w14:textId="23AADA82" w:rsidR="00FA566B" w:rsidRDefault="008B5479" w:rsidP="003C163F">
            <w:pPr>
              <w:rPr>
                <w:rFonts w:ascii="Century Gothic" w:hAnsi="Century Gothic" w:cs="Arial"/>
                <w:b/>
                <w:sz w:val="22"/>
                <w:szCs w:val="22"/>
              </w:rPr>
            </w:pPr>
            <w:r w:rsidRPr="006D2B24">
              <w:rPr>
                <w:rFonts w:ascii="Century Gothic" w:hAnsi="Century Gothic"/>
                <w:sz w:val="22"/>
                <w:szCs w:val="22"/>
                <w:u w:val="single"/>
              </w:rPr>
              <w:t>Doubles Game</w:t>
            </w:r>
            <w:r>
              <w:rPr>
                <w:rFonts w:ascii="Century Gothic" w:hAnsi="Century Gothic"/>
                <w:sz w:val="22"/>
                <w:szCs w:val="22"/>
              </w:rPr>
              <w:t>:  with playing cards (Ace = 1; face cards = 10, Joker = 0)</w:t>
            </w:r>
            <w:r w:rsidR="00960E10">
              <w:rPr>
                <w:rFonts w:ascii="Century Gothic" w:hAnsi="Century Gothic"/>
                <w:sz w:val="22"/>
                <w:szCs w:val="22"/>
              </w:rPr>
              <w:t>, play Doubles “Go Fish”. Give each player 5 cards, put down your doubles face up (ex: if you put down 2s, say “2 + 2 = 4”). Have fun!</w:t>
            </w:r>
          </w:p>
          <w:p w14:paraId="79557817" w14:textId="7717FD91" w:rsidR="00AA61A2" w:rsidRPr="009D08EB" w:rsidRDefault="00AA61A2" w:rsidP="003C163F">
            <w:pPr>
              <w:rPr>
                <w:rFonts w:ascii="Century Gothic" w:hAnsi="Century Gothic" w:cs="Arial"/>
                <w:b/>
                <w:sz w:val="22"/>
                <w:szCs w:val="22"/>
              </w:rPr>
            </w:pPr>
          </w:p>
        </w:tc>
      </w:tr>
      <w:tr w:rsidR="00D367C1" w:rsidRPr="00BF0754" w14:paraId="4B8F5476" w14:textId="77777777" w:rsidTr="00660D6F">
        <w:tc>
          <w:tcPr>
            <w:tcW w:w="2250" w:type="dxa"/>
            <w:tcBorders>
              <w:top w:val="single" w:sz="12" w:space="0" w:color="auto"/>
              <w:left w:val="single" w:sz="12" w:space="0" w:color="auto"/>
            </w:tcBorders>
          </w:tcPr>
          <w:p w14:paraId="44E6BBAE" w14:textId="733064F1" w:rsidR="00123AB0" w:rsidRDefault="00D367C1" w:rsidP="00123AB0">
            <w:pPr>
              <w:jc w:val="center"/>
              <w:rPr>
                <w:rFonts w:ascii="Century Gothic" w:hAnsi="Century Gothic" w:cs="Arial"/>
                <w:b/>
              </w:rPr>
            </w:pPr>
            <w:r>
              <w:rPr>
                <w:rFonts w:ascii="Century Gothic" w:hAnsi="Century Gothic" w:cs="Arial"/>
                <w:b/>
              </w:rPr>
              <w:lastRenderedPageBreak/>
              <w:t>Other areas of interest/</w:t>
            </w:r>
            <w:r w:rsidR="00123AB0">
              <w:rPr>
                <w:rFonts w:ascii="Century Gothic" w:hAnsi="Century Gothic" w:cs="Arial"/>
                <w:b/>
              </w:rPr>
              <w:t xml:space="preserve"> </w:t>
            </w:r>
            <w:r>
              <w:rPr>
                <w:rFonts w:ascii="Century Gothic" w:hAnsi="Century Gothic" w:cs="Arial"/>
                <w:b/>
              </w:rPr>
              <w:t>learning</w:t>
            </w:r>
            <w:r w:rsidR="00154FD5">
              <w:rPr>
                <w:rFonts w:ascii="Century Gothic" w:hAnsi="Century Gothic" w:cs="Arial"/>
                <w:b/>
              </w:rPr>
              <w:t xml:space="preserve"> experiences</w:t>
            </w:r>
          </w:p>
          <w:p w14:paraId="541EA2F1" w14:textId="56A96CD6" w:rsidR="00123AB0" w:rsidRDefault="00123AB0" w:rsidP="00660D6F">
            <w:pPr>
              <w:jc w:val="center"/>
              <w:rPr>
                <w:rFonts w:ascii="Century Gothic" w:hAnsi="Century Gothic" w:cs="Arial"/>
                <w:b/>
              </w:rPr>
            </w:pPr>
          </w:p>
        </w:tc>
        <w:tc>
          <w:tcPr>
            <w:tcW w:w="7815" w:type="dxa"/>
            <w:tcBorders>
              <w:top w:val="single" w:sz="12" w:space="0" w:color="auto"/>
              <w:right w:val="single" w:sz="12" w:space="0" w:color="auto"/>
            </w:tcBorders>
          </w:tcPr>
          <w:p w14:paraId="44C80F79" w14:textId="496C5F97" w:rsidR="00782403" w:rsidRDefault="00574FAE" w:rsidP="003C163F">
            <w:pPr>
              <w:rPr>
                <w:rFonts w:ascii="Century Gothic" w:hAnsi="Century Gothic" w:cs="Arial"/>
                <w:bCs/>
                <w:sz w:val="22"/>
                <w:szCs w:val="22"/>
              </w:rPr>
            </w:pPr>
            <w:r>
              <w:rPr>
                <w:rFonts w:ascii="Century Gothic" w:hAnsi="Century Gothic" w:cs="Arial"/>
                <w:bCs/>
                <w:sz w:val="22"/>
                <w:szCs w:val="22"/>
              </w:rPr>
              <w:t xml:space="preserve">Visit this website </w:t>
            </w:r>
            <w:hyperlink r:id="rId14" w:history="1">
              <w:r w:rsidR="00782403" w:rsidRPr="00782403">
                <w:rPr>
                  <w:color w:val="0000FF"/>
                  <w:u w:val="single"/>
                </w:rPr>
                <w:t>https://family.gonoodle.com/</w:t>
              </w:r>
            </w:hyperlink>
            <w:r>
              <w:rPr>
                <w:rFonts w:ascii="Century Gothic" w:hAnsi="Century Gothic" w:cs="Arial"/>
                <w:bCs/>
                <w:sz w:val="22"/>
                <w:szCs w:val="22"/>
              </w:rPr>
              <w:t xml:space="preserve"> and make these </w:t>
            </w:r>
            <w:r w:rsidR="00B02650">
              <w:rPr>
                <w:rFonts w:ascii="Century Gothic" w:hAnsi="Century Gothic" w:cs="Arial"/>
                <w:bCs/>
                <w:sz w:val="22"/>
                <w:szCs w:val="22"/>
              </w:rPr>
              <w:t>movement activities (</w:t>
            </w:r>
            <w:r>
              <w:rPr>
                <w:rFonts w:ascii="Century Gothic" w:hAnsi="Century Gothic" w:cs="Arial"/>
                <w:bCs/>
                <w:sz w:val="22"/>
                <w:szCs w:val="22"/>
              </w:rPr>
              <w:t>song/dances</w:t>
            </w:r>
            <w:r w:rsidR="00B02650">
              <w:rPr>
                <w:rFonts w:ascii="Century Gothic" w:hAnsi="Century Gothic" w:cs="Arial"/>
                <w:bCs/>
                <w:sz w:val="22"/>
                <w:szCs w:val="22"/>
              </w:rPr>
              <w:t>)</w:t>
            </w:r>
            <w:r>
              <w:rPr>
                <w:rFonts w:ascii="Century Gothic" w:hAnsi="Century Gothic" w:cs="Arial"/>
                <w:bCs/>
                <w:sz w:val="22"/>
                <w:szCs w:val="22"/>
              </w:rPr>
              <w:t xml:space="preserve"> a regular part of your day!</w:t>
            </w:r>
          </w:p>
          <w:p w14:paraId="55A26975" w14:textId="77777777" w:rsidR="00BF0754" w:rsidRDefault="00BF0754" w:rsidP="003C163F">
            <w:pPr>
              <w:rPr>
                <w:rFonts w:ascii="Century Gothic" w:hAnsi="Century Gothic" w:cs="Arial"/>
                <w:bCs/>
                <w:sz w:val="22"/>
                <w:szCs w:val="22"/>
              </w:rPr>
            </w:pPr>
          </w:p>
          <w:p w14:paraId="5BE90DD0" w14:textId="5D9BFDFE" w:rsidR="00BF0754" w:rsidRDefault="00277E1D" w:rsidP="003C163F">
            <w:hyperlink r:id="rId15" w:history="1">
              <w:r w:rsidR="00BF0754" w:rsidRPr="00BF0754">
                <w:rPr>
                  <w:color w:val="0000FF"/>
                  <w:u w:val="single"/>
                </w:rPr>
                <w:t>https://www.youtube.com/results?search_query=lunch+doodles+with+mo+willems</w:t>
              </w:r>
            </w:hyperlink>
            <w:r w:rsidR="00BF0754" w:rsidRPr="00BF0754">
              <w:t xml:space="preserve"> (Lunch</w:t>
            </w:r>
            <w:r w:rsidR="00BF0754">
              <w:t xml:space="preserve"> Doodles with Mo Willems) is a series of online drawing lessons to help you illustrate your Elephant and </w:t>
            </w:r>
            <w:proofErr w:type="spellStart"/>
            <w:r w:rsidR="00BF0754">
              <w:t>Piggie</w:t>
            </w:r>
            <w:proofErr w:type="spellEnd"/>
            <w:r w:rsidR="00BF0754">
              <w:t xml:space="preserve"> book!</w:t>
            </w:r>
          </w:p>
          <w:p w14:paraId="446BE6D2" w14:textId="7A82CF31" w:rsidR="006D2B24" w:rsidRDefault="006D2B24" w:rsidP="003C163F"/>
          <w:p w14:paraId="075380E4" w14:textId="666C4164" w:rsidR="006D2B24" w:rsidRDefault="006D2B24" w:rsidP="003C163F">
            <w:r>
              <w:t xml:space="preserve">French Songs: </w:t>
            </w:r>
            <w:hyperlink r:id="rId16" w:history="1">
              <w:r w:rsidRPr="006D2B24">
                <w:rPr>
                  <w:color w:val="0000FF"/>
                  <w:u w:val="single"/>
                </w:rPr>
                <w:t>https://www.youtube.com/watch?v=Lpwf5N0rfVE</w:t>
              </w:r>
            </w:hyperlink>
            <w:r>
              <w:t xml:space="preserve">  and</w:t>
            </w:r>
          </w:p>
          <w:p w14:paraId="427E7E6C" w14:textId="32A5B071" w:rsidR="006D2B24" w:rsidRDefault="00277E1D" w:rsidP="003C163F">
            <w:hyperlink r:id="rId17" w:history="1">
              <w:r w:rsidR="006D2B24" w:rsidRPr="006D2B24">
                <w:rPr>
                  <w:color w:val="0000FF"/>
                  <w:u w:val="single"/>
                </w:rPr>
                <w:t>https://www.youtube.com/watch?v=-4kNeFGBAcw</w:t>
              </w:r>
            </w:hyperlink>
          </w:p>
          <w:p w14:paraId="365DE7B8" w14:textId="182844EE" w:rsidR="00BF0754" w:rsidRPr="00BF0754" w:rsidRDefault="00BF0754" w:rsidP="003C163F">
            <w:pPr>
              <w:rPr>
                <w:rFonts w:ascii="Century Gothic" w:hAnsi="Century Gothic" w:cs="Arial"/>
                <w:bCs/>
                <w:sz w:val="22"/>
                <w:szCs w:val="22"/>
              </w:rPr>
            </w:pPr>
          </w:p>
        </w:tc>
      </w:tr>
    </w:tbl>
    <w:p w14:paraId="072C83A5" w14:textId="77777777" w:rsidR="007F6D94" w:rsidRPr="00BF0754" w:rsidRDefault="007F6D94" w:rsidP="007F6D94">
      <w:pPr>
        <w:rPr>
          <w:rFonts w:ascii="Century Gothic" w:hAnsi="Century Gothic"/>
          <w:sz w:val="22"/>
          <w:szCs w:val="22"/>
        </w:rPr>
      </w:pPr>
    </w:p>
    <w:sectPr w:rsidR="007F6D94" w:rsidRPr="00BF0754" w:rsidSect="00A90A4E">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94"/>
    <w:rsid w:val="000112FF"/>
    <w:rsid w:val="00015310"/>
    <w:rsid w:val="000321AD"/>
    <w:rsid w:val="00041D51"/>
    <w:rsid w:val="00050388"/>
    <w:rsid w:val="00050795"/>
    <w:rsid w:val="00065DBE"/>
    <w:rsid w:val="00094959"/>
    <w:rsid w:val="000C38BC"/>
    <w:rsid w:val="000E5D04"/>
    <w:rsid w:val="000E7246"/>
    <w:rsid w:val="000F6866"/>
    <w:rsid w:val="00102701"/>
    <w:rsid w:val="00106AFB"/>
    <w:rsid w:val="00111B05"/>
    <w:rsid w:val="00121F83"/>
    <w:rsid w:val="00122F3D"/>
    <w:rsid w:val="001230C7"/>
    <w:rsid w:val="00123AB0"/>
    <w:rsid w:val="0014006B"/>
    <w:rsid w:val="0014439A"/>
    <w:rsid w:val="00144CDB"/>
    <w:rsid w:val="00154FD5"/>
    <w:rsid w:val="001571A9"/>
    <w:rsid w:val="00174579"/>
    <w:rsid w:val="001825FF"/>
    <w:rsid w:val="001A7A34"/>
    <w:rsid w:val="001B1402"/>
    <w:rsid w:val="001B268E"/>
    <w:rsid w:val="001D52E2"/>
    <w:rsid w:val="001E3982"/>
    <w:rsid w:val="001F7987"/>
    <w:rsid w:val="002044CB"/>
    <w:rsid w:val="00220271"/>
    <w:rsid w:val="00222904"/>
    <w:rsid w:val="0023330C"/>
    <w:rsid w:val="00234AF8"/>
    <w:rsid w:val="00240183"/>
    <w:rsid w:val="00245FF4"/>
    <w:rsid w:val="002564CB"/>
    <w:rsid w:val="00277E1D"/>
    <w:rsid w:val="00284FBA"/>
    <w:rsid w:val="00291AE5"/>
    <w:rsid w:val="002947F5"/>
    <w:rsid w:val="002A3EE7"/>
    <w:rsid w:val="002C134A"/>
    <w:rsid w:val="002E032F"/>
    <w:rsid w:val="002E6F2F"/>
    <w:rsid w:val="002F486F"/>
    <w:rsid w:val="003000BE"/>
    <w:rsid w:val="0034284E"/>
    <w:rsid w:val="00350F2F"/>
    <w:rsid w:val="00377ED5"/>
    <w:rsid w:val="0039671F"/>
    <w:rsid w:val="003A3AAA"/>
    <w:rsid w:val="003B65D7"/>
    <w:rsid w:val="003C14F9"/>
    <w:rsid w:val="003C16EC"/>
    <w:rsid w:val="003D5891"/>
    <w:rsid w:val="003F5FAF"/>
    <w:rsid w:val="003F7456"/>
    <w:rsid w:val="00443944"/>
    <w:rsid w:val="00457C88"/>
    <w:rsid w:val="004648AE"/>
    <w:rsid w:val="00476A6E"/>
    <w:rsid w:val="00497732"/>
    <w:rsid w:val="004A3A6E"/>
    <w:rsid w:val="004C7ADB"/>
    <w:rsid w:val="004D44DC"/>
    <w:rsid w:val="004E383F"/>
    <w:rsid w:val="00500EBA"/>
    <w:rsid w:val="00523CCB"/>
    <w:rsid w:val="00540F88"/>
    <w:rsid w:val="005536F4"/>
    <w:rsid w:val="00571DD1"/>
    <w:rsid w:val="00574FAE"/>
    <w:rsid w:val="00581199"/>
    <w:rsid w:val="0058316E"/>
    <w:rsid w:val="005A34E5"/>
    <w:rsid w:val="005B2D45"/>
    <w:rsid w:val="005B5DE5"/>
    <w:rsid w:val="005C17B0"/>
    <w:rsid w:val="005C597C"/>
    <w:rsid w:val="005C77DC"/>
    <w:rsid w:val="005D17B2"/>
    <w:rsid w:val="005D2623"/>
    <w:rsid w:val="005E068E"/>
    <w:rsid w:val="005E2D2F"/>
    <w:rsid w:val="00616807"/>
    <w:rsid w:val="00637654"/>
    <w:rsid w:val="00660D6F"/>
    <w:rsid w:val="00674986"/>
    <w:rsid w:val="00676F14"/>
    <w:rsid w:val="006921C1"/>
    <w:rsid w:val="006C0337"/>
    <w:rsid w:val="006D2B24"/>
    <w:rsid w:val="006E03D1"/>
    <w:rsid w:val="006F7A26"/>
    <w:rsid w:val="00723ABD"/>
    <w:rsid w:val="00731502"/>
    <w:rsid w:val="007517FC"/>
    <w:rsid w:val="00775119"/>
    <w:rsid w:val="00782403"/>
    <w:rsid w:val="00797867"/>
    <w:rsid w:val="007C6A3F"/>
    <w:rsid w:val="007E0F78"/>
    <w:rsid w:val="007E7193"/>
    <w:rsid w:val="007F6D94"/>
    <w:rsid w:val="00802A59"/>
    <w:rsid w:val="00823DB6"/>
    <w:rsid w:val="00854191"/>
    <w:rsid w:val="0086270A"/>
    <w:rsid w:val="008719F6"/>
    <w:rsid w:val="00877487"/>
    <w:rsid w:val="00877EE1"/>
    <w:rsid w:val="00884825"/>
    <w:rsid w:val="00896539"/>
    <w:rsid w:val="008A1B1E"/>
    <w:rsid w:val="008B5479"/>
    <w:rsid w:val="008C0D44"/>
    <w:rsid w:val="008C17C9"/>
    <w:rsid w:val="009114D2"/>
    <w:rsid w:val="0092629C"/>
    <w:rsid w:val="00930F71"/>
    <w:rsid w:val="00960E10"/>
    <w:rsid w:val="00973A74"/>
    <w:rsid w:val="0097742B"/>
    <w:rsid w:val="00994CBC"/>
    <w:rsid w:val="009C1D73"/>
    <w:rsid w:val="009D08EB"/>
    <w:rsid w:val="009E0E96"/>
    <w:rsid w:val="00A17B0C"/>
    <w:rsid w:val="00A4552B"/>
    <w:rsid w:val="00A53F50"/>
    <w:rsid w:val="00A547D4"/>
    <w:rsid w:val="00A575DE"/>
    <w:rsid w:val="00A870FE"/>
    <w:rsid w:val="00A90A4E"/>
    <w:rsid w:val="00A951E2"/>
    <w:rsid w:val="00AA61A2"/>
    <w:rsid w:val="00AB2586"/>
    <w:rsid w:val="00AB59B8"/>
    <w:rsid w:val="00AC015F"/>
    <w:rsid w:val="00AE2727"/>
    <w:rsid w:val="00AF7084"/>
    <w:rsid w:val="00B02650"/>
    <w:rsid w:val="00B06174"/>
    <w:rsid w:val="00B24CAE"/>
    <w:rsid w:val="00B44D03"/>
    <w:rsid w:val="00B618EE"/>
    <w:rsid w:val="00B650F3"/>
    <w:rsid w:val="00B6547D"/>
    <w:rsid w:val="00B91775"/>
    <w:rsid w:val="00BA3108"/>
    <w:rsid w:val="00BA6D21"/>
    <w:rsid w:val="00BB327F"/>
    <w:rsid w:val="00BE5957"/>
    <w:rsid w:val="00BF0754"/>
    <w:rsid w:val="00BF1554"/>
    <w:rsid w:val="00BF32C1"/>
    <w:rsid w:val="00C0053D"/>
    <w:rsid w:val="00C046ED"/>
    <w:rsid w:val="00C15D10"/>
    <w:rsid w:val="00C21D6C"/>
    <w:rsid w:val="00C26C40"/>
    <w:rsid w:val="00C5142A"/>
    <w:rsid w:val="00C70FF9"/>
    <w:rsid w:val="00CE77C4"/>
    <w:rsid w:val="00CF1C59"/>
    <w:rsid w:val="00D022A4"/>
    <w:rsid w:val="00D07CFE"/>
    <w:rsid w:val="00D10BDC"/>
    <w:rsid w:val="00D30B0F"/>
    <w:rsid w:val="00D367C1"/>
    <w:rsid w:val="00D43144"/>
    <w:rsid w:val="00D44B18"/>
    <w:rsid w:val="00D46470"/>
    <w:rsid w:val="00D46C37"/>
    <w:rsid w:val="00D721D1"/>
    <w:rsid w:val="00D76CEA"/>
    <w:rsid w:val="00D847C3"/>
    <w:rsid w:val="00D86510"/>
    <w:rsid w:val="00D9519C"/>
    <w:rsid w:val="00DC6187"/>
    <w:rsid w:val="00DF1011"/>
    <w:rsid w:val="00E04063"/>
    <w:rsid w:val="00E10243"/>
    <w:rsid w:val="00E159A8"/>
    <w:rsid w:val="00E27B73"/>
    <w:rsid w:val="00E41D4B"/>
    <w:rsid w:val="00E556EE"/>
    <w:rsid w:val="00E64188"/>
    <w:rsid w:val="00EA52FA"/>
    <w:rsid w:val="00EC7EA5"/>
    <w:rsid w:val="00EE1E60"/>
    <w:rsid w:val="00EE4493"/>
    <w:rsid w:val="00F0114E"/>
    <w:rsid w:val="00F32F95"/>
    <w:rsid w:val="00F511C7"/>
    <w:rsid w:val="00F751D1"/>
    <w:rsid w:val="00F92E4A"/>
    <w:rsid w:val="00FA0F16"/>
    <w:rsid w:val="00FA566B"/>
    <w:rsid w:val="00FB4D08"/>
    <w:rsid w:val="00FC470A"/>
    <w:rsid w:val="00FC5477"/>
    <w:rsid w:val="00FE2042"/>
    <w:rsid w:val="00FE441D"/>
    <w:rsid w:val="00FE47CD"/>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A9FBED49-29D9-48AC-B883-003013B3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F4"/>
    <w:rPr>
      <w:color w:val="0000FF" w:themeColor="hyperlink"/>
      <w:u w:val="single"/>
    </w:rPr>
  </w:style>
  <w:style w:type="character" w:styleId="FollowedHyperlink">
    <w:name w:val="FollowedHyperlink"/>
    <w:basedOn w:val="DefaultParagraphFont"/>
    <w:uiPriority w:val="99"/>
    <w:semiHidden/>
    <w:unhideWhenUsed/>
    <w:rsid w:val="009114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8jOzhiACB6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2cg-Uc556-Q" TargetMode="External"/><Relationship Id="rId17" Type="http://schemas.openxmlformats.org/officeDocument/2006/relationships/hyperlink" Target="https://www.youtube.com/watch?v=-4kNeFGBAcw" TargetMode="External"/><Relationship Id="rId2" Type="http://schemas.openxmlformats.org/officeDocument/2006/relationships/customXml" Target="../customXml/item2.xml"/><Relationship Id="rId16" Type="http://schemas.openxmlformats.org/officeDocument/2006/relationships/hyperlink" Target="https://www.youtube.com/watch?v=Lpwf5N0rf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ahar@nbed" TargetMode="External"/><Relationship Id="rId5" Type="http://schemas.openxmlformats.org/officeDocument/2006/relationships/styles" Target="styles.xml"/><Relationship Id="rId15" Type="http://schemas.openxmlformats.org/officeDocument/2006/relationships/hyperlink" Target="https://www.youtube.com/results?search_query=lunch+doodles+with+mo+willem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family.gonoo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3</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55817-043E-4AA0-B0AD-ECDABA8A70BF}"/>
</file>

<file path=customXml/itemProps2.xml><?xml version="1.0" encoding="utf-8"?>
<ds:datastoreItem xmlns:ds="http://schemas.openxmlformats.org/officeDocument/2006/customXml" ds:itemID="{0682E6D1-1522-4F88-A7B9-51371A5640A5}"/>
</file>

<file path=customXml/itemProps3.xml><?xml version="1.0" encoding="utf-8"?>
<ds:datastoreItem xmlns:ds="http://schemas.openxmlformats.org/officeDocument/2006/customXml" ds:itemID="{F47C80F5-10FF-4B71-BBD4-6A2AA247656D}"/>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Charlebois Weekly Plan Week Two</dc:title>
  <dc:creator>michelle.murphy</dc:creator>
  <cp:lastModifiedBy>Mahar, Sarah (ASD-W)</cp:lastModifiedBy>
  <cp:revision>2</cp:revision>
  <cp:lastPrinted>2011-06-28T18:08:00Z</cp:lastPrinted>
  <dcterms:created xsi:type="dcterms:W3CDTF">2020-04-14T14:33:00Z</dcterms:created>
  <dcterms:modified xsi:type="dcterms:W3CDTF">2020-04-14T14:33:00Z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