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00182E" w14:paraId="3CC1F68A" w14:textId="77777777" w:rsidTr="0000182E">
        <w:tc>
          <w:tcPr>
            <w:tcW w:w="9350" w:type="dxa"/>
          </w:tcPr>
          <w:p w14:paraId="6528DA71" w14:textId="2AE0EF34" w:rsidR="0000182E" w:rsidRPr="0000182E" w:rsidRDefault="0000182E" w:rsidP="0000182E">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60288" behindDoc="0" locked="0" layoutInCell="1" allowOverlap="1" wp14:anchorId="4DF46F7D" wp14:editId="7B4861B2">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9264" behindDoc="0" locked="0" layoutInCell="1" allowOverlap="1" wp14:anchorId="63B07C7D" wp14:editId="4BDFFE6D">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0182E">
              <w:rPr>
                <w:rFonts w:ascii="Arial Black" w:hAnsi="Arial Black"/>
                <w:b/>
                <w:bCs/>
                <w:sz w:val="28"/>
                <w:szCs w:val="28"/>
              </w:rPr>
              <w:t>Florenceville</w:t>
            </w:r>
            <w:proofErr w:type="spellEnd"/>
            <w:r w:rsidRPr="0000182E">
              <w:rPr>
                <w:rFonts w:ascii="Arial Black" w:hAnsi="Arial Black"/>
                <w:b/>
                <w:bCs/>
                <w:sz w:val="28"/>
                <w:szCs w:val="28"/>
              </w:rPr>
              <w:t xml:space="preserve"> Elementary School</w:t>
            </w:r>
          </w:p>
          <w:p w14:paraId="1F64CF98" w14:textId="04669759" w:rsidR="0000182E" w:rsidRPr="0000182E" w:rsidRDefault="0000182E">
            <w:pPr>
              <w:rPr>
                <w:b/>
                <w:bCs/>
                <w:sz w:val="24"/>
                <w:szCs w:val="24"/>
              </w:rPr>
            </w:pPr>
          </w:p>
          <w:p w14:paraId="6ABA8D92" w14:textId="77777777" w:rsidR="0000182E" w:rsidRPr="0000182E" w:rsidRDefault="0000182E" w:rsidP="0000182E">
            <w:pPr>
              <w:pStyle w:val="NoSpacing"/>
              <w:jc w:val="center"/>
              <w:rPr>
                <w:rFonts w:asciiTheme="majorHAnsi" w:hAnsiTheme="majorHAnsi" w:cstheme="majorHAnsi"/>
                <w:b/>
                <w:bCs/>
              </w:rPr>
            </w:pPr>
            <w:r w:rsidRPr="0000182E">
              <w:rPr>
                <w:rFonts w:asciiTheme="majorHAnsi" w:hAnsiTheme="majorHAnsi" w:cstheme="majorHAnsi"/>
                <w:b/>
                <w:bCs/>
              </w:rPr>
              <w:t>At FES our vision is to be a community where everyone is empowered to be lifelong learners.</w:t>
            </w:r>
          </w:p>
          <w:p w14:paraId="6EC8E973" w14:textId="77777777" w:rsidR="0000182E" w:rsidRPr="0000182E" w:rsidRDefault="0000182E" w:rsidP="0000182E">
            <w:pPr>
              <w:rPr>
                <w:b/>
                <w:bCs/>
              </w:rPr>
            </w:pPr>
          </w:p>
          <w:p w14:paraId="0C9EA238" w14:textId="2F297D38" w:rsidR="0000182E" w:rsidRDefault="0000182E"/>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00182E" w14:paraId="69C76866" w14:textId="77777777" w:rsidTr="0000182E">
        <w:tc>
          <w:tcPr>
            <w:tcW w:w="9345" w:type="dxa"/>
            <w:shd w:val="clear" w:color="auto" w:fill="FFFF00"/>
          </w:tcPr>
          <w:p w14:paraId="60A30A1A" w14:textId="727820C8" w:rsidR="0000182E" w:rsidRPr="00A90A4E" w:rsidRDefault="0000182E" w:rsidP="00145286">
            <w:pPr>
              <w:jc w:val="center"/>
              <w:rPr>
                <w:rFonts w:ascii="Century Gothic" w:hAnsi="Century Gothic" w:cs="Arial"/>
                <w:b/>
                <w:sz w:val="32"/>
                <w:szCs w:val="32"/>
              </w:rPr>
            </w:pPr>
            <w:r>
              <w:rPr>
                <w:rFonts w:ascii="Century Gothic" w:hAnsi="Century Gothic" w:cs="Arial"/>
                <w:b/>
                <w:sz w:val="32"/>
                <w:szCs w:val="32"/>
              </w:rPr>
              <w:t>HOME LEARNING PLAN</w:t>
            </w:r>
            <w:r w:rsidR="00145286">
              <w:rPr>
                <w:rFonts w:ascii="Century Gothic" w:hAnsi="Century Gothic" w:cs="Arial"/>
                <w:b/>
                <w:sz w:val="32"/>
                <w:szCs w:val="32"/>
              </w:rPr>
              <w:t>- WEEK #</w:t>
            </w:r>
            <w:r w:rsidR="004F45EC">
              <w:rPr>
                <w:rFonts w:ascii="Century Gothic" w:hAnsi="Century Gothic" w:cs="Arial"/>
                <w:b/>
                <w:sz w:val="32"/>
                <w:szCs w:val="32"/>
              </w:rPr>
              <w:t>5</w:t>
            </w:r>
          </w:p>
        </w:tc>
      </w:tr>
    </w:tbl>
    <w:p w14:paraId="21FD12E8" w14:textId="0ED0BC71" w:rsidR="0000182E" w:rsidRDefault="0000182E" w:rsidP="0000182E">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00182E" w14:paraId="4F8F0659"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04CB1FCF" w14:textId="77777777" w:rsidR="0000182E" w:rsidRDefault="0000182E" w:rsidP="00145286">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7F8FED49" w14:textId="0730BE17" w:rsidR="0000182E" w:rsidRDefault="00D346C2" w:rsidP="00145286">
            <w:pPr>
              <w:rPr>
                <w:rFonts w:ascii="Century Gothic" w:hAnsi="Century Gothic" w:cs="Arial"/>
                <w:b/>
              </w:rPr>
            </w:pPr>
            <w:r>
              <w:rPr>
                <w:rFonts w:ascii="Century Gothic" w:hAnsi="Century Gothic" w:cs="Arial"/>
                <w:b/>
              </w:rPr>
              <w:t>3/4</w:t>
            </w:r>
          </w:p>
        </w:tc>
      </w:tr>
      <w:tr w:rsidR="0000182E" w14:paraId="1B2EAEDF"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3CF375D9" w14:textId="77777777" w:rsidR="0000182E" w:rsidRDefault="0000182E" w:rsidP="00145286">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62FCE6CA" w14:textId="1CAFD967" w:rsidR="0000182E" w:rsidRDefault="00D346C2" w:rsidP="00145286">
            <w:pPr>
              <w:rPr>
                <w:rFonts w:ascii="Century Gothic" w:hAnsi="Century Gothic" w:cs="Arial"/>
                <w:b/>
              </w:rPr>
            </w:pPr>
            <w:r>
              <w:rPr>
                <w:rFonts w:ascii="Century Gothic" w:hAnsi="Century Gothic" w:cs="Arial"/>
                <w:b/>
              </w:rPr>
              <w:t>Marlee Ralston: marlee.ralston@nbed.nb.ca</w:t>
            </w:r>
          </w:p>
        </w:tc>
      </w:tr>
      <w:tr w:rsidR="0000182E" w:rsidRPr="00BD0532" w14:paraId="3D55AE75"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68F77288"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Sarah Mahar</w:t>
            </w:r>
          </w:p>
          <w:p w14:paraId="77F1BD38"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0FF50A2D" w14:textId="77777777" w:rsidR="0000182E" w:rsidRDefault="0000182E" w:rsidP="00145286">
            <w:pPr>
              <w:rPr>
                <w:rFonts w:ascii="Century Gothic" w:hAnsi="Century Gothic" w:cs="Arial"/>
                <w:b/>
                <w:lang w:val="fr-FR"/>
              </w:rPr>
            </w:pPr>
            <w:r w:rsidRPr="00E85524">
              <w:rPr>
                <w:rFonts w:ascii="Century Gothic" w:hAnsi="Century Gothic" w:cs="Arial"/>
                <w:b/>
                <w:lang w:val="fr-FR"/>
              </w:rPr>
              <w:t xml:space="preserve">Principal: </w:t>
            </w:r>
            <w:hyperlink r:id="rId9" w:history="1">
              <w:r w:rsidRPr="00E85524">
                <w:rPr>
                  <w:rStyle w:val="Hyperlink"/>
                  <w:rFonts w:ascii="Century Gothic" w:hAnsi="Century Gothic" w:cs="Arial"/>
                  <w:b/>
                  <w:lang w:val="fr-FR"/>
                </w:rPr>
                <w:t>sarah.mahar@nbed</w:t>
              </w:r>
            </w:hyperlink>
            <w:r w:rsidRPr="00E85524">
              <w:rPr>
                <w:rStyle w:val="Hyperlink"/>
                <w:rFonts w:ascii="Century Gothic" w:hAnsi="Century Gothic" w:cs="Arial"/>
                <w:b/>
                <w:lang w:val="fr-FR"/>
              </w:rPr>
              <w:t>.</w:t>
            </w:r>
            <w:r>
              <w:rPr>
                <w:rStyle w:val="Hyperlink"/>
                <w:rFonts w:ascii="Century Gothic" w:hAnsi="Century Gothic" w:cs="Arial"/>
                <w:b/>
                <w:lang w:val="fr-FR"/>
              </w:rPr>
              <w:t>nb.ca</w:t>
            </w:r>
            <w:r w:rsidRPr="00E85524">
              <w:rPr>
                <w:rFonts w:ascii="Century Gothic" w:hAnsi="Century Gothic" w:cs="Arial"/>
                <w:b/>
                <w:lang w:val="fr-FR"/>
              </w:rPr>
              <w:t xml:space="preserve">; </w:t>
            </w:r>
          </w:p>
          <w:p w14:paraId="46942B80" w14:textId="77777777" w:rsidR="0000182E" w:rsidRPr="00E85524" w:rsidRDefault="0000182E" w:rsidP="00145286">
            <w:pPr>
              <w:rPr>
                <w:rFonts w:ascii="Century Gothic" w:hAnsi="Century Gothic" w:cs="Arial"/>
                <w:b/>
                <w:lang w:val="fr-FR"/>
              </w:rPr>
            </w:pPr>
            <w:r w:rsidRPr="00E85524">
              <w:rPr>
                <w:rFonts w:ascii="Century Gothic" w:hAnsi="Century Gothic" w:cs="Arial"/>
                <w:b/>
                <w:lang w:val="fr-FR"/>
              </w:rPr>
              <w:t xml:space="preserve">Vice-Principal: </w:t>
            </w:r>
            <w:hyperlink r:id="rId10"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00182E" w14:paraId="2D9C3B90" w14:textId="77777777" w:rsidTr="0000182E">
        <w:trPr>
          <w:trHeight w:val="459"/>
        </w:trPr>
        <w:tc>
          <w:tcPr>
            <w:tcW w:w="1728" w:type="dxa"/>
            <w:tcBorders>
              <w:left w:val="single" w:sz="12" w:space="0" w:color="auto"/>
              <w:right w:val="single" w:sz="4" w:space="0" w:color="auto"/>
            </w:tcBorders>
            <w:vAlign w:val="center"/>
          </w:tcPr>
          <w:p w14:paraId="1B1299FE"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3AA76CC" w14:textId="77777777" w:rsidR="0000182E" w:rsidRPr="005536F4" w:rsidRDefault="0000182E" w:rsidP="00145286">
            <w:pPr>
              <w:rPr>
                <w:rFonts w:ascii="Century Gothic" w:hAnsi="Century Gothic" w:cs="Arial"/>
                <w:b/>
              </w:rPr>
            </w:pPr>
            <w:r w:rsidRPr="005536F4">
              <w:rPr>
                <w:rFonts w:ascii="Century Gothic" w:hAnsi="Century Gothic" w:cs="Arial"/>
                <w:b/>
              </w:rPr>
              <w:t xml:space="preserve">Resource: </w:t>
            </w:r>
            <w:hyperlink r:id="rId11"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00182E" w14:paraId="320D5E6B" w14:textId="77777777" w:rsidTr="0000182E">
        <w:trPr>
          <w:trHeight w:val="459"/>
        </w:trPr>
        <w:tc>
          <w:tcPr>
            <w:tcW w:w="1728" w:type="dxa"/>
            <w:tcBorders>
              <w:left w:val="single" w:sz="12" w:space="0" w:color="auto"/>
              <w:right w:val="single" w:sz="4" w:space="0" w:color="auto"/>
            </w:tcBorders>
            <w:vAlign w:val="center"/>
          </w:tcPr>
          <w:p w14:paraId="5DA5D9C7"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3EA098A9" w14:textId="77777777" w:rsidR="0000182E" w:rsidRPr="005536F4" w:rsidRDefault="0000182E" w:rsidP="00145286">
            <w:pPr>
              <w:rPr>
                <w:rFonts w:ascii="Century Gothic" w:hAnsi="Century Gothic" w:cs="Arial"/>
                <w:b/>
              </w:rPr>
            </w:pPr>
            <w:r w:rsidRPr="005536F4">
              <w:rPr>
                <w:rFonts w:ascii="Century Gothic" w:hAnsi="Century Gothic" w:cs="Arial"/>
                <w:b/>
              </w:rPr>
              <w:t xml:space="preserve">Guidance: </w:t>
            </w:r>
            <w:hyperlink r:id="rId12"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00182E" w14:paraId="5BDA9352" w14:textId="77777777" w:rsidTr="0000182E">
        <w:trPr>
          <w:trHeight w:val="459"/>
        </w:trPr>
        <w:tc>
          <w:tcPr>
            <w:tcW w:w="1728" w:type="dxa"/>
            <w:tcBorders>
              <w:left w:val="single" w:sz="12" w:space="0" w:color="auto"/>
              <w:bottom w:val="single" w:sz="12" w:space="0" w:color="auto"/>
              <w:right w:val="single" w:sz="4" w:space="0" w:color="auto"/>
            </w:tcBorders>
            <w:vAlign w:val="center"/>
          </w:tcPr>
          <w:p w14:paraId="45EBEC3D" w14:textId="77777777" w:rsidR="0000182E" w:rsidRDefault="0000182E" w:rsidP="00145286">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06D2B0F0" w14:textId="77777777" w:rsidR="0000182E" w:rsidRPr="005536F4" w:rsidRDefault="00722FC7" w:rsidP="00145286">
            <w:pPr>
              <w:rPr>
                <w:rFonts w:ascii="Century Gothic" w:hAnsi="Century Gothic" w:cs="Arial"/>
                <w:b/>
              </w:rPr>
            </w:pPr>
            <w:hyperlink r:id="rId13" w:history="1">
              <w:r w:rsidR="0000182E" w:rsidRPr="00EE620C">
                <w:rPr>
                  <w:rStyle w:val="Hyperlink"/>
                  <w:rFonts w:ascii="Century Gothic" w:hAnsi="Century Gothic" w:cs="Arial"/>
                  <w:b/>
                </w:rPr>
                <w:t>florencevilleelementary@nbed.nb.ca</w:t>
              </w:r>
            </w:hyperlink>
            <w:r w:rsidR="0000182E">
              <w:rPr>
                <w:rFonts w:ascii="Century Gothic" w:hAnsi="Century Gothic" w:cs="Arial"/>
                <w:b/>
              </w:rPr>
              <w:t xml:space="preserve"> </w:t>
            </w:r>
          </w:p>
        </w:tc>
      </w:tr>
    </w:tbl>
    <w:p w14:paraId="6B528A1A" w14:textId="77777777" w:rsidR="0000182E" w:rsidRPr="00B24CAE" w:rsidRDefault="0000182E" w:rsidP="0000182E">
      <w:pPr>
        <w:rPr>
          <w:rFonts w:ascii="Century Gothic" w:hAnsi="Century Gothic" w:cs="Arial"/>
        </w:rPr>
      </w:pPr>
    </w:p>
    <w:tbl>
      <w:tblPr>
        <w:tblW w:w="93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7536"/>
      </w:tblGrid>
      <w:tr w:rsidR="0000182E" w:rsidRPr="00017DA9" w14:paraId="1CBA1CED" w14:textId="77777777" w:rsidTr="00BC0999">
        <w:trPr>
          <w:trHeight w:val="2436"/>
        </w:trPr>
        <w:tc>
          <w:tcPr>
            <w:tcW w:w="932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92E5D21" w14:textId="7EDE5572"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In accordance with the communication sent from our Mini</w:t>
            </w:r>
            <w:r w:rsidR="00014E79" w:rsidRPr="00BC0999">
              <w:rPr>
                <w:rFonts w:ascii="Century Gothic" w:hAnsi="Century Gothic" w:cs="Arial"/>
                <w:bCs/>
                <w:sz w:val="20"/>
                <w:szCs w:val="20"/>
              </w:rPr>
              <w:t xml:space="preserve">ster of Education, Dominic </w:t>
            </w:r>
            <w:proofErr w:type="spellStart"/>
            <w:r w:rsidR="00014E79" w:rsidRPr="00BC0999">
              <w:rPr>
                <w:rFonts w:ascii="Century Gothic" w:hAnsi="Century Gothic" w:cs="Arial"/>
                <w:bCs/>
                <w:sz w:val="20"/>
                <w:szCs w:val="20"/>
              </w:rPr>
              <w:t>Cardy</w:t>
            </w:r>
            <w:proofErr w:type="spellEnd"/>
            <w:r w:rsidRPr="00BC0999">
              <w:rPr>
                <w:rFonts w:ascii="Century Gothic" w:hAnsi="Century Gothic" w:cs="Arial"/>
                <w:bCs/>
                <w:sz w:val="20"/>
                <w:szCs w:val="20"/>
              </w:rPr>
              <w:t>, on April 2, 2020</w:t>
            </w:r>
            <w:r w:rsidR="00014E79" w:rsidRPr="00BC0999">
              <w:rPr>
                <w:rFonts w:ascii="Century Gothic" w:hAnsi="Century Gothic" w:cs="Arial"/>
                <w:bCs/>
                <w:sz w:val="20"/>
                <w:szCs w:val="20"/>
              </w:rPr>
              <w:t xml:space="preserve">, </w:t>
            </w:r>
            <w:r w:rsidRPr="00BC0999">
              <w:rPr>
                <w:rFonts w:ascii="Century Gothic" w:hAnsi="Century Gothic" w:cs="Arial"/>
                <w:bCs/>
                <w:sz w:val="20"/>
                <w:szCs w:val="20"/>
              </w:rPr>
              <w:t>Home learning opportunities to support literacy and numeracy outcomes will be made available online weekly by Teachers.</w:t>
            </w:r>
          </w:p>
          <w:p w14:paraId="70FEC972" w14:textId="02B77D68"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 xml:space="preserve">Families </w:t>
            </w:r>
            <w:r w:rsidR="00014E79" w:rsidRPr="00BC0999">
              <w:rPr>
                <w:rFonts w:ascii="Century Gothic" w:hAnsi="Century Gothic" w:cs="Arial"/>
                <w:bCs/>
                <w:sz w:val="20"/>
                <w:szCs w:val="20"/>
              </w:rPr>
              <w:t xml:space="preserve">are </w:t>
            </w:r>
            <w:r w:rsidRPr="00BC0999">
              <w:rPr>
                <w:rFonts w:ascii="Century Gothic" w:hAnsi="Century Gothic" w:cs="Arial"/>
                <w:bCs/>
                <w:sz w:val="20"/>
                <w:szCs w:val="20"/>
              </w:rPr>
              <w:t>encouraged to:</w:t>
            </w:r>
          </w:p>
          <w:p w14:paraId="798303E9" w14:textId="77777777"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 xml:space="preserve">  -Support their children to complete the options below for an average of one hour per day. </w:t>
            </w:r>
          </w:p>
          <w:p w14:paraId="3239F842" w14:textId="77777777"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-Read aloud with their children daily; and</w:t>
            </w:r>
          </w:p>
          <w:p w14:paraId="1372231F" w14:textId="22724936" w:rsidR="0000182E" w:rsidRPr="0000182E" w:rsidRDefault="0000182E" w:rsidP="00145286">
            <w:pPr>
              <w:rPr>
                <w:rFonts w:ascii="Century Gothic" w:hAnsi="Century Gothic" w:cs="Arial"/>
                <w:bCs/>
              </w:rPr>
            </w:pPr>
            <w:r w:rsidRPr="00BC0999">
              <w:rPr>
                <w:rFonts w:ascii="Century Gothic" w:hAnsi="Century Gothic" w:cs="Arial"/>
                <w:bCs/>
                <w:sz w:val="20"/>
                <w:szCs w:val="20"/>
              </w:rPr>
              <w:t>-consider daily physical activity and free play as an important part of their child’s mental health and skill development.</w:t>
            </w:r>
          </w:p>
        </w:tc>
      </w:tr>
      <w:tr w:rsidR="0000182E" w:rsidRPr="00017DA9" w14:paraId="0EEF5DFA" w14:textId="77777777" w:rsidTr="0031664F">
        <w:trPr>
          <w:trHeight w:val="393"/>
        </w:trPr>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2AF48092" w14:textId="77777777" w:rsidR="0000182E" w:rsidRPr="00017DA9" w:rsidRDefault="0000182E" w:rsidP="0031664F">
            <w:pPr>
              <w:spacing w:after="0"/>
              <w:jc w:val="center"/>
              <w:rPr>
                <w:rFonts w:ascii="Century Gothic" w:eastAsia="Arial Unicode MS" w:hAnsi="Century Gothic" w:cs="Arial"/>
                <w:b/>
              </w:rPr>
            </w:pPr>
            <w:r>
              <w:rPr>
                <w:rFonts w:ascii="Century Gothic" w:eastAsia="Arial Unicode MS" w:hAnsi="Century Gothic" w:cs="Arial"/>
                <w:b/>
              </w:rPr>
              <w:t>Subjects</w:t>
            </w:r>
          </w:p>
        </w:tc>
        <w:tc>
          <w:tcPr>
            <w:tcW w:w="7215" w:type="dxa"/>
            <w:tcBorders>
              <w:top w:val="single" w:sz="12" w:space="0" w:color="auto"/>
              <w:bottom w:val="single" w:sz="12" w:space="0" w:color="auto"/>
              <w:right w:val="single" w:sz="12" w:space="0" w:color="auto"/>
            </w:tcBorders>
            <w:shd w:val="clear" w:color="auto" w:fill="D9D9D9" w:themeFill="background1" w:themeFillShade="D9"/>
            <w:vAlign w:val="center"/>
          </w:tcPr>
          <w:p w14:paraId="0D4443F2" w14:textId="6DD42C79" w:rsidR="0000182E" w:rsidRPr="00017DA9" w:rsidRDefault="0000182E" w:rsidP="0031664F">
            <w:pPr>
              <w:spacing w:after="0"/>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tc>
      </w:tr>
      <w:tr w:rsidR="0000182E" w:rsidRPr="00017DA9" w14:paraId="6D87541F" w14:textId="77777777" w:rsidTr="0000182E">
        <w:tc>
          <w:tcPr>
            <w:tcW w:w="2112" w:type="dxa"/>
            <w:tcBorders>
              <w:top w:val="single" w:sz="12" w:space="0" w:color="auto"/>
              <w:left w:val="single" w:sz="12" w:space="0" w:color="auto"/>
              <w:bottom w:val="single" w:sz="12" w:space="0" w:color="auto"/>
            </w:tcBorders>
          </w:tcPr>
          <w:p w14:paraId="0FF5091A" w14:textId="77777777" w:rsidR="0000182E" w:rsidRPr="009D08EB" w:rsidRDefault="0000182E" w:rsidP="00145286">
            <w:pPr>
              <w:jc w:val="center"/>
              <w:rPr>
                <w:rFonts w:ascii="Century Gothic" w:hAnsi="Century Gothic" w:cs="Arial"/>
                <w:b/>
              </w:rPr>
            </w:pPr>
            <w:r>
              <w:rPr>
                <w:rFonts w:ascii="Century Gothic" w:hAnsi="Century Gothic" w:cs="Arial"/>
                <w:b/>
              </w:rPr>
              <w:t>Literacy</w:t>
            </w:r>
          </w:p>
        </w:tc>
        <w:tc>
          <w:tcPr>
            <w:tcW w:w="7215" w:type="dxa"/>
            <w:tcBorders>
              <w:top w:val="single" w:sz="12" w:space="0" w:color="auto"/>
              <w:bottom w:val="single" w:sz="12" w:space="0" w:color="auto"/>
              <w:right w:val="single" w:sz="12" w:space="0" w:color="auto"/>
            </w:tcBorders>
          </w:tcPr>
          <w:p w14:paraId="11922471" w14:textId="3B69F3AA" w:rsidR="00014E79" w:rsidRPr="0031664F" w:rsidRDefault="00D346C2" w:rsidP="00145286">
            <w:pPr>
              <w:rPr>
                <w:rFonts w:ascii="Century Gothic" w:hAnsi="Century Gothic" w:cs="Arial"/>
                <w:b/>
                <w:sz w:val="26"/>
                <w:szCs w:val="26"/>
              </w:rPr>
            </w:pPr>
            <w:r w:rsidRPr="0031664F">
              <w:rPr>
                <w:rFonts w:ascii="Century Gothic" w:hAnsi="Century Gothic" w:cs="Arial"/>
                <w:b/>
                <w:sz w:val="26"/>
                <w:szCs w:val="26"/>
              </w:rPr>
              <w:t>Reading:</w:t>
            </w:r>
          </w:p>
          <w:p w14:paraId="633B0C88" w14:textId="49520571" w:rsidR="00D346C2" w:rsidRDefault="00D346C2" w:rsidP="00145286">
            <w:pPr>
              <w:rPr>
                <w:rFonts w:ascii="Century Gothic" w:hAnsi="Century Gothic" w:cs="Arial"/>
                <w:bCs/>
              </w:rPr>
            </w:pPr>
            <w:r w:rsidRPr="0031664F">
              <w:rPr>
                <w:rFonts w:ascii="Century Gothic" w:hAnsi="Century Gothic" w:cs="Arial"/>
                <w:b/>
              </w:rPr>
              <w:t>Option #1:</w:t>
            </w:r>
            <w:r w:rsidRPr="00D0483C">
              <w:rPr>
                <w:rFonts w:ascii="Century Gothic" w:hAnsi="Century Gothic" w:cs="Arial"/>
                <w:bCs/>
              </w:rPr>
              <w:t xml:space="preserve"> Log in to your Raz-Kids account and begin reading</w:t>
            </w:r>
          </w:p>
          <w:p w14:paraId="6AA7AF3E" w14:textId="492EA4CC" w:rsidR="004D1896" w:rsidRDefault="00722FC7" w:rsidP="00145286">
            <w:pPr>
              <w:rPr>
                <w:rFonts w:ascii="Century Gothic" w:hAnsi="Century Gothic" w:cs="Arial"/>
                <w:bCs/>
              </w:rPr>
            </w:pPr>
            <w:hyperlink r:id="rId14" w:history="1">
              <w:r w:rsidR="004D1896" w:rsidRPr="004D1896">
                <w:rPr>
                  <w:rStyle w:val="Hyperlink"/>
                  <w:rFonts w:ascii="Century Gothic" w:hAnsi="Century Gothic" w:cs="Arial"/>
                  <w:bCs/>
                </w:rPr>
                <w:t>www.kidsa-z.com</w:t>
              </w:r>
            </w:hyperlink>
            <w:r w:rsidR="004D1896" w:rsidRPr="004D1896">
              <w:rPr>
                <w:rFonts w:ascii="Century Gothic" w:hAnsi="Century Gothic" w:cs="Arial"/>
                <w:bCs/>
              </w:rPr>
              <w:t xml:space="preserve"> (</w:t>
            </w:r>
            <w:r w:rsidR="009D4719">
              <w:rPr>
                <w:rFonts w:ascii="Century Gothic" w:hAnsi="Century Gothic" w:cs="Arial"/>
                <w:bCs/>
              </w:rPr>
              <w:t>All</w:t>
            </w:r>
            <w:r w:rsidR="004D1896">
              <w:rPr>
                <w:rFonts w:ascii="Century Gothic" w:hAnsi="Century Gothic" w:cs="Arial"/>
                <w:bCs/>
              </w:rPr>
              <w:t xml:space="preserve"> log</w:t>
            </w:r>
            <w:r w:rsidR="009D4719">
              <w:rPr>
                <w:rFonts w:ascii="Century Gothic" w:hAnsi="Century Gothic" w:cs="Arial"/>
                <w:bCs/>
              </w:rPr>
              <w:t>-</w:t>
            </w:r>
            <w:r w:rsidR="004D1896">
              <w:rPr>
                <w:rFonts w:ascii="Century Gothic" w:hAnsi="Century Gothic" w:cs="Arial"/>
                <w:bCs/>
              </w:rPr>
              <w:t xml:space="preserve">in info </w:t>
            </w:r>
            <w:r w:rsidR="009D4719">
              <w:rPr>
                <w:rFonts w:ascii="Century Gothic" w:hAnsi="Century Gothic" w:cs="Arial"/>
                <w:bCs/>
              </w:rPr>
              <w:t xml:space="preserve">has been sent </w:t>
            </w:r>
            <w:r w:rsidR="004D1896">
              <w:rPr>
                <w:rFonts w:ascii="Century Gothic" w:hAnsi="Century Gothic" w:cs="Arial"/>
                <w:bCs/>
              </w:rPr>
              <w:t>to parents</w:t>
            </w:r>
            <w:r w:rsidR="009D4719">
              <w:rPr>
                <w:rFonts w:ascii="Century Gothic" w:hAnsi="Century Gothic" w:cs="Arial"/>
                <w:bCs/>
              </w:rPr>
              <w:t>. Please let me know if you haven’t received it or are having trouble logging in)</w:t>
            </w:r>
          </w:p>
          <w:p w14:paraId="19330E1F" w14:textId="6991C3F8" w:rsidR="00D346C2" w:rsidRDefault="00D346C2" w:rsidP="00145286">
            <w:pPr>
              <w:rPr>
                <w:rFonts w:ascii="Century Gothic" w:hAnsi="Century Gothic" w:cs="Arial"/>
                <w:bCs/>
              </w:rPr>
            </w:pPr>
            <w:r w:rsidRPr="0031664F">
              <w:rPr>
                <w:rFonts w:ascii="Century Gothic" w:hAnsi="Century Gothic" w:cs="Arial"/>
                <w:b/>
              </w:rPr>
              <w:t>Option #2:</w:t>
            </w:r>
            <w:r w:rsidRPr="00D0483C">
              <w:rPr>
                <w:rFonts w:ascii="Century Gothic" w:hAnsi="Century Gothic" w:cs="Arial"/>
                <w:bCs/>
              </w:rPr>
              <w:t xml:space="preserve"> Read books that you have at home. Try reading to a parent,</w:t>
            </w:r>
            <w:r w:rsidR="006009CA">
              <w:rPr>
                <w:rFonts w:ascii="Century Gothic" w:hAnsi="Century Gothic" w:cs="Arial"/>
                <w:bCs/>
              </w:rPr>
              <w:t xml:space="preserve"> </w:t>
            </w:r>
            <w:r w:rsidRPr="00D0483C">
              <w:rPr>
                <w:rFonts w:ascii="Century Gothic" w:hAnsi="Century Gothic" w:cs="Arial"/>
                <w:bCs/>
              </w:rPr>
              <w:t xml:space="preserve">sibling or </w:t>
            </w:r>
            <w:r w:rsidR="0041643B">
              <w:rPr>
                <w:rFonts w:ascii="Century Gothic" w:hAnsi="Century Gothic" w:cs="Arial"/>
                <w:bCs/>
              </w:rPr>
              <w:t>find a quiet place to read to yourself</w:t>
            </w:r>
            <w:r w:rsidRPr="00D0483C">
              <w:rPr>
                <w:rFonts w:ascii="Century Gothic" w:hAnsi="Century Gothic" w:cs="Arial"/>
                <w:bCs/>
              </w:rPr>
              <w:t xml:space="preserve">. </w:t>
            </w:r>
          </w:p>
          <w:p w14:paraId="1817EBDF" w14:textId="34CB362F" w:rsidR="00D26135" w:rsidRDefault="00D26135" w:rsidP="00145286">
            <w:pPr>
              <w:rPr>
                <w:rFonts w:ascii="Century Gothic" w:hAnsi="Century Gothic" w:cs="Arial"/>
                <w:bCs/>
              </w:rPr>
            </w:pPr>
            <w:r w:rsidRPr="004F2EE6">
              <w:rPr>
                <w:rFonts w:ascii="Century Gothic" w:hAnsi="Century Gothic" w:cs="Arial"/>
                <w:b/>
              </w:rPr>
              <w:t>Option #3:</w:t>
            </w:r>
            <w:r>
              <w:rPr>
                <w:rFonts w:ascii="Century Gothic" w:hAnsi="Century Gothic" w:cs="Arial"/>
                <w:bCs/>
              </w:rPr>
              <w:t xml:space="preserve"> Check out </w:t>
            </w:r>
            <w:r w:rsidR="0067710D">
              <w:rPr>
                <w:rFonts w:ascii="Century Gothic" w:hAnsi="Century Gothic" w:cs="Arial"/>
                <w:bCs/>
              </w:rPr>
              <w:t>the rhymes, oral stories and thought problem posed in th</w:t>
            </w:r>
            <w:r w:rsidR="004F2EE6">
              <w:rPr>
                <w:rFonts w:ascii="Century Gothic" w:hAnsi="Century Gothic" w:cs="Arial"/>
                <w:bCs/>
              </w:rPr>
              <w:t>is week’s</w:t>
            </w:r>
            <w:r w:rsidR="0067710D">
              <w:rPr>
                <w:rFonts w:ascii="Century Gothic" w:hAnsi="Century Gothic" w:cs="Arial"/>
                <w:bCs/>
              </w:rPr>
              <w:t xml:space="preserve"> From 3 to 3 videos</w:t>
            </w:r>
            <w:r w:rsidR="00225319">
              <w:rPr>
                <w:rFonts w:ascii="Century Gothic" w:hAnsi="Century Gothic" w:cs="Arial"/>
                <w:bCs/>
              </w:rPr>
              <w:t>,</w:t>
            </w:r>
            <w:r w:rsidR="0067710D">
              <w:rPr>
                <w:rFonts w:ascii="Century Gothic" w:hAnsi="Century Gothic" w:cs="Arial"/>
                <w:bCs/>
              </w:rPr>
              <w:t xml:space="preserve"> listed below</w:t>
            </w:r>
            <w:r w:rsidR="004F2EE6">
              <w:rPr>
                <w:rFonts w:ascii="Century Gothic" w:hAnsi="Century Gothic" w:cs="Arial"/>
                <w:bCs/>
              </w:rPr>
              <w:t>.</w:t>
            </w:r>
          </w:p>
          <w:p w14:paraId="3282C12B" w14:textId="27884FED" w:rsidR="00014E79" w:rsidRPr="0031664F" w:rsidRDefault="00D346C2" w:rsidP="00145286">
            <w:pPr>
              <w:rPr>
                <w:rFonts w:ascii="Century Gothic" w:hAnsi="Century Gothic" w:cs="Arial"/>
                <w:b/>
                <w:sz w:val="26"/>
                <w:szCs w:val="26"/>
              </w:rPr>
            </w:pPr>
            <w:r w:rsidRPr="0031664F">
              <w:rPr>
                <w:rFonts w:ascii="Century Gothic" w:hAnsi="Century Gothic" w:cs="Arial"/>
                <w:b/>
                <w:sz w:val="26"/>
                <w:szCs w:val="26"/>
              </w:rPr>
              <w:t>Writing:</w:t>
            </w:r>
          </w:p>
          <w:p w14:paraId="336EEE3F" w14:textId="00E1BC5D" w:rsidR="00FF156A" w:rsidRPr="00FF156A" w:rsidRDefault="00FF156A" w:rsidP="00145286">
            <w:pPr>
              <w:rPr>
                <w:rFonts w:ascii="Century Gothic" w:hAnsi="Century Gothic" w:cs="Arial"/>
                <w:bCs/>
              </w:rPr>
            </w:pPr>
            <w:r w:rsidRPr="0031664F">
              <w:rPr>
                <w:rFonts w:ascii="Century Gothic" w:hAnsi="Century Gothic" w:cs="Arial"/>
                <w:b/>
              </w:rPr>
              <w:t>Option #1:</w:t>
            </w:r>
            <w:r>
              <w:rPr>
                <w:rFonts w:ascii="Century Gothic" w:hAnsi="Century Gothic" w:cs="Arial"/>
                <w:bCs/>
              </w:rPr>
              <w:t xml:space="preserve"> Write about something that you choose. (Students are encouraged to have choice when writing. If they are working on their own stories or have something different that they would like to write about, that is great! This option is for those students.)</w:t>
            </w:r>
          </w:p>
          <w:p w14:paraId="66D8A10D" w14:textId="42C6C213" w:rsidR="00D346C2" w:rsidRDefault="00D346C2" w:rsidP="00145286">
            <w:pPr>
              <w:rPr>
                <w:rFonts w:ascii="Century Gothic" w:hAnsi="Century Gothic" w:cs="Arial"/>
                <w:bCs/>
              </w:rPr>
            </w:pPr>
            <w:r w:rsidRPr="0031664F">
              <w:rPr>
                <w:rFonts w:ascii="Century Gothic" w:hAnsi="Century Gothic" w:cs="Arial"/>
                <w:b/>
              </w:rPr>
              <w:t>Option #</w:t>
            </w:r>
            <w:r w:rsidR="00FF156A" w:rsidRPr="0031664F">
              <w:rPr>
                <w:rFonts w:ascii="Century Gothic" w:hAnsi="Century Gothic" w:cs="Arial"/>
                <w:b/>
              </w:rPr>
              <w:t>2</w:t>
            </w:r>
            <w:r w:rsidRPr="0031664F">
              <w:rPr>
                <w:rFonts w:ascii="Century Gothic" w:hAnsi="Century Gothic" w:cs="Arial"/>
                <w:b/>
              </w:rPr>
              <w:t>:</w:t>
            </w:r>
            <w:r w:rsidRPr="00D0483C">
              <w:rPr>
                <w:rFonts w:ascii="Century Gothic" w:hAnsi="Century Gothic" w:cs="Arial"/>
                <w:bCs/>
              </w:rPr>
              <w:t xml:space="preserve"> </w:t>
            </w:r>
            <w:r w:rsidR="00AD1C86" w:rsidRPr="00AD1C86">
              <w:rPr>
                <w:rFonts w:ascii="Century Gothic" w:hAnsi="Century Gothic" w:cs="Arial"/>
                <w:bCs/>
              </w:rPr>
              <w:t>Create a book with a sibling or a parent. Decide together who the main character of your story will be and what adventures they will go on. Take turns adding illustrations and words to your book.</w:t>
            </w:r>
          </w:p>
          <w:p w14:paraId="4C2BFFF3" w14:textId="1C047D90" w:rsidR="00D346C2" w:rsidRDefault="00D346C2" w:rsidP="00145286">
            <w:pPr>
              <w:rPr>
                <w:rFonts w:ascii="Century Gothic" w:hAnsi="Century Gothic" w:cs="Arial"/>
                <w:bCs/>
              </w:rPr>
            </w:pPr>
            <w:r w:rsidRPr="0031664F">
              <w:rPr>
                <w:rFonts w:ascii="Century Gothic" w:hAnsi="Century Gothic" w:cs="Arial"/>
                <w:b/>
              </w:rPr>
              <w:t>Option #</w:t>
            </w:r>
            <w:r w:rsidR="00FF156A" w:rsidRPr="0031664F">
              <w:rPr>
                <w:rFonts w:ascii="Century Gothic" w:hAnsi="Century Gothic" w:cs="Arial"/>
                <w:b/>
              </w:rPr>
              <w:t>3</w:t>
            </w:r>
            <w:r w:rsidRPr="00D0483C">
              <w:rPr>
                <w:rFonts w:ascii="Century Gothic" w:hAnsi="Century Gothic" w:cs="Arial"/>
                <w:bCs/>
              </w:rPr>
              <w:t xml:space="preserve">: </w:t>
            </w:r>
            <w:r w:rsidR="00AD1C86" w:rsidRPr="00AD1C86">
              <w:rPr>
                <w:rFonts w:ascii="Century Gothic" w:hAnsi="Century Gothic" w:cs="Arial"/>
                <w:bCs/>
              </w:rPr>
              <w:t>Find a family heirloom or a meaningful family object (picture, dish, piece of art, photo). Draw a picture of the object or describe it. Write about why it is special to you and your family.</w:t>
            </w:r>
          </w:p>
          <w:p w14:paraId="2D9A1555" w14:textId="0C5D2B71" w:rsidR="00622848" w:rsidRPr="00622848" w:rsidRDefault="00FF156A" w:rsidP="00622848">
            <w:pPr>
              <w:rPr>
                <w:rFonts w:ascii="Century Gothic" w:hAnsi="Century Gothic" w:cs="Arial"/>
                <w:bCs/>
              </w:rPr>
            </w:pPr>
            <w:r w:rsidRPr="0031664F">
              <w:rPr>
                <w:rFonts w:ascii="Century Gothic" w:hAnsi="Century Gothic" w:cs="Arial"/>
                <w:b/>
              </w:rPr>
              <w:lastRenderedPageBreak/>
              <w:t>Option #4</w:t>
            </w:r>
            <w:r>
              <w:rPr>
                <w:rFonts w:ascii="Century Gothic" w:hAnsi="Century Gothic" w:cs="Arial"/>
                <w:bCs/>
              </w:rPr>
              <w:t xml:space="preserve">: </w:t>
            </w:r>
            <w:r w:rsidR="00AD1C86" w:rsidRPr="00AD1C86">
              <w:rPr>
                <w:rFonts w:ascii="Century Gothic" w:hAnsi="Century Gothic" w:cs="Arial"/>
                <w:bCs/>
              </w:rPr>
              <w:t>Do you prefer playing indoors or outdoors?  Make a pros and cons list.  Write for 5 minutes without stopping about why one is better than the other.</w:t>
            </w:r>
          </w:p>
          <w:p w14:paraId="606BA8DC" w14:textId="248D5DC7" w:rsidR="005F3459" w:rsidRDefault="005F3459" w:rsidP="00145286">
            <w:pPr>
              <w:rPr>
                <w:rFonts w:ascii="Century Gothic" w:hAnsi="Century Gothic" w:cs="Arial"/>
                <w:b/>
              </w:rPr>
            </w:pPr>
            <w:r w:rsidRPr="005F3459">
              <w:rPr>
                <w:rFonts w:ascii="Century Gothic" w:hAnsi="Century Gothic" w:cs="Arial"/>
                <w:b/>
              </w:rPr>
              <w:t>Option #5:</w:t>
            </w:r>
            <w:r w:rsidR="00DD08C7">
              <w:rPr>
                <w:rFonts w:ascii="Century Gothic" w:hAnsi="Century Gothic" w:cs="Arial"/>
                <w:b/>
              </w:rPr>
              <w:t xml:space="preserve"> </w:t>
            </w:r>
            <w:r w:rsidR="00AD1C86" w:rsidRPr="00AD1C86">
              <w:rPr>
                <w:rFonts w:ascii="Century Gothic" w:hAnsi="Century Gothic" w:cs="Arial"/>
                <w:bCs/>
              </w:rPr>
              <w:t>Write a thank you letter to your mail carrier, garbage collector,</w:t>
            </w:r>
            <w:r w:rsidR="00AD1C86">
              <w:rPr>
                <w:rFonts w:ascii="Century Gothic" w:hAnsi="Century Gothic" w:cs="Arial"/>
                <w:bCs/>
              </w:rPr>
              <w:t xml:space="preserve"> and/or</w:t>
            </w:r>
            <w:r w:rsidR="00AD1C86" w:rsidRPr="00AD1C86">
              <w:rPr>
                <w:rFonts w:ascii="Century Gothic" w:hAnsi="Century Gothic" w:cs="Arial"/>
                <w:bCs/>
              </w:rPr>
              <w:t xml:space="preserve"> delivery person</w:t>
            </w:r>
            <w:r w:rsidR="00AD1C86">
              <w:rPr>
                <w:rFonts w:ascii="Century Gothic" w:hAnsi="Century Gothic" w:cs="Arial"/>
                <w:bCs/>
              </w:rPr>
              <w:t xml:space="preserve">. </w:t>
            </w:r>
            <w:r w:rsidR="00AD1C86" w:rsidRPr="00AD1C86">
              <w:rPr>
                <w:rFonts w:ascii="Century Gothic" w:hAnsi="Century Gothic" w:cs="Arial"/>
                <w:bCs/>
              </w:rPr>
              <w:t>Attach it to your door or garbage can</w:t>
            </w:r>
            <w:r w:rsidR="00AD1C86">
              <w:rPr>
                <w:rFonts w:ascii="Century Gothic" w:hAnsi="Century Gothic" w:cs="Arial"/>
                <w:bCs/>
              </w:rPr>
              <w:t xml:space="preserve">. </w:t>
            </w:r>
          </w:p>
          <w:p w14:paraId="21EE3338" w14:textId="18882660" w:rsidR="00E7195B" w:rsidRDefault="00AA7437" w:rsidP="00145286">
            <w:pPr>
              <w:rPr>
                <w:rFonts w:ascii="Century Gothic" w:hAnsi="Century Gothic" w:cs="Arial"/>
                <w:b/>
                <w:sz w:val="26"/>
                <w:szCs w:val="26"/>
              </w:rPr>
            </w:pPr>
            <w:r w:rsidRPr="00226B89">
              <w:rPr>
                <w:rFonts w:ascii="Century Gothic" w:hAnsi="Century Gothic" w:cs="Arial"/>
                <w:b/>
              </w:rPr>
              <w:t>From 3 to 3:</w:t>
            </w:r>
            <w:r w:rsidR="00B51015">
              <w:rPr>
                <w:rFonts w:ascii="Century Gothic" w:hAnsi="Century Gothic" w:cs="Arial"/>
                <w:b/>
                <w:sz w:val="26"/>
                <w:szCs w:val="26"/>
              </w:rPr>
              <w:t xml:space="preserve"> </w:t>
            </w:r>
            <w:r w:rsidR="00E7195B" w:rsidRPr="00226B89">
              <w:rPr>
                <w:rFonts w:ascii="Century Gothic" w:hAnsi="Century Gothic" w:cs="Arial"/>
                <w:bCs/>
              </w:rPr>
              <w:t xml:space="preserve">Watch </w:t>
            </w:r>
            <w:r w:rsidR="002E2625" w:rsidRPr="00226B89">
              <w:rPr>
                <w:rFonts w:ascii="Century Gothic" w:hAnsi="Century Gothic" w:cs="Arial"/>
                <w:bCs/>
              </w:rPr>
              <w:t>this week’s From 3 to 3 video</w:t>
            </w:r>
            <w:r w:rsidR="00457EC7">
              <w:rPr>
                <w:rFonts w:ascii="Century Gothic" w:hAnsi="Century Gothic" w:cs="Arial"/>
                <w:bCs/>
              </w:rPr>
              <w:t>s</w:t>
            </w:r>
            <w:r w:rsidR="002E2625" w:rsidRPr="00226B89">
              <w:rPr>
                <w:rFonts w:ascii="Century Gothic" w:hAnsi="Century Gothic" w:cs="Arial"/>
                <w:bCs/>
              </w:rPr>
              <w:t xml:space="preserve">. </w:t>
            </w:r>
            <w:r w:rsidR="00E45996" w:rsidRPr="00226B89">
              <w:rPr>
                <w:rFonts w:ascii="Century Gothic" w:hAnsi="Century Gothic" w:cs="Arial"/>
                <w:bCs/>
              </w:rPr>
              <w:t xml:space="preserve">The answer is provided for last week’s </w:t>
            </w:r>
            <w:r w:rsidR="00457EC7">
              <w:rPr>
                <w:rFonts w:ascii="Century Gothic" w:hAnsi="Century Gothic" w:cs="Arial"/>
                <w:bCs/>
              </w:rPr>
              <w:t>t</w:t>
            </w:r>
            <w:r w:rsidR="00E45996" w:rsidRPr="00226B89">
              <w:rPr>
                <w:rFonts w:ascii="Century Gothic" w:hAnsi="Century Gothic" w:cs="Arial"/>
                <w:bCs/>
              </w:rPr>
              <w:t xml:space="preserve">hought </w:t>
            </w:r>
            <w:r w:rsidR="00457EC7">
              <w:rPr>
                <w:rFonts w:ascii="Century Gothic" w:hAnsi="Century Gothic" w:cs="Arial"/>
                <w:bCs/>
              </w:rPr>
              <w:t>p</w:t>
            </w:r>
            <w:r w:rsidR="00E45996" w:rsidRPr="00226B89">
              <w:rPr>
                <w:rFonts w:ascii="Century Gothic" w:hAnsi="Century Gothic" w:cs="Arial"/>
                <w:bCs/>
              </w:rPr>
              <w:t xml:space="preserve">roblem, along with a new </w:t>
            </w:r>
            <w:r w:rsidR="00457EC7">
              <w:rPr>
                <w:rFonts w:ascii="Century Gothic" w:hAnsi="Century Gothic" w:cs="Arial"/>
                <w:bCs/>
              </w:rPr>
              <w:t>t</w:t>
            </w:r>
            <w:r w:rsidR="00E45996" w:rsidRPr="00226B89">
              <w:rPr>
                <w:rFonts w:ascii="Century Gothic" w:hAnsi="Century Gothic" w:cs="Arial"/>
                <w:bCs/>
              </w:rPr>
              <w:t xml:space="preserve">hought </w:t>
            </w:r>
            <w:r w:rsidR="00457EC7">
              <w:rPr>
                <w:rFonts w:ascii="Century Gothic" w:hAnsi="Century Gothic" w:cs="Arial"/>
                <w:bCs/>
              </w:rPr>
              <w:t>p</w:t>
            </w:r>
            <w:r w:rsidR="00E45996" w:rsidRPr="00226B89">
              <w:rPr>
                <w:rFonts w:ascii="Century Gothic" w:hAnsi="Century Gothic" w:cs="Arial"/>
                <w:bCs/>
              </w:rPr>
              <w:t>roblem.</w:t>
            </w:r>
            <w:r w:rsidR="00E45996">
              <w:rPr>
                <w:rFonts w:ascii="Century Gothic" w:hAnsi="Century Gothic" w:cs="Arial"/>
                <w:b/>
                <w:sz w:val="26"/>
                <w:szCs w:val="26"/>
              </w:rPr>
              <w:t xml:space="preserve"> </w:t>
            </w:r>
          </w:p>
          <w:p w14:paraId="3A34DF2E" w14:textId="461D4537" w:rsidR="00916226" w:rsidRPr="00916226" w:rsidRDefault="00916226" w:rsidP="00145286">
            <w:pPr>
              <w:rPr>
                <w:rFonts w:ascii="Century Gothic" w:hAnsi="Century Gothic" w:cs="Arial"/>
                <w:b/>
                <w:sz w:val="16"/>
                <w:szCs w:val="16"/>
              </w:rPr>
            </w:pPr>
            <w:hyperlink r:id="rId15" w:history="1">
              <w:r w:rsidRPr="00916226">
                <w:rPr>
                  <w:rStyle w:val="Hyperlink"/>
                  <w:rFonts w:ascii="Century Gothic" w:hAnsi="Century Gothic" w:cs="Arial"/>
                  <w:b/>
                  <w:sz w:val="16"/>
                  <w:szCs w:val="16"/>
                </w:rPr>
                <w:t>https://drive.google.com/file/d/1ZltE_IttS7nbL9--lXK5wYaqQLzKidni/</w:t>
              </w:r>
              <w:proofErr w:type="spellStart"/>
              <w:r w:rsidRPr="00916226">
                <w:rPr>
                  <w:rStyle w:val="Hyperlink"/>
                  <w:rFonts w:ascii="Century Gothic" w:hAnsi="Century Gothic" w:cs="Arial"/>
                  <w:b/>
                  <w:sz w:val="16"/>
                  <w:szCs w:val="16"/>
                </w:rPr>
                <w:t>view?usp</w:t>
              </w:r>
              <w:proofErr w:type="spellEnd"/>
              <w:r w:rsidRPr="00916226">
                <w:rPr>
                  <w:rStyle w:val="Hyperlink"/>
                  <w:rFonts w:ascii="Century Gothic" w:hAnsi="Century Gothic" w:cs="Arial"/>
                  <w:b/>
                  <w:sz w:val="16"/>
                  <w:szCs w:val="16"/>
                </w:rPr>
                <w:t>=sharing</w:t>
              </w:r>
            </w:hyperlink>
          </w:p>
          <w:p w14:paraId="12B9E797" w14:textId="6C1A0E8A" w:rsidR="008B70AA" w:rsidRDefault="008B70AA" w:rsidP="00145286">
            <w:pPr>
              <w:rPr>
                <w:rFonts w:ascii="Century Gothic" w:hAnsi="Century Gothic" w:cs="Arial"/>
                <w:bCs/>
              </w:rPr>
            </w:pPr>
            <w:r w:rsidRPr="00226B89">
              <w:rPr>
                <w:rFonts w:ascii="Century Gothic" w:hAnsi="Century Gothic" w:cs="Arial"/>
                <w:bCs/>
              </w:rPr>
              <w:t xml:space="preserve">Listen to </w:t>
            </w:r>
            <w:r w:rsidR="000C162D">
              <w:rPr>
                <w:rFonts w:ascii="Century Gothic" w:hAnsi="Century Gothic" w:cs="Arial"/>
                <w:bCs/>
              </w:rPr>
              <w:t>c</w:t>
            </w:r>
            <w:r w:rsidRPr="00226B89">
              <w:rPr>
                <w:rFonts w:ascii="Century Gothic" w:hAnsi="Century Gothic" w:cs="Arial"/>
                <w:bCs/>
              </w:rPr>
              <w:t xml:space="preserve">hapter </w:t>
            </w:r>
            <w:r w:rsidR="00916226">
              <w:rPr>
                <w:rFonts w:ascii="Century Gothic" w:hAnsi="Century Gothic" w:cs="Arial"/>
                <w:bCs/>
              </w:rPr>
              <w:t>two</w:t>
            </w:r>
            <w:r w:rsidRPr="00226B89">
              <w:rPr>
                <w:rFonts w:ascii="Century Gothic" w:hAnsi="Century Gothic" w:cs="Arial"/>
                <w:bCs/>
              </w:rPr>
              <w:t xml:space="preserve"> of the novel Seven Day Magic by </w:t>
            </w:r>
            <w:r w:rsidR="00F069D1">
              <w:rPr>
                <w:rFonts w:ascii="Century Gothic" w:hAnsi="Century Gothic" w:cs="Arial"/>
                <w:bCs/>
              </w:rPr>
              <w:t>Edward Eager</w:t>
            </w:r>
            <w:r w:rsidR="00457EC7">
              <w:rPr>
                <w:rFonts w:ascii="Century Gothic" w:hAnsi="Century Gothic" w:cs="Arial"/>
                <w:bCs/>
              </w:rPr>
              <w:t>:</w:t>
            </w:r>
          </w:p>
          <w:p w14:paraId="3EACB93F" w14:textId="7D67A1D1" w:rsidR="00916226" w:rsidRPr="00916226" w:rsidRDefault="00916226" w:rsidP="00145286">
            <w:pPr>
              <w:rPr>
                <w:rFonts w:ascii="Century Gothic" w:hAnsi="Century Gothic" w:cs="Arial"/>
                <w:bCs/>
                <w:sz w:val="20"/>
                <w:szCs w:val="20"/>
              </w:rPr>
            </w:pPr>
            <w:r w:rsidRPr="00916226">
              <w:rPr>
                <w:rFonts w:ascii="Century Gothic" w:hAnsi="Century Gothic" w:cs="Arial"/>
                <w:bCs/>
                <w:sz w:val="20"/>
                <w:szCs w:val="20"/>
              </w:rPr>
              <w:t>Part One</w:t>
            </w:r>
          </w:p>
          <w:p w14:paraId="0BB7C28B" w14:textId="0E131C5A" w:rsidR="00916226" w:rsidRDefault="00916226" w:rsidP="00145286">
            <w:pPr>
              <w:rPr>
                <w:rFonts w:ascii="Century Gothic" w:hAnsi="Century Gothic" w:cs="Arial"/>
                <w:bCs/>
                <w:sz w:val="16"/>
                <w:szCs w:val="16"/>
              </w:rPr>
            </w:pPr>
            <w:hyperlink r:id="rId16" w:history="1">
              <w:r w:rsidRPr="00916226">
                <w:rPr>
                  <w:rStyle w:val="Hyperlink"/>
                  <w:rFonts w:ascii="Century Gothic" w:hAnsi="Century Gothic" w:cs="Arial"/>
                  <w:bCs/>
                  <w:sz w:val="16"/>
                  <w:szCs w:val="16"/>
                </w:rPr>
                <w:t>https://drive.google.com/file/d/1rI1wZZ1ncitvK1Ti9cKR0tOVC-ONrAS5/view?usp=sharing</w:t>
              </w:r>
            </w:hyperlink>
          </w:p>
          <w:p w14:paraId="0E33597A" w14:textId="73E7B51E" w:rsidR="00916226" w:rsidRPr="00916226" w:rsidRDefault="00916226" w:rsidP="00145286">
            <w:pPr>
              <w:rPr>
                <w:rFonts w:ascii="Century Gothic" w:hAnsi="Century Gothic" w:cs="Arial"/>
                <w:bCs/>
                <w:sz w:val="20"/>
                <w:szCs w:val="20"/>
              </w:rPr>
            </w:pPr>
            <w:r w:rsidRPr="00916226">
              <w:rPr>
                <w:rFonts w:ascii="Century Gothic" w:hAnsi="Century Gothic" w:cs="Arial"/>
                <w:bCs/>
                <w:sz w:val="20"/>
                <w:szCs w:val="20"/>
              </w:rPr>
              <w:t>Part Two</w:t>
            </w:r>
          </w:p>
          <w:p w14:paraId="1B1C3889" w14:textId="0A59263D" w:rsidR="00916226" w:rsidRPr="00916226" w:rsidRDefault="00916226" w:rsidP="00145286">
            <w:pPr>
              <w:rPr>
                <w:rFonts w:ascii="Century Gothic" w:hAnsi="Century Gothic" w:cs="Arial"/>
                <w:bCs/>
                <w:sz w:val="15"/>
                <w:szCs w:val="15"/>
              </w:rPr>
            </w:pPr>
            <w:hyperlink r:id="rId17" w:history="1">
              <w:r w:rsidRPr="00916226">
                <w:rPr>
                  <w:rStyle w:val="Hyperlink"/>
                  <w:rFonts w:ascii="Century Gothic" w:hAnsi="Century Gothic" w:cs="Arial"/>
                  <w:bCs/>
                  <w:sz w:val="15"/>
                  <w:szCs w:val="15"/>
                </w:rPr>
                <w:t>https://drive.google.com/file/d/1CGgTlmnkDF1C4by8oGIrZDA-Fpb_xg6A/view?usp=sharing</w:t>
              </w:r>
            </w:hyperlink>
          </w:p>
          <w:p w14:paraId="5B6C8717" w14:textId="6BF52538" w:rsidR="00307115" w:rsidRPr="008B52AF" w:rsidRDefault="00307115" w:rsidP="00145286">
            <w:pPr>
              <w:rPr>
                <w:rFonts w:ascii="Century Gothic" w:hAnsi="Century Gothic" w:cs="Arial"/>
                <w:bCs/>
                <w:sz w:val="18"/>
                <w:szCs w:val="18"/>
              </w:rPr>
            </w:pPr>
          </w:p>
        </w:tc>
      </w:tr>
      <w:tr w:rsidR="0000182E" w:rsidRPr="00A4733E" w14:paraId="3D5EF25D" w14:textId="77777777" w:rsidTr="0000182E">
        <w:tc>
          <w:tcPr>
            <w:tcW w:w="2112" w:type="dxa"/>
            <w:tcBorders>
              <w:top w:val="single" w:sz="12" w:space="0" w:color="auto"/>
              <w:left w:val="single" w:sz="12" w:space="0" w:color="auto"/>
              <w:bottom w:val="single" w:sz="12" w:space="0" w:color="auto"/>
            </w:tcBorders>
          </w:tcPr>
          <w:p w14:paraId="7BB31023" w14:textId="77777777" w:rsidR="0000182E" w:rsidRDefault="0000182E" w:rsidP="00145286">
            <w:pPr>
              <w:jc w:val="center"/>
              <w:rPr>
                <w:rFonts w:ascii="Century Gothic" w:hAnsi="Century Gothic" w:cs="Arial"/>
                <w:b/>
              </w:rPr>
            </w:pPr>
            <w:r>
              <w:rPr>
                <w:rFonts w:ascii="Century Gothic" w:hAnsi="Century Gothic" w:cs="Arial"/>
                <w:b/>
              </w:rPr>
              <w:lastRenderedPageBreak/>
              <w:t>Numeracy</w:t>
            </w:r>
          </w:p>
        </w:tc>
        <w:tc>
          <w:tcPr>
            <w:tcW w:w="7215" w:type="dxa"/>
            <w:tcBorders>
              <w:top w:val="single" w:sz="12" w:space="0" w:color="auto"/>
              <w:bottom w:val="single" w:sz="12" w:space="0" w:color="auto"/>
              <w:right w:val="single" w:sz="12" w:space="0" w:color="auto"/>
            </w:tcBorders>
          </w:tcPr>
          <w:p w14:paraId="086347D4" w14:textId="6F93AD67" w:rsidR="004D1896" w:rsidRDefault="00D346C2" w:rsidP="00145286">
            <w:pPr>
              <w:rPr>
                <w:rFonts w:ascii="Century Gothic" w:hAnsi="Century Gothic"/>
              </w:rPr>
            </w:pPr>
            <w:r w:rsidRPr="00D0483C">
              <w:rPr>
                <w:rFonts w:ascii="Century Gothic" w:hAnsi="Century Gothic"/>
                <w:b/>
                <w:bCs/>
              </w:rPr>
              <w:t>Option #1:</w:t>
            </w:r>
            <w:r w:rsidRPr="00D0483C">
              <w:rPr>
                <w:rFonts w:ascii="Century Gothic" w:hAnsi="Century Gothic"/>
              </w:rPr>
              <w:t xml:space="preserve"> Log in to your </w:t>
            </w:r>
            <w:proofErr w:type="spellStart"/>
            <w:r w:rsidRPr="00D0483C">
              <w:rPr>
                <w:rFonts w:ascii="Century Gothic" w:hAnsi="Century Gothic"/>
              </w:rPr>
              <w:t>Sumdog</w:t>
            </w:r>
            <w:proofErr w:type="spellEnd"/>
            <w:r w:rsidRPr="00D0483C">
              <w:rPr>
                <w:rFonts w:ascii="Century Gothic" w:hAnsi="Century Gothic"/>
              </w:rPr>
              <w:t xml:space="preserve"> account and review your mental math strategies</w:t>
            </w:r>
            <w:r w:rsidR="006F2C12">
              <w:rPr>
                <w:rFonts w:ascii="Century Gothic" w:hAnsi="Century Gothic"/>
              </w:rPr>
              <w:t xml:space="preserve">. All log-in information has been sent to parents. Please let me know if you haven’t received it or are having trouble logging in. </w:t>
            </w:r>
          </w:p>
          <w:p w14:paraId="60B0FD05" w14:textId="3866BE3B" w:rsidR="0000182E" w:rsidRDefault="00D0483C" w:rsidP="00145286">
            <w:pPr>
              <w:rPr>
                <w:rFonts w:ascii="Century Gothic" w:hAnsi="Century Gothic"/>
              </w:rPr>
            </w:pPr>
            <w:r w:rsidRPr="004F0B76">
              <w:rPr>
                <w:rFonts w:ascii="Century Gothic" w:hAnsi="Century Gothic"/>
                <w:b/>
                <w:bCs/>
              </w:rPr>
              <w:t xml:space="preserve">Option #2: </w:t>
            </w:r>
            <w:r w:rsidR="00F428DE" w:rsidRPr="00F428DE">
              <w:rPr>
                <w:rFonts w:ascii="Century Gothic" w:hAnsi="Century Gothic"/>
              </w:rPr>
              <w:t>Would you rather…? Justify or explain why you chose your answer.</w:t>
            </w:r>
          </w:p>
          <w:p w14:paraId="589C9CAC" w14:textId="3D000B4E" w:rsidR="00280DCF" w:rsidRDefault="00280DCF" w:rsidP="00145286">
            <w:pPr>
              <w:rPr>
                <w:rFonts w:ascii="Century Gothic" w:hAnsi="Century Gothic"/>
              </w:rPr>
            </w:pPr>
            <w:r>
              <w:rPr>
                <w:noProof/>
              </w:rPr>
              <w:drawing>
                <wp:inline distT="0" distB="0" distL="0" distR="0" wp14:anchorId="45BE9730" wp14:editId="4D5FFC83">
                  <wp:extent cx="2142890" cy="1607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7308" cy="1640482"/>
                          </a:xfrm>
                          <a:prstGeom prst="rect">
                            <a:avLst/>
                          </a:prstGeom>
                        </pic:spPr>
                      </pic:pic>
                    </a:graphicData>
                  </a:graphic>
                </wp:inline>
              </w:drawing>
            </w:r>
          </w:p>
          <w:p w14:paraId="74012E10" w14:textId="54D50CC2" w:rsidR="0038224E" w:rsidRPr="00A4733E" w:rsidRDefault="00705629" w:rsidP="00A127B0">
            <w:pPr>
              <w:rPr>
                <w:rFonts w:ascii="Century Gothic" w:hAnsi="Century Gothic"/>
              </w:rPr>
            </w:pPr>
            <w:r>
              <w:rPr>
                <w:rFonts w:ascii="Century Gothic" w:hAnsi="Century Gothic"/>
                <w:b/>
                <w:bCs/>
              </w:rPr>
              <w:t>O</w:t>
            </w:r>
            <w:r w:rsidR="006F2C12" w:rsidRPr="004F0B76">
              <w:rPr>
                <w:rFonts w:ascii="Century Gothic" w:hAnsi="Century Gothic"/>
                <w:b/>
                <w:bCs/>
              </w:rPr>
              <w:t>ption #3:</w:t>
            </w:r>
            <w:r w:rsidR="004F0B76" w:rsidRPr="004F0B76">
              <w:rPr>
                <w:rFonts w:ascii="Century Gothic" w:hAnsi="Century Gothic"/>
                <w:b/>
                <w:bCs/>
              </w:rPr>
              <w:t xml:space="preserve"> </w:t>
            </w:r>
            <w:r w:rsidR="003B7199">
              <w:rPr>
                <w:rFonts w:ascii="Century Gothic" w:hAnsi="Century Gothic"/>
              </w:rPr>
              <w:t xml:space="preserve"> </w:t>
            </w:r>
            <w:r w:rsidR="00A127B0" w:rsidRPr="00A127B0">
              <w:rPr>
                <w:rFonts w:ascii="Century Gothic" w:hAnsi="Century Gothic"/>
              </w:rPr>
              <w:t xml:space="preserve">You have a total of $1.45 in coins in your pocket. What are </w:t>
            </w:r>
            <w:r w:rsidR="00280DCF" w:rsidRPr="00A127B0">
              <w:rPr>
                <w:rFonts w:ascii="Century Gothic" w:hAnsi="Century Gothic"/>
              </w:rPr>
              <w:t>all</w:t>
            </w:r>
            <w:r w:rsidR="00A127B0">
              <w:rPr>
                <w:rFonts w:ascii="Century Gothic" w:hAnsi="Century Gothic"/>
              </w:rPr>
              <w:t xml:space="preserve"> </w:t>
            </w:r>
            <w:r w:rsidR="00A127B0" w:rsidRPr="00A127B0">
              <w:rPr>
                <w:rFonts w:ascii="Century Gothic" w:hAnsi="Century Gothic"/>
              </w:rPr>
              <w:t>the possible combinations of coins you could have</w:t>
            </w:r>
            <w:r w:rsidR="00A127B0">
              <w:rPr>
                <w:rFonts w:ascii="Century Gothic" w:hAnsi="Century Gothic"/>
              </w:rPr>
              <w:t xml:space="preserve">? </w:t>
            </w:r>
          </w:p>
          <w:p w14:paraId="62469C6C" w14:textId="77777777" w:rsidR="00280DCF" w:rsidRPr="00280DCF" w:rsidRDefault="006F2C12" w:rsidP="00280DCF">
            <w:pPr>
              <w:rPr>
                <w:rFonts w:ascii="Century Gothic" w:hAnsi="Century Gothic"/>
                <w:b/>
                <w:bCs/>
              </w:rPr>
            </w:pPr>
            <w:r w:rsidRPr="00A4733E">
              <w:rPr>
                <w:rFonts w:ascii="Century Gothic" w:hAnsi="Century Gothic"/>
                <w:b/>
                <w:bCs/>
              </w:rPr>
              <w:t>Option #4:</w:t>
            </w:r>
            <w:r w:rsidR="00A4733E">
              <w:rPr>
                <w:rFonts w:ascii="Century Gothic" w:hAnsi="Century Gothic"/>
                <w:b/>
                <w:bCs/>
              </w:rPr>
              <w:t xml:space="preserve"> </w:t>
            </w:r>
            <w:r w:rsidR="00280DCF" w:rsidRPr="00280DCF">
              <w:rPr>
                <w:rFonts w:ascii="Century Gothic" w:hAnsi="Century Gothic"/>
              </w:rPr>
              <w:t>Practice reading time on a digital and analogue clock. Challenge yourself to read the time different ways: 6:45 p.m. 15 minutes to 7 quarter to 7 What would this time be on a 24-hour clock?</w:t>
            </w:r>
          </w:p>
          <w:p w14:paraId="676C35F5" w14:textId="191CA497" w:rsidR="000E1D10" w:rsidRPr="006B3C97" w:rsidRDefault="005F3459" w:rsidP="005736BE">
            <w:pPr>
              <w:rPr>
                <w:rFonts w:ascii="Century Gothic" w:hAnsi="Century Gothic"/>
              </w:rPr>
            </w:pPr>
            <w:r>
              <w:rPr>
                <w:rFonts w:ascii="Century Gothic" w:hAnsi="Century Gothic"/>
                <w:b/>
                <w:bCs/>
              </w:rPr>
              <w:t xml:space="preserve">Option #5: </w:t>
            </w:r>
            <w:r w:rsidR="00280DCF" w:rsidRPr="00280DCF">
              <w:rPr>
                <w:rFonts w:ascii="Century Gothic" w:hAnsi="Century Gothic"/>
              </w:rPr>
              <w:t xml:space="preserve">The answer is 250. What might the question have been? List different questions that have an answer of 250. Can you think of questions for each operation? </w:t>
            </w:r>
            <w:r w:rsidR="00280DCF">
              <w:rPr>
                <w:rFonts w:ascii="Century Gothic" w:hAnsi="Century Gothic"/>
              </w:rPr>
              <w:t>(</w:t>
            </w:r>
            <w:r w:rsidR="00280DCF" w:rsidRPr="00280DCF">
              <w:rPr>
                <w:rFonts w:ascii="Century Gothic" w:hAnsi="Century Gothic"/>
              </w:rPr>
              <w:t>+, - , x, ÷</w:t>
            </w:r>
            <w:r w:rsidR="00280DCF">
              <w:rPr>
                <w:rFonts w:ascii="Century Gothic" w:hAnsi="Century Gothic"/>
              </w:rPr>
              <w:t>)</w:t>
            </w:r>
          </w:p>
        </w:tc>
      </w:tr>
      <w:tr w:rsidR="0000182E" w:rsidRPr="00017DA9" w14:paraId="18438ED8" w14:textId="77777777" w:rsidTr="0000182E">
        <w:tc>
          <w:tcPr>
            <w:tcW w:w="2112" w:type="dxa"/>
            <w:tcBorders>
              <w:top w:val="single" w:sz="12" w:space="0" w:color="auto"/>
              <w:left w:val="single" w:sz="12" w:space="0" w:color="auto"/>
            </w:tcBorders>
          </w:tcPr>
          <w:p w14:paraId="7E84A502" w14:textId="77777777" w:rsidR="0000182E" w:rsidRDefault="0000182E" w:rsidP="00145286">
            <w:pPr>
              <w:jc w:val="center"/>
              <w:rPr>
                <w:rFonts w:ascii="Century Gothic" w:hAnsi="Century Gothic" w:cs="Arial"/>
                <w:b/>
              </w:rPr>
            </w:pPr>
            <w:r>
              <w:rPr>
                <w:rFonts w:ascii="Century Gothic" w:hAnsi="Century Gothic" w:cs="Arial"/>
                <w:b/>
              </w:rPr>
              <w:t>Other areas of interest/learning experiences</w:t>
            </w:r>
          </w:p>
        </w:tc>
        <w:tc>
          <w:tcPr>
            <w:tcW w:w="7215" w:type="dxa"/>
            <w:tcBorders>
              <w:top w:val="single" w:sz="12" w:space="0" w:color="auto"/>
              <w:right w:val="single" w:sz="12" w:space="0" w:color="auto"/>
            </w:tcBorders>
          </w:tcPr>
          <w:p w14:paraId="604F596D" w14:textId="1C74DD33" w:rsidR="00882572" w:rsidRPr="002A59B9" w:rsidRDefault="0000102B" w:rsidP="002A59B9">
            <w:pPr>
              <w:rPr>
                <w:rFonts w:ascii="Century Gothic" w:hAnsi="Century Gothic"/>
                <w:bCs/>
              </w:rPr>
            </w:pPr>
            <w:r w:rsidRPr="003766C5">
              <w:rPr>
                <w:rFonts w:ascii="Century Gothic" w:hAnsi="Century Gothic"/>
                <w:b/>
                <w:sz w:val="26"/>
                <w:szCs w:val="26"/>
              </w:rPr>
              <w:t>Science</w:t>
            </w:r>
            <w:r w:rsidRPr="0000102B">
              <w:rPr>
                <w:rFonts w:ascii="Century Gothic" w:hAnsi="Century Gothic"/>
                <w:b/>
              </w:rPr>
              <w:t>:</w:t>
            </w:r>
            <w:r>
              <w:rPr>
                <w:rFonts w:ascii="Century Gothic" w:hAnsi="Century Gothic"/>
                <w:b/>
              </w:rPr>
              <w:t xml:space="preserve"> </w:t>
            </w:r>
            <w:r w:rsidR="002A59B9">
              <w:rPr>
                <w:rFonts w:ascii="Century Gothic" w:hAnsi="Century Gothic"/>
                <w:bCs/>
              </w:rPr>
              <w:t>This week, begin to think about what your perfect garden would look like.</w:t>
            </w:r>
            <w:r w:rsidR="00722FC7">
              <w:rPr>
                <w:rFonts w:ascii="Century Gothic" w:hAnsi="Century Gothic"/>
                <w:bCs/>
              </w:rPr>
              <w:t xml:space="preserve"> </w:t>
            </w:r>
            <w:r w:rsidR="002A59B9">
              <w:rPr>
                <w:rFonts w:ascii="Century Gothic" w:hAnsi="Century Gothic"/>
                <w:bCs/>
              </w:rPr>
              <w:t xml:space="preserve">What would you plant? Where would you put it in your yard? See the pictures below for further prompts. </w:t>
            </w:r>
          </w:p>
          <w:p w14:paraId="33CB45DA" w14:textId="6A0432B1" w:rsidR="002A59B9" w:rsidRPr="002A59B9" w:rsidRDefault="002A59B9" w:rsidP="002A59B9">
            <w:pPr>
              <w:rPr>
                <w:rFonts w:ascii="Century Gothic" w:hAnsi="Century Gothic"/>
                <w:bCs/>
              </w:rPr>
            </w:pPr>
            <w:r>
              <w:rPr>
                <w:rFonts w:ascii="Century Gothic" w:hAnsi="Century Gothic"/>
                <w:bCs/>
                <w:noProof/>
              </w:rPr>
              <w:lastRenderedPageBreak/>
              <w:drawing>
                <wp:inline distT="0" distB="0" distL="0" distR="0" wp14:anchorId="19A87723" wp14:editId="0441B4D3">
                  <wp:extent cx="4639322" cy="2295845"/>
                  <wp:effectExtent l="0" t="0" r="8890" b="952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PNG"/>
                          <pic:cNvPicPr/>
                        </pic:nvPicPr>
                        <pic:blipFill>
                          <a:blip r:embed="rId19">
                            <a:extLst>
                              <a:ext uri="{28A0092B-C50C-407E-A947-70E740481C1C}">
                                <a14:useLocalDpi xmlns:a14="http://schemas.microsoft.com/office/drawing/2010/main" val="0"/>
                              </a:ext>
                            </a:extLst>
                          </a:blip>
                          <a:stretch>
                            <a:fillRect/>
                          </a:stretch>
                        </pic:blipFill>
                        <pic:spPr>
                          <a:xfrm>
                            <a:off x="0" y="0"/>
                            <a:ext cx="4639322" cy="2295845"/>
                          </a:xfrm>
                          <a:prstGeom prst="rect">
                            <a:avLst/>
                          </a:prstGeom>
                        </pic:spPr>
                      </pic:pic>
                    </a:graphicData>
                  </a:graphic>
                </wp:inline>
              </w:drawing>
            </w:r>
            <w:r>
              <w:rPr>
                <w:rFonts w:ascii="Century Gothic" w:hAnsi="Century Gothic"/>
                <w:bCs/>
                <w:noProof/>
              </w:rPr>
              <w:drawing>
                <wp:inline distT="0" distB="0" distL="0" distR="0" wp14:anchorId="3E19AC02" wp14:editId="4CB83233">
                  <wp:extent cx="3419952" cy="5010849"/>
                  <wp:effectExtent l="0" t="0" r="9525"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den2.PNG"/>
                          <pic:cNvPicPr/>
                        </pic:nvPicPr>
                        <pic:blipFill>
                          <a:blip r:embed="rId20">
                            <a:extLst>
                              <a:ext uri="{28A0092B-C50C-407E-A947-70E740481C1C}">
                                <a14:useLocalDpi xmlns:a14="http://schemas.microsoft.com/office/drawing/2010/main" val="0"/>
                              </a:ext>
                            </a:extLst>
                          </a:blip>
                          <a:stretch>
                            <a:fillRect/>
                          </a:stretch>
                        </pic:blipFill>
                        <pic:spPr>
                          <a:xfrm>
                            <a:off x="0" y="0"/>
                            <a:ext cx="3419952" cy="5010849"/>
                          </a:xfrm>
                          <a:prstGeom prst="rect">
                            <a:avLst/>
                          </a:prstGeom>
                        </pic:spPr>
                      </pic:pic>
                    </a:graphicData>
                  </a:graphic>
                </wp:inline>
              </w:drawing>
            </w:r>
          </w:p>
        </w:tc>
      </w:tr>
    </w:tbl>
    <w:p w14:paraId="48D4E185" w14:textId="5BAFB8BC" w:rsidR="00C67027" w:rsidRDefault="00C67027"/>
    <w:sectPr w:rsidR="00C67027" w:rsidSect="0000182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82E"/>
    <w:rsid w:val="0000102B"/>
    <w:rsid w:val="0000182E"/>
    <w:rsid w:val="00014E79"/>
    <w:rsid w:val="0003171D"/>
    <w:rsid w:val="00060571"/>
    <w:rsid w:val="000866D7"/>
    <w:rsid w:val="000A4B9E"/>
    <w:rsid w:val="000B3AEC"/>
    <w:rsid w:val="000C162D"/>
    <w:rsid w:val="000D1972"/>
    <w:rsid w:val="000E1D10"/>
    <w:rsid w:val="000F145D"/>
    <w:rsid w:val="00145286"/>
    <w:rsid w:val="001465A2"/>
    <w:rsid w:val="00167ABF"/>
    <w:rsid w:val="00185F78"/>
    <w:rsid w:val="001B145F"/>
    <w:rsid w:val="001B291B"/>
    <w:rsid w:val="001C348E"/>
    <w:rsid w:val="001E1793"/>
    <w:rsid w:val="00201B96"/>
    <w:rsid w:val="00225319"/>
    <w:rsid w:val="00226B89"/>
    <w:rsid w:val="00237930"/>
    <w:rsid w:val="00277D05"/>
    <w:rsid w:val="00280DCF"/>
    <w:rsid w:val="002A554A"/>
    <w:rsid w:val="002A59B9"/>
    <w:rsid w:val="002E2625"/>
    <w:rsid w:val="003002DD"/>
    <w:rsid w:val="00307115"/>
    <w:rsid w:val="00311F7B"/>
    <w:rsid w:val="0031664F"/>
    <w:rsid w:val="00320AE6"/>
    <w:rsid w:val="00345634"/>
    <w:rsid w:val="003766C5"/>
    <w:rsid w:val="0038224E"/>
    <w:rsid w:val="003A1C45"/>
    <w:rsid w:val="003A66D5"/>
    <w:rsid w:val="003B7199"/>
    <w:rsid w:val="003F0ABB"/>
    <w:rsid w:val="0041643B"/>
    <w:rsid w:val="004344C8"/>
    <w:rsid w:val="00457EC7"/>
    <w:rsid w:val="0046769A"/>
    <w:rsid w:val="00477910"/>
    <w:rsid w:val="00483B2B"/>
    <w:rsid w:val="004D1896"/>
    <w:rsid w:val="004F0B76"/>
    <w:rsid w:val="004F2EE6"/>
    <w:rsid w:val="004F45EC"/>
    <w:rsid w:val="00501E44"/>
    <w:rsid w:val="00527C03"/>
    <w:rsid w:val="00534240"/>
    <w:rsid w:val="00571488"/>
    <w:rsid w:val="005736BE"/>
    <w:rsid w:val="00585AA1"/>
    <w:rsid w:val="005A72FC"/>
    <w:rsid w:val="005B01D5"/>
    <w:rsid w:val="005F3459"/>
    <w:rsid w:val="005F75AD"/>
    <w:rsid w:val="006009CA"/>
    <w:rsid w:val="00600D98"/>
    <w:rsid w:val="00602311"/>
    <w:rsid w:val="00622567"/>
    <w:rsid w:val="00622848"/>
    <w:rsid w:val="00631317"/>
    <w:rsid w:val="00637693"/>
    <w:rsid w:val="00656591"/>
    <w:rsid w:val="00674A33"/>
    <w:rsid w:val="0067710D"/>
    <w:rsid w:val="0069006C"/>
    <w:rsid w:val="006A0419"/>
    <w:rsid w:val="006A4451"/>
    <w:rsid w:val="006A6821"/>
    <w:rsid w:val="006B3C97"/>
    <w:rsid w:val="006B4BD9"/>
    <w:rsid w:val="006D2015"/>
    <w:rsid w:val="006E49C2"/>
    <w:rsid w:val="006F2C12"/>
    <w:rsid w:val="00703BE0"/>
    <w:rsid w:val="007055D4"/>
    <w:rsid w:val="00705629"/>
    <w:rsid w:val="00714467"/>
    <w:rsid w:val="00722FC7"/>
    <w:rsid w:val="00723A11"/>
    <w:rsid w:val="00736FD0"/>
    <w:rsid w:val="00741FD6"/>
    <w:rsid w:val="00754C1E"/>
    <w:rsid w:val="00767D57"/>
    <w:rsid w:val="00784B0A"/>
    <w:rsid w:val="00787912"/>
    <w:rsid w:val="007A3574"/>
    <w:rsid w:val="007C3749"/>
    <w:rsid w:val="007E0488"/>
    <w:rsid w:val="007E6150"/>
    <w:rsid w:val="0080372A"/>
    <w:rsid w:val="008114B4"/>
    <w:rsid w:val="0081298F"/>
    <w:rsid w:val="00814992"/>
    <w:rsid w:val="0083119C"/>
    <w:rsid w:val="0083123A"/>
    <w:rsid w:val="00832AB4"/>
    <w:rsid w:val="00840FBA"/>
    <w:rsid w:val="00865D4D"/>
    <w:rsid w:val="008755D6"/>
    <w:rsid w:val="00882572"/>
    <w:rsid w:val="008A7809"/>
    <w:rsid w:val="008B52AF"/>
    <w:rsid w:val="008B70AA"/>
    <w:rsid w:val="008B7327"/>
    <w:rsid w:val="008C03FC"/>
    <w:rsid w:val="008C72C4"/>
    <w:rsid w:val="00914522"/>
    <w:rsid w:val="00916226"/>
    <w:rsid w:val="00937155"/>
    <w:rsid w:val="0093767B"/>
    <w:rsid w:val="009802C8"/>
    <w:rsid w:val="009A37F9"/>
    <w:rsid w:val="009C6997"/>
    <w:rsid w:val="009D4719"/>
    <w:rsid w:val="009E11E3"/>
    <w:rsid w:val="009E16D4"/>
    <w:rsid w:val="009F3A2F"/>
    <w:rsid w:val="00A031D3"/>
    <w:rsid w:val="00A04CE3"/>
    <w:rsid w:val="00A127B0"/>
    <w:rsid w:val="00A42962"/>
    <w:rsid w:val="00A4733E"/>
    <w:rsid w:val="00A476A0"/>
    <w:rsid w:val="00A8613A"/>
    <w:rsid w:val="00AA7437"/>
    <w:rsid w:val="00AD1C86"/>
    <w:rsid w:val="00AD73E6"/>
    <w:rsid w:val="00AE26EF"/>
    <w:rsid w:val="00AE3EF3"/>
    <w:rsid w:val="00B31C80"/>
    <w:rsid w:val="00B51015"/>
    <w:rsid w:val="00B834A1"/>
    <w:rsid w:val="00BA0540"/>
    <w:rsid w:val="00BB063E"/>
    <w:rsid w:val="00BC0999"/>
    <w:rsid w:val="00BC1014"/>
    <w:rsid w:val="00BC7791"/>
    <w:rsid w:val="00BD0532"/>
    <w:rsid w:val="00BF19CC"/>
    <w:rsid w:val="00BF4DFB"/>
    <w:rsid w:val="00C21E18"/>
    <w:rsid w:val="00C32836"/>
    <w:rsid w:val="00C67027"/>
    <w:rsid w:val="00C76293"/>
    <w:rsid w:val="00C76A7E"/>
    <w:rsid w:val="00C81361"/>
    <w:rsid w:val="00C835FC"/>
    <w:rsid w:val="00C954D5"/>
    <w:rsid w:val="00CA24A7"/>
    <w:rsid w:val="00CB7960"/>
    <w:rsid w:val="00CE3FD8"/>
    <w:rsid w:val="00D0483C"/>
    <w:rsid w:val="00D07783"/>
    <w:rsid w:val="00D14601"/>
    <w:rsid w:val="00D26135"/>
    <w:rsid w:val="00D346C2"/>
    <w:rsid w:val="00D363DA"/>
    <w:rsid w:val="00D80FB6"/>
    <w:rsid w:val="00D84031"/>
    <w:rsid w:val="00DA0963"/>
    <w:rsid w:val="00DB09E2"/>
    <w:rsid w:val="00DB32DF"/>
    <w:rsid w:val="00DB479A"/>
    <w:rsid w:val="00DB6D15"/>
    <w:rsid w:val="00DD08C7"/>
    <w:rsid w:val="00E10F4D"/>
    <w:rsid w:val="00E15BF4"/>
    <w:rsid w:val="00E21317"/>
    <w:rsid w:val="00E45996"/>
    <w:rsid w:val="00E66BC9"/>
    <w:rsid w:val="00E7195B"/>
    <w:rsid w:val="00EE3FBD"/>
    <w:rsid w:val="00EF32F5"/>
    <w:rsid w:val="00F069B4"/>
    <w:rsid w:val="00F069D1"/>
    <w:rsid w:val="00F428DE"/>
    <w:rsid w:val="00F64A13"/>
    <w:rsid w:val="00F93E76"/>
    <w:rsid w:val="00FB070E"/>
    <w:rsid w:val="00FF12C3"/>
    <w:rsid w:val="00FF1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17D7"/>
  <w15:chartTrackingRefBased/>
  <w15:docId w15:val="{E48CF10D-5BA5-4CC3-8B4C-8F8B0587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urnAddress">
    <w:name w:val="Return Address"/>
    <w:basedOn w:val="Normal"/>
    <w:rsid w:val="0000182E"/>
    <w:pPr>
      <w:keepLines/>
      <w:framePr w:w="3413" w:h="1022" w:hRule="exact" w:hSpace="187" w:wrap="notBeside" w:vAnchor="page" w:hAnchor="page" w:xAlign="right" w:y="721" w:anchorLock="1"/>
      <w:spacing w:after="0" w:line="200" w:lineRule="atLeast"/>
    </w:pPr>
    <w:rPr>
      <w:rFonts w:ascii="Times New Roman" w:eastAsia="Times New Roman" w:hAnsi="Times New Roman" w:cs="Times New Roman"/>
      <w:sz w:val="16"/>
      <w:szCs w:val="20"/>
    </w:rPr>
  </w:style>
  <w:style w:type="paragraph" w:styleId="NoSpacing">
    <w:name w:val="No Spacing"/>
    <w:uiPriority w:val="1"/>
    <w:qFormat/>
    <w:rsid w:val="0000182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182E"/>
    <w:rPr>
      <w:color w:val="0563C1" w:themeColor="hyperlink"/>
      <w:u w:val="single"/>
    </w:rPr>
  </w:style>
  <w:style w:type="character" w:styleId="UnresolvedMention">
    <w:name w:val="Unresolved Mention"/>
    <w:basedOn w:val="DefaultParagraphFont"/>
    <w:uiPriority w:val="99"/>
    <w:semiHidden/>
    <w:unhideWhenUsed/>
    <w:rsid w:val="004D1896"/>
    <w:rPr>
      <w:color w:val="605E5C"/>
      <w:shd w:val="clear" w:color="auto" w:fill="E1DFDD"/>
    </w:rPr>
  </w:style>
  <w:style w:type="character" w:styleId="FollowedHyperlink">
    <w:name w:val="FollowedHyperlink"/>
    <w:basedOn w:val="DefaultParagraphFont"/>
    <w:uiPriority w:val="99"/>
    <w:semiHidden/>
    <w:unhideWhenUsed/>
    <w:rsid w:val="006A6821"/>
    <w:rPr>
      <w:color w:val="954F72" w:themeColor="followedHyperlink"/>
      <w:u w:val="single"/>
    </w:rPr>
  </w:style>
  <w:style w:type="paragraph" w:styleId="NormalWeb">
    <w:name w:val="Normal (Web)"/>
    <w:basedOn w:val="Normal"/>
    <w:uiPriority w:val="99"/>
    <w:semiHidden/>
    <w:unhideWhenUsed/>
    <w:rsid w:val="00280D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9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lorencevilleelementary@nbed.nb.ca"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dianne.lord@nbed.nb.ca" TargetMode="External"/><Relationship Id="rId17" Type="http://schemas.openxmlformats.org/officeDocument/2006/relationships/hyperlink" Target="https://drive.google.com/file/d/1CGgTlmnkDF1C4by8oGIrZDA-Fpb_xg6A/view?usp=sharing" TargetMode="External"/><Relationship Id="rId2" Type="http://schemas.openxmlformats.org/officeDocument/2006/relationships/customXml" Target="../customXml/item2.xml"/><Relationship Id="rId16" Type="http://schemas.openxmlformats.org/officeDocument/2006/relationships/hyperlink" Target="https://drive.google.com/file/d/1rI1wZZ1ncitvK1Ti9cKR0tOVC-ONrAS5/view?usp=sharin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ynthia.crowhurst@nbed.nb.ca" TargetMode="External"/><Relationship Id="rId5" Type="http://schemas.openxmlformats.org/officeDocument/2006/relationships/settings" Target="settings.xml"/><Relationship Id="rId15" Type="http://schemas.openxmlformats.org/officeDocument/2006/relationships/hyperlink" Target="https://drive.google.com/file/d/1ZltE_IttS7nbL9--lXK5wYaqQLzKidni/view?usp=sharing" TargetMode="External"/><Relationship Id="rId10" Type="http://schemas.openxmlformats.org/officeDocument/2006/relationships/hyperlink" Target="mailto:bridget.nugent@nbed.nb.ca"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Sarah.mahar@nbed" TargetMode="External"/><Relationship Id="rId14" Type="http://schemas.openxmlformats.org/officeDocument/2006/relationships/hyperlink" Target="http://www.kidsa-z.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9</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F6A932-D704-4A16-86A1-A3F834118FA3}"/>
</file>

<file path=customXml/itemProps2.xml><?xml version="1.0" encoding="utf-8"?>
<ds:datastoreItem xmlns:ds="http://schemas.openxmlformats.org/officeDocument/2006/customXml" ds:itemID="{73CD8B22-E046-4A14-A3A7-BBFB3C5A2F9E}"/>
</file>

<file path=customXml/itemProps3.xml><?xml version="1.0" encoding="utf-8"?>
<ds:datastoreItem xmlns:ds="http://schemas.openxmlformats.org/officeDocument/2006/customXml" ds:itemID="{BF6D8F1B-86F6-4398-9F81-E8405B2FE140}"/>
</file>

<file path=docProps/app.xml><?xml version="1.0" encoding="utf-8"?>
<Properties xmlns="http://schemas.openxmlformats.org/officeDocument/2006/extended-properties" xmlns:vt="http://schemas.openxmlformats.org/officeDocument/2006/docPropsVTypes">
  <Template>Normal</Template>
  <TotalTime>179</TotalTime>
  <Pages>3</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3-4 Ralston Week #5 Learning Plan</dc:title>
  <dc:subject/>
  <dc:creator>Nugent, Bridget (ASD-W)</dc:creator>
  <cp:keywords/>
  <dc:description/>
  <cp:lastModifiedBy>Ralston, Marlee  (ASD-W)</cp:lastModifiedBy>
  <cp:revision>2</cp:revision>
  <dcterms:created xsi:type="dcterms:W3CDTF">2020-05-01T20:31:00Z</dcterms:created>
  <dcterms:modified xsi:type="dcterms:W3CDTF">2020-05-01T20:31:00Z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