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7F7B1" w14:textId="22283715" w:rsidR="00A6211D" w:rsidRDefault="002C5543" w:rsidP="00E73289">
      <w:pPr>
        <w:rPr>
          <w:noProof/>
          <w:sz w:val="24"/>
          <w:szCs w:val="24"/>
        </w:rPr>
      </w:pPr>
      <w:r>
        <w:rPr>
          <w:noProof/>
          <w:sz w:val="24"/>
          <w:szCs w:val="24"/>
        </w:rPr>
        <w:t>October 15, 2019</w:t>
      </w:r>
    </w:p>
    <w:p w14:paraId="7B5583E3" w14:textId="77777777" w:rsidR="00CD0C0D" w:rsidRDefault="00CD0C0D" w:rsidP="00E73289">
      <w:pPr>
        <w:rPr>
          <w:noProof/>
          <w:sz w:val="24"/>
          <w:szCs w:val="24"/>
        </w:rPr>
      </w:pPr>
    </w:p>
    <w:p w14:paraId="77508144" w14:textId="102663CC" w:rsidR="00484D64" w:rsidRDefault="00484D64" w:rsidP="00E73289">
      <w:pPr>
        <w:rPr>
          <w:noProof/>
          <w:sz w:val="24"/>
          <w:szCs w:val="24"/>
        </w:rPr>
      </w:pPr>
      <w:r>
        <w:rPr>
          <w:noProof/>
          <w:sz w:val="24"/>
          <w:szCs w:val="24"/>
        </w:rPr>
        <w:t xml:space="preserve">What a fantastic school community effort the potato campaign was! </w:t>
      </w:r>
      <w:r w:rsidR="00AC240F">
        <w:rPr>
          <w:noProof/>
          <w:sz w:val="24"/>
          <w:szCs w:val="24"/>
        </w:rPr>
        <w:t>Thanks entirely to Mrs. Moffitt</w:t>
      </w:r>
      <w:r w:rsidR="00E45E28">
        <w:rPr>
          <w:noProof/>
          <w:sz w:val="24"/>
          <w:szCs w:val="24"/>
        </w:rPr>
        <w:t>’s</w:t>
      </w:r>
      <w:r w:rsidR="00AC240F">
        <w:rPr>
          <w:noProof/>
          <w:sz w:val="24"/>
          <w:szCs w:val="24"/>
        </w:rPr>
        <w:t xml:space="preserve"> ability to process </w:t>
      </w:r>
      <w:r w:rsidR="00E45E28">
        <w:rPr>
          <w:noProof/>
          <w:sz w:val="24"/>
          <w:szCs w:val="24"/>
        </w:rPr>
        <w:t>a</w:t>
      </w:r>
      <w:r w:rsidR="00AC240F">
        <w:rPr>
          <w:noProof/>
          <w:sz w:val="24"/>
          <w:szCs w:val="24"/>
        </w:rPr>
        <w:t>nd place all the potato orders (not an easy feat with everything else that goes on in a busy high school), o</w:t>
      </w:r>
      <w:r>
        <w:rPr>
          <w:noProof/>
          <w:sz w:val="24"/>
          <w:szCs w:val="24"/>
        </w:rPr>
        <w:t>ver $9000 worth of potatoes arrived on October 10. Quite frankly,when the transport arrived, it was the most potatoes I have ever seen at one time in one place. This certainly was a learning experience. Without Jerrad Swan and Mr. Finley’s class’s help unloading, we would have been in a real pickle; however, with the tractor and manual labour, the operation went quite smoothly. Thank you to everyone for the tremendous effort. Fifty percent of sales remain in our school. Also, a $1000 grant from</w:t>
      </w:r>
      <w:r w:rsidR="00AC240F">
        <w:rPr>
          <w:noProof/>
          <w:sz w:val="24"/>
          <w:szCs w:val="24"/>
        </w:rPr>
        <w:t xml:space="preserve"> t</w:t>
      </w:r>
      <w:r>
        <w:rPr>
          <w:noProof/>
          <w:sz w:val="24"/>
          <w:szCs w:val="24"/>
        </w:rPr>
        <w:t>he New Brunswick Agri-Food Market Develop</w:t>
      </w:r>
      <w:r w:rsidR="00AC240F">
        <w:rPr>
          <w:noProof/>
          <w:sz w:val="24"/>
          <w:szCs w:val="24"/>
        </w:rPr>
        <w:t>me</w:t>
      </w:r>
      <w:r>
        <w:rPr>
          <w:noProof/>
          <w:sz w:val="24"/>
          <w:szCs w:val="24"/>
        </w:rPr>
        <w:t xml:space="preserve">nt Program </w:t>
      </w:r>
      <w:r w:rsidR="00AC240F">
        <w:rPr>
          <w:noProof/>
          <w:sz w:val="24"/>
          <w:szCs w:val="24"/>
        </w:rPr>
        <w:t xml:space="preserve">has been awarded and </w:t>
      </w:r>
      <w:r>
        <w:rPr>
          <w:noProof/>
          <w:sz w:val="24"/>
          <w:szCs w:val="24"/>
        </w:rPr>
        <w:t>will</w:t>
      </w:r>
      <w:r w:rsidR="00AC240F">
        <w:rPr>
          <w:noProof/>
          <w:sz w:val="24"/>
          <w:szCs w:val="24"/>
        </w:rPr>
        <w:t xml:space="preserve"> further</w:t>
      </w:r>
      <w:r>
        <w:rPr>
          <w:noProof/>
          <w:sz w:val="24"/>
          <w:szCs w:val="24"/>
        </w:rPr>
        <w:t xml:space="preserve"> boost our financial gain</w:t>
      </w:r>
      <w:r w:rsidR="00AC240F">
        <w:rPr>
          <w:noProof/>
          <w:sz w:val="24"/>
          <w:szCs w:val="24"/>
        </w:rPr>
        <w:t xml:space="preserve"> realized from potato sales</w:t>
      </w:r>
      <w:r>
        <w:rPr>
          <w:noProof/>
          <w:sz w:val="24"/>
          <w:szCs w:val="24"/>
        </w:rPr>
        <w:t>.</w:t>
      </w:r>
    </w:p>
    <w:p w14:paraId="243A1CBA" w14:textId="646CDAB1" w:rsidR="00C902D4" w:rsidRDefault="00C902D4" w:rsidP="00E73289">
      <w:pPr>
        <w:rPr>
          <w:noProof/>
          <w:sz w:val="24"/>
          <w:szCs w:val="24"/>
        </w:rPr>
      </w:pPr>
    </w:p>
    <w:p w14:paraId="521D8287" w14:textId="7C8F284D" w:rsidR="003A2771" w:rsidRDefault="00C902D4" w:rsidP="00C902D4">
      <w:pPr>
        <w:pStyle w:val="BodyText"/>
        <w:tabs>
          <w:tab w:val="left" w:pos="360"/>
        </w:tabs>
        <w:jc w:val="both"/>
        <w:rPr>
          <w:noProof/>
          <w:szCs w:val="24"/>
        </w:rPr>
      </w:pPr>
      <w:r w:rsidRPr="00EF1044">
        <w:rPr>
          <w:noProof/>
          <w:szCs w:val="24"/>
        </w:rPr>
        <w:t xml:space="preserve">Back by popular demand- Cheese Fundraiser! There are several varieties of cheese available: 400 gram blocks of </w:t>
      </w:r>
      <w:r w:rsidR="003A2771">
        <w:rPr>
          <w:noProof/>
          <w:szCs w:val="24"/>
        </w:rPr>
        <w:t xml:space="preserve">Farmers (pressed cottage cheese), </w:t>
      </w:r>
      <w:r w:rsidRPr="00EF1044">
        <w:rPr>
          <w:noProof/>
          <w:szCs w:val="24"/>
        </w:rPr>
        <w:t>medium</w:t>
      </w:r>
      <w:r w:rsidR="00E45E28">
        <w:rPr>
          <w:noProof/>
          <w:szCs w:val="24"/>
        </w:rPr>
        <w:t xml:space="preserve"> and </w:t>
      </w:r>
      <w:r w:rsidRPr="00EF1044">
        <w:rPr>
          <w:noProof/>
          <w:szCs w:val="24"/>
        </w:rPr>
        <w:t>old cheddar, marble, Havarti</w:t>
      </w:r>
      <w:r w:rsidR="003A2771">
        <w:rPr>
          <w:noProof/>
          <w:szCs w:val="24"/>
        </w:rPr>
        <w:t xml:space="preserve"> </w:t>
      </w:r>
      <w:r w:rsidRPr="00EF1044">
        <w:rPr>
          <w:noProof/>
          <w:szCs w:val="24"/>
        </w:rPr>
        <w:t>and Monterey</w:t>
      </w:r>
      <w:r w:rsidR="00E45E28">
        <w:rPr>
          <w:noProof/>
          <w:szCs w:val="24"/>
        </w:rPr>
        <w:t xml:space="preserve"> J</w:t>
      </w:r>
      <w:r w:rsidRPr="00EF1044">
        <w:rPr>
          <w:noProof/>
          <w:szCs w:val="24"/>
        </w:rPr>
        <w:t xml:space="preserve">ack. There is also a 400 gram bag of grated parmesan. </w:t>
      </w:r>
      <w:r>
        <w:rPr>
          <w:noProof/>
          <w:szCs w:val="24"/>
        </w:rPr>
        <w:t xml:space="preserve">There </w:t>
      </w:r>
      <w:r w:rsidRPr="00EF1044">
        <w:rPr>
          <w:noProof/>
          <w:szCs w:val="24"/>
        </w:rPr>
        <w:t>350 gram</w:t>
      </w:r>
      <w:r w:rsidR="003A2771">
        <w:rPr>
          <w:noProof/>
          <w:szCs w:val="24"/>
        </w:rPr>
        <w:t xml:space="preserve"> blocks of extra-old white, brick with hot pepper and </w:t>
      </w:r>
      <w:r w:rsidRPr="00EF1044">
        <w:rPr>
          <w:noProof/>
          <w:szCs w:val="24"/>
        </w:rPr>
        <w:t xml:space="preserve"> </w:t>
      </w:r>
      <w:r w:rsidR="003A2771">
        <w:rPr>
          <w:noProof/>
          <w:szCs w:val="24"/>
        </w:rPr>
        <w:t xml:space="preserve">brick </w:t>
      </w:r>
      <w:r w:rsidR="00E45E28">
        <w:rPr>
          <w:noProof/>
          <w:szCs w:val="24"/>
        </w:rPr>
        <w:t xml:space="preserve">with </w:t>
      </w:r>
      <w:bookmarkStart w:id="0" w:name="_GoBack"/>
      <w:bookmarkEnd w:id="0"/>
      <w:r w:rsidR="003A2771">
        <w:rPr>
          <w:noProof/>
          <w:szCs w:val="24"/>
        </w:rPr>
        <w:t xml:space="preserve">onion and parsley. Swiss Lactose Free comes in 325 gram bricks. </w:t>
      </w:r>
      <w:r w:rsidRPr="00EF1044">
        <w:rPr>
          <w:noProof/>
          <w:szCs w:val="24"/>
        </w:rPr>
        <w:t xml:space="preserve">5-year old </w:t>
      </w:r>
      <w:r w:rsidR="003A2771">
        <w:rPr>
          <w:noProof/>
          <w:szCs w:val="24"/>
        </w:rPr>
        <w:t xml:space="preserve">coloured </w:t>
      </w:r>
      <w:r w:rsidRPr="00EF1044">
        <w:rPr>
          <w:noProof/>
          <w:szCs w:val="24"/>
        </w:rPr>
        <w:t xml:space="preserve">cheddar (300 grams) </w:t>
      </w:r>
      <w:r w:rsidR="003A2771">
        <w:rPr>
          <w:noProof/>
          <w:szCs w:val="24"/>
        </w:rPr>
        <w:t xml:space="preserve">and 8 year old white </w:t>
      </w:r>
      <w:r w:rsidRPr="00EF1044">
        <w:rPr>
          <w:noProof/>
          <w:szCs w:val="24"/>
        </w:rPr>
        <w:t>can also be purchased. All of the above are $10 per block or bag.</w:t>
      </w:r>
      <w:r>
        <w:rPr>
          <w:noProof/>
          <w:szCs w:val="24"/>
        </w:rPr>
        <w:t xml:space="preserve"> </w:t>
      </w:r>
      <w:r w:rsidRPr="00EF1044">
        <w:rPr>
          <w:noProof/>
          <w:szCs w:val="24"/>
        </w:rPr>
        <w:t>Last year, many people opted to purchase gift baskets. There are several available in prices ranging between $30 and $125. These can be viewed on our website. There is an order form posted there (http://harveyhighschool</w:t>
      </w:r>
      <w:r w:rsidR="003A2771">
        <w:rPr>
          <w:noProof/>
          <w:szCs w:val="24"/>
        </w:rPr>
        <w:t>.</w:t>
      </w:r>
      <w:r w:rsidRPr="00EF1044">
        <w:rPr>
          <w:noProof/>
          <w:szCs w:val="24"/>
        </w:rPr>
        <w:t>nbed</w:t>
      </w:r>
      <w:r w:rsidR="003A2771">
        <w:rPr>
          <w:noProof/>
          <w:szCs w:val="24"/>
        </w:rPr>
        <w:t>.</w:t>
      </w:r>
      <w:r w:rsidRPr="00EF1044">
        <w:rPr>
          <w:noProof/>
          <w:szCs w:val="24"/>
        </w:rPr>
        <w:t>nb</w:t>
      </w:r>
      <w:r w:rsidR="003A2771">
        <w:rPr>
          <w:noProof/>
          <w:szCs w:val="24"/>
        </w:rPr>
        <w:t>.</w:t>
      </w:r>
      <w:r w:rsidRPr="00EF1044">
        <w:rPr>
          <w:noProof/>
          <w:szCs w:val="24"/>
        </w:rPr>
        <w:t>ca).  If you would like to order you are welcome to call the school @ 366-2200</w:t>
      </w:r>
      <w:r>
        <w:rPr>
          <w:noProof/>
          <w:szCs w:val="24"/>
        </w:rPr>
        <w:t xml:space="preserve"> or email </w:t>
      </w:r>
      <w:hyperlink r:id="rId6" w:history="1">
        <w:r w:rsidRPr="004419B0">
          <w:rPr>
            <w:rStyle w:val="Hyperlink"/>
            <w:noProof/>
            <w:szCs w:val="24"/>
          </w:rPr>
          <w:t>deanna.moffitt@nbed.nb.ca</w:t>
        </w:r>
      </w:hyperlink>
      <w:r>
        <w:rPr>
          <w:noProof/>
          <w:szCs w:val="24"/>
        </w:rPr>
        <w:t xml:space="preserve">, </w:t>
      </w:r>
      <w:hyperlink r:id="rId7" w:history="1">
        <w:r w:rsidRPr="004419B0">
          <w:rPr>
            <w:rStyle w:val="Hyperlink"/>
            <w:noProof/>
            <w:szCs w:val="24"/>
          </w:rPr>
          <w:t>julia.parra@nbed.nb.ca</w:t>
        </w:r>
      </w:hyperlink>
      <w:r>
        <w:rPr>
          <w:noProof/>
          <w:szCs w:val="24"/>
        </w:rPr>
        <w:t xml:space="preserve">, </w:t>
      </w:r>
      <w:hyperlink r:id="rId8" w:history="1">
        <w:r w:rsidRPr="004419B0">
          <w:rPr>
            <w:rStyle w:val="Hyperlink"/>
            <w:noProof/>
            <w:szCs w:val="24"/>
          </w:rPr>
          <w:t>crysta.collicott@nbed.nb.ca</w:t>
        </w:r>
      </w:hyperlink>
      <w:r w:rsidRPr="00EF1044">
        <w:rPr>
          <w:noProof/>
          <w:szCs w:val="24"/>
        </w:rPr>
        <w:t>.</w:t>
      </w:r>
    </w:p>
    <w:p w14:paraId="2AE4A155" w14:textId="6447DA46" w:rsidR="00C902D4" w:rsidRDefault="003A2771" w:rsidP="00C902D4">
      <w:pPr>
        <w:pStyle w:val="BodyText"/>
        <w:tabs>
          <w:tab w:val="left" w:pos="360"/>
        </w:tabs>
        <w:jc w:val="both"/>
        <w:rPr>
          <w:noProof/>
          <w:szCs w:val="24"/>
        </w:rPr>
      </w:pPr>
      <w:r>
        <w:rPr>
          <w:noProof/>
          <w:szCs w:val="24"/>
        </w:rPr>
        <w:t>Please see the ad in this issue of the Lionews. The campaign officially begins November 4, but phone and email orders may be taken at any time.</w:t>
      </w:r>
      <w:r w:rsidR="00C902D4">
        <w:rPr>
          <w:noProof/>
          <w:szCs w:val="24"/>
        </w:rPr>
        <w:t xml:space="preserve"> </w:t>
      </w:r>
      <w:r w:rsidR="00C902D4" w:rsidRPr="00EF1044">
        <w:rPr>
          <w:noProof/>
          <w:szCs w:val="24"/>
        </w:rPr>
        <w:t xml:space="preserve"> The deadline for ordering is November 2</w:t>
      </w:r>
      <w:r w:rsidR="00C902D4">
        <w:rPr>
          <w:noProof/>
          <w:szCs w:val="24"/>
        </w:rPr>
        <w:t>4</w:t>
      </w:r>
      <w:r>
        <w:rPr>
          <w:noProof/>
          <w:szCs w:val="24"/>
        </w:rPr>
        <w:t xml:space="preserve"> </w:t>
      </w:r>
      <w:r w:rsidR="00C902D4" w:rsidRPr="00EF1044">
        <w:rPr>
          <w:noProof/>
          <w:szCs w:val="24"/>
        </w:rPr>
        <w:t>to ensure Christmas delivery</w:t>
      </w:r>
      <w:r>
        <w:rPr>
          <w:noProof/>
          <w:szCs w:val="24"/>
        </w:rPr>
        <w:t xml:space="preserve"> (Week of December 9)</w:t>
      </w:r>
      <w:r w:rsidR="00C902D4" w:rsidRPr="00EF1044">
        <w:rPr>
          <w:noProof/>
          <w:szCs w:val="24"/>
        </w:rPr>
        <w:t>. Who doesn’t love cheese!</w:t>
      </w:r>
      <w:r w:rsidR="00255493">
        <w:rPr>
          <w:noProof/>
          <w:szCs w:val="24"/>
        </w:rPr>
        <w:t xml:space="preserve"> A great gift for those hard -to-buy people on your list!</w:t>
      </w:r>
    </w:p>
    <w:p w14:paraId="338D8AD8" w14:textId="77777777" w:rsidR="005648B8" w:rsidRDefault="005648B8" w:rsidP="00C902D4">
      <w:pPr>
        <w:pStyle w:val="BodyText"/>
        <w:tabs>
          <w:tab w:val="left" w:pos="360"/>
        </w:tabs>
        <w:jc w:val="both"/>
        <w:rPr>
          <w:noProof/>
          <w:szCs w:val="24"/>
        </w:rPr>
      </w:pPr>
    </w:p>
    <w:p w14:paraId="58263EC7" w14:textId="5A1F6658" w:rsidR="007B0C24" w:rsidRDefault="00255493" w:rsidP="00E73289">
      <w:pPr>
        <w:rPr>
          <w:color w:val="000000"/>
          <w:sz w:val="24"/>
          <w:szCs w:val="24"/>
        </w:rPr>
      </w:pPr>
      <w:r>
        <w:rPr>
          <w:color w:val="000000"/>
          <w:sz w:val="24"/>
          <w:szCs w:val="24"/>
        </w:rPr>
        <w:t xml:space="preserve">Safe Grad Breakfast </w:t>
      </w:r>
      <w:r w:rsidR="005648B8">
        <w:rPr>
          <w:color w:val="000000"/>
          <w:sz w:val="24"/>
          <w:szCs w:val="24"/>
        </w:rPr>
        <w:t xml:space="preserve">is </w:t>
      </w:r>
      <w:r>
        <w:rPr>
          <w:color w:val="000000"/>
          <w:sz w:val="24"/>
          <w:szCs w:val="24"/>
        </w:rPr>
        <w:t>Sunday</w:t>
      </w:r>
      <w:r w:rsidR="005648B8">
        <w:rPr>
          <w:color w:val="000000"/>
          <w:sz w:val="24"/>
          <w:szCs w:val="24"/>
        </w:rPr>
        <w:t>,</w:t>
      </w:r>
      <w:r>
        <w:rPr>
          <w:color w:val="000000"/>
          <w:sz w:val="24"/>
          <w:szCs w:val="24"/>
        </w:rPr>
        <w:t xml:space="preserve"> October 27 from 9-11:30 am</w:t>
      </w:r>
      <w:r w:rsidR="005648B8">
        <w:rPr>
          <w:color w:val="000000"/>
          <w:sz w:val="24"/>
          <w:szCs w:val="24"/>
        </w:rPr>
        <w:t>. The cost is $7 per person or $20 for a family.</w:t>
      </w:r>
    </w:p>
    <w:p w14:paraId="2F46C619" w14:textId="77777777" w:rsidR="00D30B58" w:rsidRDefault="00D30B58" w:rsidP="00E73289">
      <w:pPr>
        <w:rPr>
          <w:noProof/>
          <w:sz w:val="24"/>
          <w:szCs w:val="24"/>
        </w:rPr>
      </w:pPr>
    </w:p>
    <w:p w14:paraId="1D8EF4C2" w14:textId="2EE8AD22" w:rsidR="005648B8" w:rsidRDefault="005648B8" w:rsidP="00E73289">
      <w:pPr>
        <w:rPr>
          <w:noProof/>
          <w:sz w:val="24"/>
          <w:szCs w:val="24"/>
        </w:rPr>
      </w:pPr>
      <w:r w:rsidRPr="005648B8">
        <w:rPr>
          <w:noProof/>
          <w:sz w:val="24"/>
          <w:szCs w:val="24"/>
        </w:rPr>
        <w:t>Our soccer and cross country teams are wrapping up their seasons with playoffs occurring the last two weeks in October.  Basketball season is beginning soon and tryout information will be posted on the HHS website.  As well, middle school badminton season will run during the month of November.  If there are any parents willing to help with middle school  badminton, please contact athletic director Don Fletcher.  Continue to check under the “Extracurricular-Athletics” link on the HHS website for weekly updates on team schedules, practices, games and tournaments.  As usual, home games and events are also posted on the digital sign at the end of the HHS driveway.</w:t>
      </w:r>
    </w:p>
    <w:p w14:paraId="2973F3B0" w14:textId="77777777" w:rsidR="00566D8D" w:rsidRDefault="00566D8D" w:rsidP="00C626B8">
      <w:pPr>
        <w:rPr>
          <w:sz w:val="24"/>
          <w:szCs w:val="24"/>
        </w:rPr>
      </w:pPr>
    </w:p>
    <w:p w14:paraId="32A316F9" w14:textId="0DBEE785" w:rsidR="007B0C24" w:rsidRDefault="007B0C24" w:rsidP="0049363B">
      <w:pPr>
        <w:rPr>
          <w:sz w:val="24"/>
          <w:szCs w:val="24"/>
        </w:rPr>
      </w:pPr>
      <w:r>
        <w:rPr>
          <w:sz w:val="24"/>
          <w:szCs w:val="24"/>
        </w:rPr>
        <w:t>Christmas Mommies Organization sponsors the We’ve Got Your Back Program. Weekly, backpacks of food are sent home with students. If you are interested in having your child be part of this program, please contact Crysta Collicott</w:t>
      </w:r>
      <w:r w:rsidR="00D3119E">
        <w:rPr>
          <w:sz w:val="24"/>
          <w:szCs w:val="24"/>
        </w:rPr>
        <w:t xml:space="preserve"> to make those arrangements. </w:t>
      </w:r>
    </w:p>
    <w:p w14:paraId="6FC48872" w14:textId="77777777" w:rsidR="0049363B" w:rsidRDefault="0049363B" w:rsidP="0049363B">
      <w:pPr>
        <w:rPr>
          <w:b/>
          <w:szCs w:val="24"/>
        </w:rPr>
      </w:pPr>
    </w:p>
    <w:p w14:paraId="35B50E86" w14:textId="563727F3" w:rsidR="00AE12B7" w:rsidRDefault="00010DFC" w:rsidP="00D3119E">
      <w:pPr>
        <w:pStyle w:val="BodyText"/>
        <w:tabs>
          <w:tab w:val="clear" w:pos="720"/>
          <w:tab w:val="left" w:pos="360"/>
        </w:tabs>
        <w:rPr>
          <w:b/>
          <w:szCs w:val="24"/>
        </w:rPr>
      </w:pPr>
      <w:r w:rsidRPr="00696936">
        <w:rPr>
          <w:b/>
          <w:szCs w:val="24"/>
        </w:rPr>
        <w:t>CALENDAR</w:t>
      </w:r>
    </w:p>
    <w:p w14:paraId="1D04848C" w14:textId="60CF3B5E" w:rsidR="00255493" w:rsidRPr="00696936" w:rsidRDefault="00255493" w:rsidP="00D3119E">
      <w:pPr>
        <w:pStyle w:val="BodyText"/>
        <w:tabs>
          <w:tab w:val="clear" w:pos="720"/>
          <w:tab w:val="left" w:pos="360"/>
        </w:tabs>
        <w:rPr>
          <w:szCs w:val="24"/>
        </w:rPr>
      </w:pPr>
      <w:r>
        <w:rPr>
          <w:szCs w:val="24"/>
        </w:rPr>
        <w:t>Oct. 27    Safe Grad Breakfast- 9-11:30 am</w:t>
      </w:r>
    </w:p>
    <w:p w14:paraId="742E9570" w14:textId="3ED89E4E" w:rsidR="00696D48" w:rsidRDefault="00696D48" w:rsidP="00696D48">
      <w:pPr>
        <w:pStyle w:val="BodyText"/>
        <w:tabs>
          <w:tab w:val="clear" w:pos="720"/>
          <w:tab w:val="left" w:pos="360"/>
        </w:tabs>
        <w:ind w:left="720" w:hanging="720"/>
        <w:jc w:val="both"/>
        <w:rPr>
          <w:szCs w:val="24"/>
        </w:rPr>
      </w:pPr>
      <w:r>
        <w:rPr>
          <w:szCs w:val="24"/>
        </w:rPr>
        <w:t xml:space="preserve">Nov. </w:t>
      </w:r>
      <w:r w:rsidR="0049363B">
        <w:rPr>
          <w:szCs w:val="24"/>
        </w:rPr>
        <w:t>8</w:t>
      </w:r>
      <w:r>
        <w:rPr>
          <w:szCs w:val="24"/>
        </w:rPr>
        <w:tab/>
        <w:t xml:space="preserve">    K-8 No students- Professional Learning     </w:t>
      </w:r>
    </w:p>
    <w:p w14:paraId="3A27D2BD" w14:textId="77777777" w:rsidR="00696D48" w:rsidRDefault="00696D48" w:rsidP="00696D48">
      <w:pPr>
        <w:pStyle w:val="BodyText"/>
        <w:tabs>
          <w:tab w:val="clear" w:pos="720"/>
          <w:tab w:val="left" w:pos="360"/>
        </w:tabs>
        <w:ind w:left="720" w:hanging="720"/>
        <w:jc w:val="both"/>
        <w:rPr>
          <w:szCs w:val="24"/>
        </w:rPr>
      </w:pPr>
      <w:r>
        <w:rPr>
          <w:szCs w:val="24"/>
        </w:rPr>
        <w:t xml:space="preserve">                (PL) </w:t>
      </w:r>
    </w:p>
    <w:p w14:paraId="24CC699D" w14:textId="77777777" w:rsidR="00696D48" w:rsidRDefault="00696D48" w:rsidP="00696D48">
      <w:pPr>
        <w:pStyle w:val="BodyText"/>
        <w:tabs>
          <w:tab w:val="clear" w:pos="720"/>
          <w:tab w:val="left" w:pos="360"/>
        </w:tabs>
        <w:ind w:left="720" w:hanging="720"/>
        <w:jc w:val="both"/>
        <w:rPr>
          <w:szCs w:val="24"/>
        </w:rPr>
      </w:pPr>
      <w:r>
        <w:rPr>
          <w:szCs w:val="24"/>
        </w:rPr>
        <w:tab/>
      </w:r>
      <w:r>
        <w:rPr>
          <w:szCs w:val="24"/>
        </w:rPr>
        <w:tab/>
        <w:t xml:space="preserve">    9-12 No students- Parent Teacher </w:t>
      </w:r>
    </w:p>
    <w:p w14:paraId="50FC746A" w14:textId="77777777" w:rsidR="00696D48" w:rsidRDefault="00696D48" w:rsidP="00696D48">
      <w:pPr>
        <w:pStyle w:val="BodyText"/>
        <w:tabs>
          <w:tab w:val="clear" w:pos="720"/>
          <w:tab w:val="left" w:pos="360"/>
        </w:tabs>
        <w:ind w:left="720" w:hanging="720"/>
        <w:jc w:val="both"/>
        <w:rPr>
          <w:szCs w:val="24"/>
        </w:rPr>
      </w:pPr>
      <w:r>
        <w:rPr>
          <w:szCs w:val="24"/>
        </w:rPr>
        <w:tab/>
      </w:r>
      <w:r>
        <w:rPr>
          <w:szCs w:val="24"/>
        </w:rPr>
        <w:tab/>
        <w:t xml:space="preserve">    Interviews (PTIs) Half day; Professional </w:t>
      </w:r>
    </w:p>
    <w:p w14:paraId="000AF22F" w14:textId="35813987" w:rsidR="00696D48" w:rsidRDefault="00696D48" w:rsidP="00696D48">
      <w:pPr>
        <w:pStyle w:val="BodyText"/>
        <w:tabs>
          <w:tab w:val="clear" w:pos="720"/>
          <w:tab w:val="left" w:pos="360"/>
        </w:tabs>
        <w:ind w:left="720" w:hanging="720"/>
        <w:jc w:val="both"/>
        <w:rPr>
          <w:szCs w:val="24"/>
        </w:rPr>
      </w:pPr>
      <w:r>
        <w:rPr>
          <w:szCs w:val="24"/>
        </w:rPr>
        <w:t xml:space="preserve">                Learning Half day</w:t>
      </w:r>
    </w:p>
    <w:p w14:paraId="3988AD7C" w14:textId="7C20912F" w:rsidR="002C5543" w:rsidRDefault="002C5543" w:rsidP="00696D48">
      <w:pPr>
        <w:pStyle w:val="BodyText"/>
        <w:tabs>
          <w:tab w:val="clear" w:pos="720"/>
          <w:tab w:val="left" w:pos="360"/>
        </w:tabs>
        <w:ind w:left="720" w:hanging="720"/>
        <w:jc w:val="both"/>
        <w:rPr>
          <w:szCs w:val="24"/>
        </w:rPr>
      </w:pPr>
      <w:r>
        <w:rPr>
          <w:szCs w:val="24"/>
        </w:rPr>
        <w:t>Nov. 11   Remembrance Day Holiday</w:t>
      </w:r>
    </w:p>
    <w:p w14:paraId="3EF9A93A" w14:textId="3D4DCA5E" w:rsidR="00696D48" w:rsidRDefault="00696D48" w:rsidP="00696D48">
      <w:pPr>
        <w:pStyle w:val="BodyText"/>
        <w:tabs>
          <w:tab w:val="clear" w:pos="720"/>
          <w:tab w:val="left" w:pos="360"/>
        </w:tabs>
        <w:ind w:left="720" w:hanging="720"/>
        <w:jc w:val="both"/>
        <w:rPr>
          <w:szCs w:val="24"/>
        </w:rPr>
      </w:pPr>
      <w:r>
        <w:rPr>
          <w:szCs w:val="24"/>
        </w:rPr>
        <w:t>Nov. 2</w:t>
      </w:r>
      <w:r w:rsidR="0049363B">
        <w:rPr>
          <w:szCs w:val="24"/>
        </w:rPr>
        <w:t>2</w:t>
      </w:r>
      <w:r>
        <w:rPr>
          <w:szCs w:val="24"/>
        </w:rPr>
        <w:t xml:space="preserve">   K-8 No students- PTIs Half day; PL Half </w:t>
      </w:r>
    </w:p>
    <w:p w14:paraId="0ADDD9BC" w14:textId="77777777" w:rsidR="00696D48" w:rsidRDefault="00696D48" w:rsidP="00696D48">
      <w:pPr>
        <w:pStyle w:val="BodyText"/>
        <w:tabs>
          <w:tab w:val="clear" w:pos="720"/>
          <w:tab w:val="left" w:pos="360"/>
        </w:tabs>
        <w:ind w:left="720" w:hanging="720"/>
        <w:jc w:val="both"/>
        <w:rPr>
          <w:szCs w:val="24"/>
        </w:rPr>
      </w:pPr>
      <w:r>
        <w:rPr>
          <w:szCs w:val="24"/>
        </w:rPr>
        <w:t xml:space="preserve">                Day</w:t>
      </w:r>
    </w:p>
    <w:p w14:paraId="7BF6C33B" w14:textId="6AA1C779" w:rsidR="00696D48" w:rsidRDefault="00696D48" w:rsidP="00696D48">
      <w:pPr>
        <w:pStyle w:val="BodyText"/>
        <w:tabs>
          <w:tab w:val="clear" w:pos="720"/>
          <w:tab w:val="left" w:pos="360"/>
        </w:tabs>
        <w:ind w:left="720" w:hanging="720"/>
        <w:jc w:val="both"/>
        <w:rPr>
          <w:szCs w:val="24"/>
        </w:rPr>
      </w:pPr>
      <w:r>
        <w:rPr>
          <w:szCs w:val="24"/>
        </w:rPr>
        <w:tab/>
        <w:t xml:space="preserve">          9-12 No students- PL Full day</w:t>
      </w:r>
    </w:p>
    <w:p w14:paraId="5B6E6763" w14:textId="2A5642C5" w:rsidR="002C5543" w:rsidRDefault="002C5543" w:rsidP="00696D48">
      <w:pPr>
        <w:pStyle w:val="BodyText"/>
        <w:tabs>
          <w:tab w:val="clear" w:pos="720"/>
          <w:tab w:val="left" w:pos="360"/>
        </w:tabs>
        <w:ind w:left="720" w:hanging="720"/>
        <w:jc w:val="both"/>
        <w:rPr>
          <w:szCs w:val="24"/>
        </w:rPr>
      </w:pPr>
      <w:r>
        <w:rPr>
          <w:szCs w:val="24"/>
        </w:rPr>
        <w:t>Dec. 20   Last day of classes before Christmas Break</w:t>
      </w:r>
    </w:p>
    <w:p w14:paraId="2ECE7F4F" w14:textId="69B57226"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6</w:t>
      </w:r>
      <w:r>
        <w:rPr>
          <w:szCs w:val="24"/>
        </w:rPr>
        <w:tab/>
        <w:t xml:space="preserve">   No students- PL</w:t>
      </w:r>
    </w:p>
    <w:p w14:paraId="42F6CA79" w14:textId="35BCBA40" w:rsidR="00696D48" w:rsidRDefault="00696D48" w:rsidP="00696D48">
      <w:pPr>
        <w:pStyle w:val="BodyText"/>
        <w:tabs>
          <w:tab w:val="clear" w:pos="720"/>
          <w:tab w:val="left" w:pos="360"/>
        </w:tabs>
        <w:ind w:left="720" w:hanging="720"/>
        <w:jc w:val="both"/>
        <w:rPr>
          <w:szCs w:val="24"/>
        </w:rPr>
      </w:pPr>
      <w:r>
        <w:rPr>
          <w:szCs w:val="24"/>
        </w:rPr>
        <w:t xml:space="preserve">Jan. </w:t>
      </w:r>
      <w:r w:rsidR="0049363B">
        <w:rPr>
          <w:szCs w:val="24"/>
        </w:rPr>
        <w:t>7</w:t>
      </w:r>
      <w:r>
        <w:rPr>
          <w:szCs w:val="24"/>
        </w:rPr>
        <w:t xml:space="preserve">      First day of classes for students</w:t>
      </w:r>
    </w:p>
    <w:p w14:paraId="10C25675" w14:textId="3C3A316B" w:rsidR="00696D48" w:rsidRDefault="00696D48" w:rsidP="00696D48">
      <w:pPr>
        <w:pStyle w:val="BodyText"/>
        <w:tabs>
          <w:tab w:val="clear" w:pos="720"/>
          <w:tab w:val="left" w:pos="360"/>
        </w:tabs>
        <w:ind w:left="720" w:hanging="720"/>
        <w:jc w:val="both"/>
        <w:rPr>
          <w:szCs w:val="24"/>
        </w:rPr>
      </w:pPr>
      <w:r>
        <w:rPr>
          <w:szCs w:val="24"/>
        </w:rPr>
        <w:t>Jan. 2</w:t>
      </w:r>
      <w:r w:rsidR="0049363B">
        <w:rPr>
          <w:szCs w:val="24"/>
        </w:rPr>
        <w:t>0-</w:t>
      </w:r>
      <w:proofErr w:type="gramStart"/>
      <w:r w:rsidR="0049363B">
        <w:rPr>
          <w:szCs w:val="24"/>
        </w:rPr>
        <w:t>24</w:t>
      </w:r>
      <w:r>
        <w:rPr>
          <w:szCs w:val="24"/>
        </w:rPr>
        <w:t xml:space="preserve">  </w:t>
      </w:r>
      <w:r w:rsidR="0049363B">
        <w:rPr>
          <w:szCs w:val="24"/>
        </w:rPr>
        <w:t>Assessment</w:t>
      </w:r>
      <w:proofErr w:type="gramEnd"/>
      <w:r w:rsidR="0049363B">
        <w:rPr>
          <w:szCs w:val="24"/>
        </w:rPr>
        <w:t xml:space="preserve"> (Exam)</w:t>
      </w:r>
      <w:r>
        <w:rPr>
          <w:szCs w:val="24"/>
        </w:rPr>
        <w:t>Week for 9-12</w:t>
      </w:r>
    </w:p>
    <w:p w14:paraId="0A7B7975" w14:textId="159ADF70" w:rsidR="00381FFE" w:rsidRDefault="00381FFE" w:rsidP="00696D48">
      <w:pPr>
        <w:pStyle w:val="BodyText"/>
        <w:tabs>
          <w:tab w:val="clear" w:pos="720"/>
          <w:tab w:val="left" w:pos="360"/>
        </w:tabs>
        <w:ind w:left="720" w:hanging="720"/>
        <w:jc w:val="both"/>
        <w:rPr>
          <w:szCs w:val="24"/>
        </w:rPr>
      </w:pPr>
      <w:r>
        <w:rPr>
          <w:szCs w:val="24"/>
        </w:rPr>
        <w:t xml:space="preserve">Jan. </w:t>
      </w:r>
      <w:r w:rsidR="0049363B">
        <w:rPr>
          <w:szCs w:val="24"/>
        </w:rPr>
        <w:t>27, 28</w:t>
      </w:r>
      <w:r>
        <w:rPr>
          <w:szCs w:val="24"/>
        </w:rPr>
        <w:t xml:space="preserve"> Turnaround days- No 9-12 students</w:t>
      </w:r>
    </w:p>
    <w:p w14:paraId="3DEF44C3" w14:textId="21CC827A" w:rsidR="00381FFE" w:rsidRDefault="00381FFE" w:rsidP="00696D48">
      <w:pPr>
        <w:pStyle w:val="BodyText"/>
        <w:tabs>
          <w:tab w:val="clear" w:pos="720"/>
          <w:tab w:val="left" w:pos="360"/>
        </w:tabs>
        <w:ind w:left="720" w:hanging="720"/>
        <w:jc w:val="both"/>
        <w:rPr>
          <w:szCs w:val="24"/>
        </w:rPr>
      </w:pPr>
      <w:r>
        <w:rPr>
          <w:szCs w:val="24"/>
        </w:rPr>
        <w:t xml:space="preserve">Jan. </w:t>
      </w:r>
      <w:r w:rsidR="0049363B">
        <w:rPr>
          <w:szCs w:val="24"/>
        </w:rPr>
        <w:t>29</w:t>
      </w:r>
      <w:r>
        <w:rPr>
          <w:szCs w:val="24"/>
        </w:rPr>
        <w:t xml:space="preserve">    Semester Two Begins</w:t>
      </w:r>
    </w:p>
    <w:p w14:paraId="73B0FE08" w14:textId="5C2FB016" w:rsidR="00381FFE" w:rsidRDefault="00381FFE" w:rsidP="00696D48">
      <w:pPr>
        <w:pStyle w:val="BodyText"/>
        <w:tabs>
          <w:tab w:val="clear" w:pos="720"/>
          <w:tab w:val="left" w:pos="360"/>
        </w:tabs>
        <w:ind w:left="720" w:hanging="720"/>
        <w:jc w:val="both"/>
        <w:rPr>
          <w:szCs w:val="24"/>
        </w:rPr>
      </w:pPr>
      <w:proofErr w:type="gramStart"/>
      <w:r>
        <w:rPr>
          <w:szCs w:val="24"/>
        </w:rPr>
        <w:t xml:space="preserve">June  </w:t>
      </w:r>
      <w:r w:rsidR="005934D9">
        <w:rPr>
          <w:szCs w:val="24"/>
        </w:rPr>
        <w:t>19</w:t>
      </w:r>
      <w:proofErr w:type="gramEnd"/>
      <w:r>
        <w:rPr>
          <w:szCs w:val="24"/>
        </w:rPr>
        <w:t xml:space="preserve"> day of classes; Graduation 20</w:t>
      </w:r>
      <w:r w:rsidR="005934D9">
        <w:rPr>
          <w:szCs w:val="24"/>
        </w:rPr>
        <w:t>20</w:t>
      </w:r>
    </w:p>
    <w:p w14:paraId="4DBF9ECA" w14:textId="59ED969F" w:rsidR="00C902D4" w:rsidRPr="00C902D4" w:rsidRDefault="00696D48" w:rsidP="00142855">
      <w:pPr>
        <w:pStyle w:val="BodyText"/>
        <w:tabs>
          <w:tab w:val="clear" w:pos="720"/>
          <w:tab w:val="left" w:pos="360"/>
        </w:tabs>
        <w:ind w:left="720" w:hanging="720"/>
        <w:jc w:val="both"/>
        <w:rPr>
          <w:bCs/>
          <w:szCs w:val="24"/>
        </w:rPr>
      </w:pPr>
      <w:r>
        <w:rPr>
          <w:szCs w:val="24"/>
        </w:rPr>
        <w:tab/>
      </w:r>
      <w:r>
        <w:rPr>
          <w:szCs w:val="24"/>
        </w:rPr>
        <w:tab/>
      </w:r>
      <w:r>
        <w:rPr>
          <w:szCs w:val="24"/>
        </w:rPr>
        <w:tab/>
      </w:r>
      <w:r w:rsidR="00010DFC" w:rsidRPr="00696936">
        <w:rPr>
          <w:b/>
          <w:szCs w:val="24"/>
        </w:rPr>
        <w:tab/>
      </w:r>
      <w:r w:rsidR="00C902D4">
        <w:rPr>
          <w:b/>
          <w:szCs w:val="24"/>
        </w:rPr>
        <w:tab/>
      </w:r>
      <w:r w:rsidR="00C902D4" w:rsidRPr="00C902D4">
        <w:rPr>
          <w:bCs/>
          <w:szCs w:val="24"/>
        </w:rPr>
        <w:t>Principal</w:t>
      </w:r>
    </w:p>
    <w:p w14:paraId="73CAC967" w14:textId="3AFD5FB2" w:rsidR="009237E9" w:rsidRPr="00696936" w:rsidRDefault="00C902D4" w:rsidP="00142855">
      <w:pPr>
        <w:pStyle w:val="BodyText"/>
        <w:tabs>
          <w:tab w:val="clear" w:pos="720"/>
          <w:tab w:val="left" w:pos="360"/>
        </w:tabs>
        <w:ind w:left="720" w:hanging="720"/>
        <w:jc w:val="both"/>
        <w:rPr>
          <w:szCs w:val="24"/>
        </w:rPr>
      </w:pPr>
      <w:r>
        <w:rPr>
          <w:b/>
          <w:szCs w:val="24"/>
        </w:rPr>
        <w:tab/>
      </w:r>
      <w:r>
        <w:rPr>
          <w:b/>
          <w:szCs w:val="24"/>
        </w:rPr>
        <w:tab/>
      </w:r>
      <w:r>
        <w:rPr>
          <w:b/>
          <w:szCs w:val="24"/>
        </w:rPr>
        <w:tab/>
      </w:r>
      <w:r>
        <w:rPr>
          <w:b/>
          <w:szCs w:val="24"/>
        </w:rPr>
        <w:tab/>
      </w:r>
      <w:r>
        <w:rPr>
          <w:b/>
          <w:szCs w:val="24"/>
        </w:rPr>
        <w:tab/>
      </w:r>
      <w:r w:rsidR="00010DFC" w:rsidRPr="00696936">
        <w:rPr>
          <w:szCs w:val="24"/>
        </w:rPr>
        <w:t>Crysta Collicott</w:t>
      </w:r>
    </w:p>
    <w:sectPr w:rsidR="009237E9" w:rsidRPr="00696936">
      <w:headerReference w:type="default" r:id="rId9"/>
      <w:footerReference w:type="default" r:id="rId10"/>
      <w:type w:val="continuous"/>
      <w:pgSz w:w="12240" w:h="15840"/>
      <w:pgMar w:top="864" w:right="720" w:bottom="1008" w:left="720" w:header="720" w:footer="720" w:gutter="0"/>
      <w:cols w:num="2"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FD5F" w14:textId="77777777" w:rsidR="00C322D0" w:rsidRDefault="00106A2B">
      <w:r>
        <w:separator/>
      </w:r>
    </w:p>
  </w:endnote>
  <w:endnote w:type="continuationSeparator" w:id="0">
    <w:p w14:paraId="50BE7903" w14:textId="77777777"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02E" w14:textId="77777777" w:rsidR="00AA6300" w:rsidRDefault="00E45E28">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DBFC" w14:textId="77777777" w:rsidR="00C322D0" w:rsidRDefault="00106A2B">
      <w:r>
        <w:separator/>
      </w:r>
    </w:p>
  </w:footnote>
  <w:footnote w:type="continuationSeparator" w:id="0">
    <w:p w14:paraId="1404C4BF" w14:textId="77777777" w:rsidR="00C322D0" w:rsidRDefault="0010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F807" w14:textId="77777777" w:rsidR="00AA6300" w:rsidRDefault="00010DFC">
    <w:pPr>
      <w:framePr w:hSpace="180" w:wrap="around" w:vAnchor="page" w:hAnchor="page" w:x="1009" w:y="289"/>
    </w:pPr>
    <w:r>
      <w:rPr>
        <w:noProof/>
        <w:lang w:val="en-CA" w:eastAsia="en-CA"/>
      </w:rPr>
      <w:drawing>
        <wp:inline distT="0" distB="0" distL="0" distR="0" wp14:anchorId="6D63EFFF" wp14:editId="2DFAEFC4">
          <wp:extent cx="2324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14:paraId="544DEAC0" w14:textId="77777777" w:rsidR="00AA6300" w:rsidRDefault="00106A2B">
    <w:pPr>
      <w:tabs>
        <w:tab w:val="left" w:pos="5040"/>
      </w:tabs>
      <w:rPr>
        <w:i/>
        <w:sz w:val="24"/>
      </w:rPr>
    </w:pPr>
    <w:r>
      <w:rPr>
        <w:i/>
        <w:sz w:val="56"/>
      </w:rPr>
      <w:tab/>
    </w:r>
  </w:p>
  <w:p w14:paraId="4C33A928" w14:textId="77777777"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14:paraId="74ED4276" w14:textId="77777777" w:rsidR="00AA6300" w:rsidRDefault="00E45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C"/>
    <w:rsid w:val="00010DFC"/>
    <w:rsid w:val="00013354"/>
    <w:rsid w:val="000879DD"/>
    <w:rsid w:val="00093BF1"/>
    <w:rsid w:val="000F178B"/>
    <w:rsid w:val="00106A2B"/>
    <w:rsid w:val="00142855"/>
    <w:rsid w:val="00160204"/>
    <w:rsid w:val="00182C7B"/>
    <w:rsid w:val="0018705F"/>
    <w:rsid w:val="00192871"/>
    <w:rsid w:val="001A4958"/>
    <w:rsid w:val="00221C19"/>
    <w:rsid w:val="00233835"/>
    <w:rsid w:val="00255493"/>
    <w:rsid w:val="002C5543"/>
    <w:rsid w:val="002D4B6B"/>
    <w:rsid w:val="002F170B"/>
    <w:rsid w:val="00304858"/>
    <w:rsid w:val="00321E9C"/>
    <w:rsid w:val="00330012"/>
    <w:rsid w:val="003629A1"/>
    <w:rsid w:val="003727BA"/>
    <w:rsid w:val="00381FFE"/>
    <w:rsid w:val="003A2771"/>
    <w:rsid w:val="003B078A"/>
    <w:rsid w:val="00484D64"/>
    <w:rsid w:val="0049363B"/>
    <w:rsid w:val="00494A71"/>
    <w:rsid w:val="004A4D1F"/>
    <w:rsid w:val="004B0856"/>
    <w:rsid w:val="004E355D"/>
    <w:rsid w:val="004E53E7"/>
    <w:rsid w:val="004F21E8"/>
    <w:rsid w:val="00563595"/>
    <w:rsid w:val="005648B8"/>
    <w:rsid w:val="00566D8D"/>
    <w:rsid w:val="00587232"/>
    <w:rsid w:val="00593128"/>
    <w:rsid w:val="005934D9"/>
    <w:rsid w:val="00594F30"/>
    <w:rsid w:val="005E1DCB"/>
    <w:rsid w:val="005F7160"/>
    <w:rsid w:val="00614383"/>
    <w:rsid w:val="00653D82"/>
    <w:rsid w:val="00655D8D"/>
    <w:rsid w:val="0067356C"/>
    <w:rsid w:val="006806BC"/>
    <w:rsid w:val="00696936"/>
    <w:rsid w:val="00696D48"/>
    <w:rsid w:val="006A49DA"/>
    <w:rsid w:val="006D156C"/>
    <w:rsid w:val="006E1663"/>
    <w:rsid w:val="006E240B"/>
    <w:rsid w:val="00700136"/>
    <w:rsid w:val="00736004"/>
    <w:rsid w:val="007375C3"/>
    <w:rsid w:val="00762FD9"/>
    <w:rsid w:val="0077341E"/>
    <w:rsid w:val="007926F4"/>
    <w:rsid w:val="007A5F55"/>
    <w:rsid w:val="007B0C24"/>
    <w:rsid w:val="007E36AF"/>
    <w:rsid w:val="008515F3"/>
    <w:rsid w:val="00861D3A"/>
    <w:rsid w:val="008A1DC0"/>
    <w:rsid w:val="008F531B"/>
    <w:rsid w:val="00901C96"/>
    <w:rsid w:val="009074CA"/>
    <w:rsid w:val="009237E9"/>
    <w:rsid w:val="00960664"/>
    <w:rsid w:val="00994533"/>
    <w:rsid w:val="00A56AA3"/>
    <w:rsid w:val="00A6211D"/>
    <w:rsid w:val="00A91700"/>
    <w:rsid w:val="00AB5EA3"/>
    <w:rsid w:val="00AC240F"/>
    <w:rsid w:val="00AE12B7"/>
    <w:rsid w:val="00B31742"/>
    <w:rsid w:val="00B35280"/>
    <w:rsid w:val="00B408AD"/>
    <w:rsid w:val="00B679A5"/>
    <w:rsid w:val="00BB3AA4"/>
    <w:rsid w:val="00BE5ECD"/>
    <w:rsid w:val="00C17DF1"/>
    <w:rsid w:val="00C23E0C"/>
    <w:rsid w:val="00C322D0"/>
    <w:rsid w:val="00C626B8"/>
    <w:rsid w:val="00C902D4"/>
    <w:rsid w:val="00CB366F"/>
    <w:rsid w:val="00CD0C0D"/>
    <w:rsid w:val="00CD5958"/>
    <w:rsid w:val="00D107E8"/>
    <w:rsid w:val="00D23DC5"/>
    <w:rsid w:val="00D30B58"/>
    <w:rsid w:val="00D3119E"/>
    <w:rsid w:val="00D42ABD"/>
    <w:rsid w:val="00D755AE"/>
    <w:rsid w:val="00D7700F"/>
    <w:rsid w:val="00DB61F2"/>
    <w:rsid w:val="00DE01D1"/>
    <w:rsid w:val="00DE263F"/>
    <w:rsid w:val="00DF2032"/>
    <w:rsid w:val="00E45E28"/>
    <w:rsid w:val="00E524F0"/>
    <w:rsid w:val="00E73289"/>
    <w:rsid w:val="00E940FB"/>
    <w:rsid w:val="00EC120C"/>
    <w:rsid w:val="00EC5B31"/>
    <w:rsid w:val="00EC687D"/>
    <w:rsid w:val="00EF14C2"/>
    <w:rsid w:val="00F25467"/>
    <w:rsid w:val="00F31F26"/>
    <w:rsid w:val="00F545C3"/>
    <w:rsid w:val="00F84E46"/>
    <w:rsid w:val="00FA6146"/>
    <w:rsid w:val="00FA7F05"/>
    <w:rsid w:val="00FB3725"/>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E6EF9A"/>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704">
      <w:bodyDiv w:val="1"/>
      <w:marLeft w:val="0"/>
      <w:marRight w:val="0"/>
      <w:marTop w:val="0"/>
      <w:marBottom w:val="0"/>
      <w:divBdr>
        <w:top w:val="none" w:sz="0" w:space="0" w:color="auto"/>
        <w:left w:val="none" w:sz="0" w:space="0" w:color="auto"/>
        <w:bottom w:val="none" w:sz="0" w:space="0" w:color="auto"/>
        <w:right w:val="none" w:sz="0" w:space="0" w:color="auto"/>
      </w:divBdr>
    </w:div>
    <w:div w:id="108742656">
      <w:bodyDiv w:val="1"/>
      <w:marLeft w:val="0"/>
      <w:marRight w:val="0"/>
      <w:marTop w:val="0"/>
      <w:marBottom w:val="0"/>
      <w:divBdr>
        <w:top w:val="none" w:sz="0" w:space="0" w:color="auto"/>
        <w:left w:val="none" w:sz="0" w:space="0" w:color="auto"/>
        <w:bottom w:val="none" w:sz="0" w:space="0" w:color="auto"/>
        <w:right w:val="none" w:sz="0" w:space="0" w:color="auto"/>
      </w:divBdr>
    </w:div>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236718730">
      <w:bodyDiv w:val="1"/>
      <w:marLeft w:val="0"/>
      <w:marRight w:val="0"/>
      <w:marTop w:val="0"/>
      <w:marBottom w:val="0"/>
      <w:divBdr>
        <w:top w:val="none" w:sz="0" w:space="0" w:color="auto"/>
        <w:left w:val="none" w:sz="0" w:space="0" w:color="auto"/>
        <w:bottom w:val="none" w:sz="0" w:space="0" w:color="auto"/>
        <w:right w:val="none" w:sz="0" w:space="0" w:color="auto"/>
      </w:divBdr>
    </w:div>
    <w:div w:id="295651103">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721632644">
      <w:bodyDiv w:val="1"/>
      <w:marLeft w:val="0"/>
      <w:marRight w:val="0"/>
      <w:marTop w:val="0"/>
      <w:marBottom w:val="0"/>
      <w:divBdr>
        <w:top w:val="none" w:sz="0" w:space="0" w:color="auto"/>
        <w:left w:val="none" w:sz="0" w:space="0" w:color="auto"/>
        <w:bottom w:val="none" w:sz="0" w:space="0" w:color="auto"/>
        <w:right w:val="none" w:sz="0" w:space="0" w:color="auto"/>
      </w:divBdr>
    </w:div>
    <w:div w:id="737477890">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057434410">
      <w:bodyDiv w:val="1"/>
      <w:marLeft w:val="0"/>
      <w:marRight w:val="0"/>
      <w:marTop w:val="0"/>
      <w:marBottom w:val="0"/>
      <w:divBdr>
        <w:top w:val="none" w:sz="0" w:space="0" w:color="auto"/>
        <w:left w:val="none" w:sz="0" w:space="0" w:color="auto"/>
        <w:bottom w:val="none" w:sz="0" w:space="0" w:color="auto"/>
        <w:right w:val="none" w:sz="0" w:space="0" w:color="auto"/>
      </w:divBdr>
    </w:div>
    <w:div w:id="1096093005">
      <w:bodyDiv w:val="1"/>
      <w:marLeft w:val="0"/>
      <w:marRight w:val="0"/>
      <w:marTop w:val="0"/>
      <w:marBottom w:val="0"/>
      <w:divBdr>
        <w:top w:val="none" w:sz="0" w:space="0" w:color="auto"/>
        <w:left w:val="none" w:sz="0" w:space="0" w:color="auto"/>
        <w:bottom w:val="none" w:sz="0" w:space="0" w:color="auto"/>
        <w:right w:val="none" w:sz="0" w:space="0" w:color="auto"/>
      </w:divBdr>
    </w:div>
    <w:div w:id="1128085211">
      <w:bodyDiv w:val="1"/>
      <w:marLeft w:val="0"/>
      <w:marRight w:val="0"/>
      <w:marTop w:val="0"/>
      <w:marBottom w:val="0"/>
      <w:divBdr>
        <w:top w:val="none" w:sz="0" w:space="0" w:color="auto"/>
        <w:left w:val="none" w:sz="0" w:space="0" w:color="auto"/>
        <w:bottom w:val="none" w:sz="0" w:space="0" w:color="auto"/>
        <w:right w:val="none" w:sz="0" w:space="0" w:color="auto"/>
      </w:divBdr>
    </w:div>
    <w:div w:id="1471246925">
      <w:bodyDiv w:val="1"/>
      <w:marLeft w:val="0"/>
      <w:marRight w:val="0"/>
      <w:marTop w:val="0"/>
      <w:marBottom w:val="0"/>
      <w:divBdr>
        <w:top w:val="none" w:sz="0" w:space="0" w:color="auto"/>
        <w:left w:val="none" w:sz="0" w:space="0" w:color="auto"/>
        <w:bottom w:val="none" w:sz="0" w:space="0" w:color="auto"/>
        <w:right w:val="none" w:sz="0" w:space="0" w:color="auto"/>
      </w:divBdr>
    </w:div>
    <w:div w:id="1851405328">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1952202643">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collicott@nbed.nb.ca"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julia.parra@nbed.nb.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anna.moffitt@nbed.nb.ca"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454A1-9797-4B13-BE3F-7D175E1E8EA6}"/>
</file>

<file path=customXml/itemProps2.xml><?xml version="1.0" encoding="utf-8"?>
<ds:datastoreItem xmlns:ds="http://schemas.openxmlformats.org/officeDocument/2006/customXml" ds:itemID="{7A6F6D66-B12E-4FD4-A6C7-E37B95EAE538}"/>
</file>

<file path=customXml/itemProps3.xml><?xml version="1.0" encoding="utf-8"?>
<ds:datastoreItem xmlns:ds="http://schemas.openxmlformats.org/officeDocument/2006/customXml" ds:itemID="{78B0A671-92C2-4613-93BB-EC12DA486055}"/>
</file>

<file path=docProps/app.xml><?xml version="1.0" encoding="utf-8"?>
<Properties xmlns="http://schemas.openxmlformats.org/officeDocument/2006/extended-properties" xmlns:vt="http://schemas.openxmlformats.org/officeDocument/2006/docPropsVTypes">
  <Template>Normal</Template>
  <TotalTime>30</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7</cp:revision>
  <dcterms:created xsi:type="dcterms:W3CDTF">2019-10-15T16:44:00Z</dcterms:created>
  <dcterms:modified xsi:type="dcterms:W3CDTF">2019-10-15T17:19:00Z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