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2CEDE85" w:rsidR="00056430" w:rsidRDefault="7AE78C41">
      <w:r w:rsidRPr="2208AD1A">
        <w:rPr>
          <w:rFonts w:ascii="Times New Roman" w:eastAsia="Times New Roman" w:hAnsi="Times New Roman" w:cs="Times New Roman"/>
          <w:sz w:val="24"/>
          <w:szCs w:val="24"/>
        </w:rPr>
        <w:t>English 11-2 January Assessment</w:t>
      </w:r>
    </w:p>
    <w:p w14:paraId="42751A63" w14:textId="6C624942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Tuesday, January 26</w:t>
      </w:r>
    </w:p>
    <w:p w14:paraId="48297D1F" w14:textId="4E080661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 w:rsidR="00E2271D">
        <w:rPr>
          <w:rFonts w:ascii="Times New Roman" w:eastAsia="Times New Roman" w:hAnsi="Times New Roman" w:cs="Times New Roman"/>
          <w:sz w:val="24"/>
          <w:szCs w:val="24"/>
        </w:rPr>
        <w:t>– 11:30</w:t>
      </w:r>
    </w:p>
    <w:p w14:paraId="30104246" w14:textId="1F412CCA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Room D-142</w:t>
      </w:r>
    </w:p>
    <w:p w14:paraId="49DCEF39" w14:textId="159790CD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Items needed: “Lord of the Flies”, pen/pencil, Loose leaf (I shall collect)</w:t>
      </w:r>
    </w:p>
    <w:p w14:paraId="66683119" w14:textId="17AC1842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Bring a book to read if you finish early.</w:t>
      </w:r>
    </w:p>
    <w:p w14:paraId="402B69FA" w14:textId="5C8D7908" w:rsidR="001137C4" w:rsidRDefault="001137C4" w:rsidP="2208AD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F9CB4" w14:textId="7DB014F3" w:rsidR="001137C4" w:rsidRDefault="001137C4" w:rsidP="001137C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Outcome 2.1 – Demonstrate an </w:t>
      </w:r>
      <w:r w:rsidR="00472C90">
        <w:rPr>
          <w:rFonts w:ascii="Times New Roman" w:hAnsi="Times New Roman" w:cs="Times New Roman"/>
          <w:b/>
          <w:noProof/>
          <w:sz w:val="24"/>
          <w:szCs w:val="24"/>
        </w:rPr>
        <w:t>u</w:t>
      </w:r>
      <w:r>
        <w:rPr>
          <w:rFonts w:ascii="Times New Roman" w:hAnsi="Times New Roman" w:cs="Times New Roman"/>
          <w:b/>
          <w:noProof/>
          <w:sz w:val="24"/>
          <w:szCs w:val="24"/>
        </w:rPr>
        <w:t>ndersanding and applying reading strategies required to gain information from complex texts.</w:t>
      </w:r>
    </w:p>
    <w:p w14:paraId="301B60CF" w14:textId="255DC09D" w:rsidR="001137C4" w:rsidRDefault="001137C4" w:rsidP="001137C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Outcome 2.2 – Respond critically to complex texts.</w:t>
      </w:r>
    </w:p>
    <w:p w14:paraId="3A69003F" w14:textId="693B50A5" w:rsidR="001137C4" w:rsidRDefault="001137C4" w:rsidP="2208AD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1A907" w14:textId="77777777" w:rsidR="001137C4" w:rsidRDefault="001137C4" w:rsidP="2208AD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7245FA" w14:textId="1395B528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ALL WORK WILL BE COMPLETED ON THE LOOSE LEAF!</w:t>
      </w:r>
    </w:p>
    <w:p w14:paraId="0BB61220" w14:textId="73E33DC9" w:rsidR="2208AD1A" w:rsidRDefault="2208AD1A" w:rsidP="2208AD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EF23A6" w14:textId="7C2056D6" w:rsidR="7AE78C41" w:rsidRDefault="7AE78C41" w:rsidP="2208AD1A">
      <w:p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Part A – Reading Comprehension</w:t>
      </w:r>
    </w:p>
    <w:p w14:paraId="569D8E64" w14:textId="1E2EA4BD" w:rsidR="2208AD1A" w:rsidRDefault="2208AD1A" w:rsidP="2208AD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9710DD" w14:textId="731D5CD9" w:rsidR="7AE78C41" w:rsidRDefault="7AE78C41" w:rsidP="2208AD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There will be 3 reading comprehensions (Fiction and non-fiction) focusing on 3 types of questions:  Literal, inferential, and personal/</w:t>
      </w:r>
      <w:r w:rsidR="00347E0D" w:rsidRPr="2208AD1A">
        <w:rPr>
          <w:rFonts w:ascii="Times New Roman" w:eastAsia="Times New Roman" w:hAnsi="Times New Roman" w:cs="Times New Roman"/>
          <w:sz w:val="24"/>
          <w:szCs w:val="24"/>
        </w:rPr>
        <w:t>evaluative.</w:t>
      </w:r>
    </w:p>
    <w:p w14:paraId="487FE066" w14:textId="263D82BE" w:rsidR="007A2206" w:rsidRDefault="007A2206" w:rsidP="007A22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D855F" w14:textId="11BB4D55" w:rsidR="007A2206" w:rsidRPr="007A2206" w:rsidRDefault="007A2206" w:rsidP="007A22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B – “Lord of the Flies”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0F2678" w14:textId="4D1D12BB" w:rsidR="4B38EDF1" w:rsidRDefault="4B38EDF1" w:rsidP="2208AD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08AD1A">
        <w:rPr>
          <w:rFonts w:ascii="Times New Roman" w:eastAsia="Times New Roman" w:hAnsi="Times New Roman" w:cs="Times New Roman"/>
          <w:sz w:val="24"/>
          <w:szCs w:val="24"/>
        </w:rPr>
        <w:t>“Lord of the Flies” -  Figurative Language questions (Simile, metaphor, personification, hyperbole)</w:t>
      </w:r>
      <w:r w:rsidR="299865BE" w:rsidRPr="2208AD1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C232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299865BE" w:rsidRPr="2208AD1A">
        <w:rPr>
          <w:rFonts w:ascii="Times New Roman" w:eastAsia="Times New Roman" w:hAnsi="Times New Roman" w:cs="Times New Roman"/>
          <w:sz w:val="24"/>
          <w:szCs w:val="24"/>
        </w:rPr>
        <w:t>writing question.</w:t>
      </w:r>
      <w:r w:rsidR="00347E0D">
        <w:rPr>
          <w:rFonts w:ascii="Times New Roman" w:eastAsia="Times New Roman" w:hAnsi="Times New Roman" w:cs="Times New Roman"/>
          <w:sz w:val="24"/>
          <w:szCs w:val="24"/>
        </w:rPr>
        <w:t xml:space="preserve"> (content and sentence structure)</w:t>
      </w:r>
    </w:p>
    <w:p w14:paraId="0783DDC3" w14:textId="1E3E820C" w:rsidR="2208AD1A" w:rsidRDefault="2208AD1A" w:rsidP="2208AD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sectPr w:rsidR="2208AD1A" w:rsidSect="00E2271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24768"/>
    <w:multiLevelType w:val="hybridMultilevel"/>
    <w:tmpl w:val="5B58C78A"/>
    <w:lvl w:ilvl="0" w:tplc="A4DE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85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C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89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0B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26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4E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86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7C8394"/>
    <w:rsid w:val="00056430"/>
    <w:rsid w:val="001137C4"/>
    <w:rsid w:val="001C232D"/>
    <w:rsid w:val="00237F84"/>
    <w:rsid w:val="00347E0D"/>
    <w:rsid w:val="00472C90"/>
    <w:rsid w:val="007A2206"/>
    <w:rsid w:val="008F6E42"/>
    <w:rsid w:val="00CB2058"/>
    <w:rsid w:val="00E2271D"/>
    <w:rsid w:val="0F0FEB64"/>
    <w:rsid w:val="12478C26"/>
    <w:rsid w:val="15D23780"/>
    <w:rsid w:val="2208AD1A"/>
    <w:rsid w:val="299865BE"/>
    <w:rsid w:val="4B38EDF1"/>
    <w:rsid w:val="54EC2311"/>
    <w:rsid w:val="5A7C8394"/>
    <w:rsid w:val="650A3461"/>
    <w:rsid w:val="723ED8A2"/>
    <w:rsid w:val="74784ABD"/>
    <w:rsid w:val="7AE7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8394"/>
  <w15:chartTrackingRefBased/>
  <w15:docId w15:val="{E5121D52-70D5-4F6B-A4CD-F7C0DE9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39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BF0807E-0C79-4574-9DD2-124F00C5C9C7}"/>
</file>

<file path=customXml/itemProps2.xml><?xml version="1.0" encoding="utf-8"?>
<ds:datastoreItem xmlns:ds="http://schemas.openxmlformats.org/officeDocument/2006/customXml" ds:itemID="{37ABA5CF-8982-4F54-883E-D2C765528FA4}"/>
</file>

<file path=customXml/itemProps3.xml><?xml version="1.0" encoding="utf-8"?>
<ds:datastoreItem xmlns:ds="http://schemas.openxmlformats.org/officeDocument/2006/customXml" ds:itemID="{8C07E93F-C8E7-4AA3-95A6-3C26EABBF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11-2 January Assessment</dc:title>
  <dc:subject/>
  <dc:creator>Linton-Dufresne, Pamela (ASD-W)</dc:creator>
  <cp:keywords/>
  <dc:description/>
  <cp:lastModifiedBy>Linton-Dufresne, Pamela (ASD-W)</cp:lastModifiedBy>
  <cp:revision>2</cp:revision>
  <dcterms:created xsi:type="dcterms:W3CDTF">2021-01-20T20:08:00Z</dcterms:created>
  <dcterms:modified xsi:type="dcterms:W3CDTF">2021-01-20T20:08:00Z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