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C2" w:rsidRPr="00E02FC2" w:rsidRDefault="00E02FC2" w:rsidP="00E02FC2">
      <w:pPr>
        <w:spacing w:after="375" w:line="240" w:lineRule="auto"/>
        <w:outlineLvl w:val="3"/>
        <w:rPr>
          <w:rFonts w:ascii="Verdana" w:eastAsia="Times New Roman" w:hAnsi="Verdana" w:cs="Times New Roman"/>
          <w:color w:val="F65314"/>
          <w:sz w:val="33"/>
          <w:szCs w:val="33"/>
          <w:lang w:val="en-CA"/>
        </w:rPr>
      </w:pPr>
      <w:proofErr w:type="gramStart"/>
      <w:r w:rsidRPr="00E02FC2">
        <w:rPr>
          <w:rFonts w:ascii="Verdana" w:eastAsia="Times New Roman" w:hAnsi="Verdana" w:cs="Times New Roman"/>
          <w:color w:val="F65314"/>
          <w:sz w:val="33"/>
          <w:szCs w:val="33"/>
          <w:lang w:val="en-CA"/>
        </w:rPr>
        <w:t>7.SS</w:t>
      </w:r>
      <w:proofErr w:type="gramEnd"/>
      <w:r w:rsidRPr="00E02FC2">
        <w:rPr>
          <w:rFonts w:ascii="Verdana" w:eastAsia="Times New Roman" w:hAnsi="Verdana" w:cs="Times New Roman"/>
          <w:color w:val="F65314"/>
          <w:sz w:val="33"/>
          <w:szCs w:val="33"/>
          <w:lang w:val="en-CA"/>
        </w:rPr>
        <w:t xml:space="preserve"> Shape &amp; Space</w:t>
      </w:r>
    </w:p>
    <w:p w:rsidR="00E02FC2" w:rsidRPr="00E02FC2" w:rsidRDefault="00E02FC2" w:rsidP="00E02FC2">
      <w:pPr>
        <w:numPr>
          <w:ilvl w:val="0"/>
          <w:numId w:val="1"/>
        </w:numPr>
        <w:spacing w:after="165" w:line="360" w:lineRule="atLeast"/>
        <w:ind w:left="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 Use direct and indirect measurement to solve problems</w:t>
      </w:r>
    </w:p>
    <w:p w:rsidR="00E02FC2" w:rsidRPr="00E02FC2" w:rsidRDefault="00E02FC2" w:rsidP="00E02FC2">
      <w:pPr>
        <w:numPr>
          <w:ilvl w:val="1"/>
          <w:numId w:val="1"/>
        </w:numPr>
        <w:spacing w:after="165" w:line="360" w:lineRule="atLeast"/>
        <w:ind w:left="3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7.SS1 Demonstrate an understanding of circles by:</w:t>
      </w:r>
    </w:p>
    <w:p w:rsidR="00E02FC2" w:rsidRPr="00E02FC2" w:rsidRDefault="00E02FC2" w:rsidP="00E02FC2">
      <w:pPr>
        <w:numPr>
          <w:ilvl w:val="2"/>
          <w:numId w:val="1"/>
        </w:numPr>
        <w:spacing w:after="165" w:line="360" w:lineRule="atLeast"/>
        <w:ind w:left="6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7.SS1.a describing the relationships among radius, diameter and circumference of circles</w:t>
      </w:r>
    </w:p>
    <w:p w:rsidR="00E02FC2" w:rsidRPr="00E02FC2" w:rsidRDefault="001C2546" w:rsidP="00E02FC2">
      <w:pPr>
        <w:numPr>
          <w:ilvl w:val="3"/>
          <w:numId w:val="1"/>
        </w:numPr>
        <w:spacing w:before="100" w:beforeAutospacing="1" w:after="60" w:line="240" w:lineRule="auto"/>
        <w:ind w:left="9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5" w:history="1">
        <w:r w:rsidR="00E02FC2" w:rsidRPr="00E02FC2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Parts of a circle (7-W.15)</w:t>
        </w:r>
      </w:hyperlink>
      <w:r w:rsidR="00E02FC2" w:rsidRPr="00E02FC2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E02FC2" w:rsidRPr="00E02FC2" w:rsidRDefault="00E02FC2" w:rsidP="00E02FC2">
      <w:pPr>
        <w:numPr>
          <w:ilvl w:val="2"/>
          <w:numId w:val="1"/>
        </w:numPr>
        <w:spacing w:after="165" w:line="360" w:lineRule="atLeast"/>
        <w:ind w:left="6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7.SS1.b relating circumference to pi</w:t>
      </w:r>
    </w:p>
    <w:p w:rsidR="00E02FC2" w:rsidRPr="00E02FC2" w:rsidRDefault="001C2546" w:rsidP="00E02FC2">
      <w:pPr>
        <w:numPr>
          <w:ilvl w:val="3"/>
          <w:numId w:val="1"/>
        </w:numPr>
        <w:spacing w:before="100" w:beforeAutospacing="1" w:after="60" w:line="240" w:lineRule="auto"/>
        <w:ind w:left="9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6" w:history="1">
        <w:r w:rsidR="00E02FC2" w:rsidRPr="00E02FC2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Circles: calculate area, circumference, radius and diameter (7-AA.7)</w:t>
        </w:r>
      </w:hyperlink>
      <w:r w:rsidR="00E02FC2" w:rsidRPr="00E02FC2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E02FC2" w:rsidRPr="00E02FC2" w:rsidRDefault="001C2546" w:rsidP="00E02FC2">
      <w:pPr>
        <w:numPr>
          <w:ilvl w:val="3"/>
          <w:numId w:val="1"/>
        </w:numPr>
        <w:spacing w:before="100" w:beforeAutospacing="1" w:after="60" w:line="240" w:lineRule="auto"/>
        <w:ind w:left="9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7" w:history="1">
        <w:r w:rsidR="00E02FC2" w:rsidRPr="00E02FC2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Circles: word problems (7-AA.8)</w:t>
        </w:r>
      </w:hyperlink>
      <w:r w:rsidR="00E02FC2" w:rsidRPr="00E02FC2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E02FC2" w:rsidRPr="00E02FC2" w:rsidRDefault="00E02FC2" w:rsidP="00E02FC2">
      <w:pPr>
        <w:numPr>
          <w:ilvl w:val="2"/>
          <w:numId w:val="1"/>
        </w:numPr>
        <w:spacing w:after="165" w:line="360" w:lineRule="atLeast"/>
        <w:ind w:left="6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7.SS1.c determining the sum of the central angles</w:t>
      </w:r>
    </w:p>
    <w:p w:rsidR="00E02FC2" w:rsidRPr="00E02FC2" w:rsidRDefault="00E02FC2" w:rsidP="00E02FC2">
      <w:pPr>
        <w:numPr>
          <w:ilvl w:val="2"/>
          <w:numId w:val="1"/>
        </w:numPr>
        <w:spacing w:after="165" w:line="360" w:lineRule="atLeast"/>
        <w:ind w:left="6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7.SS1.d constructing circles with a given radius or diameter</w:t>
      </w:r>
    </w:p>
    <w:p w:rsidR="00E02FC2" w:rsidRPr="00E02FC2" w:rsidRDefault="00E02FC2" w:rsidP="00E02FC2">
      <w:pPr>
        <w:numPr>
          <w:ilvl w:val="2"/>
          <w:numId w:val="1"/>
        </w:numPr>
        <w:spacing w:after="165" w:line="360" w:lineRule="atLeast"/>
        <w:ind w:left="6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proofErr w:type="gramStart"/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7.SS1.e</w:t>
      </w:r>
      <w:proofErr w:type="gramEnd"/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 xml:space="preserve"> solving problems involving the radii, diameters and circumferences of circles.</w:t>
      </w:r>
    </w:p>
    <w:p w:rsidR="00E02FC2" w:rsidRPr="00E02FC2" w:rsidRDefault="001C2546" w:rsidP="00E02FC2">
      <w:pPr>
        <w:numPr>
          <w:ilvl w:val="3"/>
          <w:numId w:val="1"/>
        </w:numPr>
        <w:spacing w:before="100" w:beforeAutospacing="1" w:after="60" w:line="240" w:lineRule="auto"/>
        <w:ind w:left="9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8" w:history="1">
        <w:r w:rsidR="00E02FC2" w:rsidRPr="00E02FC2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Circles: word problems (7-AA.8)</w:t>
        </w:r>
      </w:hyperlink>
      <w:r w:rsidR="00E02FC2" w:rsidRPr="00E02FC2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E02FC2" w:rsidRPr="00E02FC2" w:rsidRDefault="001C2546" w:rsidP="00E02FC2">
      <w:pPr>
        <w:numPr>
          <w:ilvl w:val="3"/>
          <w:numId w:val="1"/>
        </w:numPr>
        <w:spacing w:before="100" w:beforeAutospacing="1" w:after="60" w:line="240" w:lineRule="auto"/>
        <w:ind w:left="9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9" w:history="1">
        <w:r w:rsidR="00E02FC2" w:rsidRPr="00E02FC2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Semicircles: calculate area, perimeter, radius and diameter (7-AA.9)</w:t>
        </w:r>
      </w:hyperlink>
      <w:r w:rsidR="00E02FC2" w:rsidRPr="00E02FC2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E02FC2" w:rsidRPr="00E02FC2" w:rsidRDefault="001C2546" w:rsidP="00E02FC2">
      <w:pPr>
        <w:numPr>
          <w:ilvl w:val="3"/>
          <w:numId w:val="1"/>
        </w:numPr>
        <w:spacing w:before="100" w:beforeAutospacing="1" w:after="60" w:line="240" w:lineRule="auto"/>
        <w:ind w:left="9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0" w:history="1">
        <w:r w:rsidR="00E02FC2" w:rsidRPr="00E02FC2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Quarter circles: calculate area, perimeter and radius (7-AA.10)</w:t>
        </w:r>
      </w:hyperlink>
      <w:r w:rsidR="00E02FC2" w:rsidRPr="00E02FC2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E02FC2" w:rsidRPr="00E02FC2" w:rsidRDefault="00E02FC2" w:rsidP="00E02FC2">
      <w:pPr>
        <w:numPr>
          <w:ilvl w:val="1"/>
          <w:numId w:val="1"/>
        </w:numPr>
        <w:spacing w:after="165" w:line="360" w:lineRule="atLeast"/>
        <w:ind w:left="3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7.SS2 Develop and apply a formula for determining the area of:</w:t>
      </w:r>
    </w:p>
    <w:p w:rsidR="00E02FC2" w:rsidRPr="00E02FC2" w:rsidRDefault="00E02FC2" w:rsidP="00E02FC2">
      <w:pPr>
        <w:numPr>
          <w:ilvl w:val="2"/>
          <w:numId w:val="1"/>
        </w:numPr>
        <w:spacing w:after="165" w:line="360" w:lineRule="atLeast"/>
        <w:ind w:left="6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7.SS2.a triangles</w:t>
      </w:r>
    </w:p>
    <w:p w:rsidR="00E02FC2" w:rsidRPr="00E02FC2" w:rsidRDefault="001C2546" w:rsidP="00E02FC2">
      <w:pPr>
        <w:numPr>
          <w:ilvl w:val="3"/>
          <w:numId w:val="1"/>
        </w:numPr>
        <w:spacing w:before="100" w:beforeAutospacing="1" w:after="60" w:line="240" w:lineRule="auto"/>
        <w:ind w:left="9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1" w:history="1">
        <w:r w:rsidR="00E02FC2" w:rsidRPr="00E02FC2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Area of triangles (6-CC.3)</w:t>
        </w:r>
      </w:hyperlink>
      <w:r w:rsidR="00E02FC2" w:rsidRPr="00E02FC2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E02FC2" w:rsidRPr="00E02FC2" w:rsidRDefault="00E02FC2" w:rsidP="00E02FC2">
      <w:pPr>
        <w:numPr>
          <w:ilvl w:val="2"/>
          <w:numId w:val="1"/>
        </w:numPr>
        <w:spacing w:after="165" w:line="360" w:lineRule="atLeast"/>
        <w:ind w:left="6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7.SS2.b parallelograms</w:t>
      </w:r>
    </w:p>
    <w:p w:rsidR="00E02FC2" w:rsidRPr="00E02FC2" w:rsidRDefault="001C2546" w:rsidP="00E02FC2">
      <w:pPr>
        <w:numPr>
          <w:ilvl w:val="3"/>
          <w:numId w:val="1"/>
        </w:numPr>
        <w:spacing w:before="100" w:beforeAutospacing="1" w:after="60" w:line="240" w:lineRule="auto"/>
        <w:ind w:left="9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2" w:history="1">
        <w:r w:rsidR="00E02FC2" w:rsidRPr="00E02FC2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Area of rectangles and parallelograms (7-AA.2)</w:t>
        </w:r>
      </w:hyperlink>
      <w:r w:rsidR="00E02FC2" w:rsidRPr="00E02FC2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E02FC2" w:rsidRPr="00E02FC2" w:rsidRDefault="00E02FC2" w:rsidP="00E02FC2">
      <w:pPr>
        <w:numPr>
          <w:ilvl w:val="2"/>
          <w:numId w:val="1"/>
        </w:numPr>
        <w:spacing w:after="165" w:line="360" w:lineRule="atLeast"/>
        <w:ind w:left="6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proofErr w:type="gramStart"/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7.SS2.c</w:t>
      </w:r>
      <w:proofErr w:type="gramEnd"/>
      <w:r w:rsidRPr="00E02FC2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 xml:space="preserve"> circles.</w:t>
      </w:r>
    </w:p>
    <w:p w:rsidR="00E02FC2" w:rsidRPr="00E02FC2" w:rsidRDefault="001C2546" w:rsidP="00E02FC2">
      <w:pPr>
        <w:numPr>
          <w:ilvl w:val="3"/>
          <w:numId w:val="1"/>
        </w:numPr>
        <w:spacing w:before="100" w:beforeAutospacing="1" w:after="60" w:line="240" w:lineRule="auto"/>
        <w:ind w:left="9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3" w:history="1">
        <w:r w:rsidR="00E02FC2" w:rsidRPr="00E02FC2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Circles: calculate area, circumference, radius and diameter (7-AA.7)</w:t>
        </w:r>
      </w:hyperlink>
      <w:r w:rsidR="00E02FC2" w:rsidRPr="00E02FC2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E02FC2" w:rsidRPr="00E02FC2" w:rsidRDefault="001C2546" w:rsidP="00E02FC2">
      <w:pPr>
        <w:numPr>
          <w:ilvl w:val="3"/>
          <w:numId w:val="1"/>
        </w:numPr>
        <w:spacing w:before="100" w:beforeAutospacing="1" w:after="60" w:line="240" w:lineRule="auto"/>
        <w:ind w:left="9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4" w:history="1">
        <w:r w:rsidR="00E02FC2" w:rsidRPr="00E02FC2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Circles: word problems (7-AA.8)</w:t>
        </w:r>
      </w:hyperlink>
      <w:r w:rsidR="00E02FC2" w:rsidRPr="00E02FC2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1C2546" w:rsidRPr="001C2546" w:rsidRDefault="001C2546" w:rsidP="001C2546">
      <w:pPr>
        <w:spacing w:after="165" w:line="360" w:lineRule="atLeast"/>
        <w:ind w:firstLine="54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proofErr w:type="gramStart"/>
      <w:r w:rsidRPr="001C2546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7.SP3</w:t>
      </w:r>
      <w:proofErr w:type="gramEnd"/>
      <w:r w:rsidRPr="001C2546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 xml:space="preserve"> Construct, label and interpret circle graphs to solve problems.</w:t>
      </w:r>
    </w:p>
    <w:p w:rsidR="001C2546" w:rsidRPr="001C2546" w:rsidRDefault="001C2546" w:rsidP="001C2546">
      <w:pPr>
        <w:numPr>
          <w:ilvl w:val="2"/>
          <w:numId w:val="1"/>
        </w:numPr>
        <w:spacing w:before="100" w:beforeAutospacing="1" w:after="60" w:line="240" w:lineRule="auto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5" w:history="1">
        <w:r w:rsidRPr="001C2546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Interpret circle graphs (7-BB.10)</w:t>
        </w:r>
      </w:hyperlink>
      <w:r w:rsidRPr="001C2546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1C2546" w:rsidRPr="001C2546" w:rsidRDefault="001C2546" w:rsidP="001C2546">
      <w:pPr>
        <w:numPr>
          <w:ilvl w:val="2"/>
          <w:numId w:val="1"/>
        </w:numPr>
        <w:spacing w:before="100" w:beforeAutospacing="1" w:after="60" w:line="240" w:lineRule="auto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6" w:history="1">
        <w:r w:rsidRPr="001C2546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Circle graphs and central angles (7-BB.11)</w:t>
        </w:r>
      </w:hyperlink>
      <w:r w:rsidRPr="001C2546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:rsidR="00AC7459" w:rsidRDefault="00AC7459">
      <w:bookmarkStart w:id="0" w:name="_GoBack"/>
      <w:bookmarkEnd w:id="0"/>
    </w:p>
    <w:sectPr w:rsidR="00AC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52703"/>
    <w:multiLevelType w:val="multilevel"/>
    <w:tmpl w:val="9D7C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A2475"/>
    <w:multiLevelType w:val="multilevel"/>
    <w:tmpl w:val="A72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2"/>
    <w:rsid w:val="001C2546"/>
    <w:rsid w:val="00382E7C"/>
    <w:rsid w:val="00AC7459"/>
    <w:rsid w:val="00E0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7F80"/>
  <w15:chartTrackingRefBased/>
  <w15:docId w15:val="{F70B2CDB-DCDC-4A66-BB8E-29897D9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7/circles-word-problems" TargetMode="External"/><Relationship Id="rId13" Type="http://schemas.openxmlformats.org/officeDocument/2006/relationships/hyperlink" Target="https://ca.ixl.com/math/grade-7/circles-calculate-area-circumference-radius-and-diamet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ca.ixl.com/math/grade-7/circles-word-problems" TargetMode="External"/><Relationship Id="rId12" Type="http://schemas.openxmlformats.org/officeDocument/2006/relationships/hyperlink" Target="https://ca.ixl.com/math/grade-7/area-of-rectangles-and-parallelogra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.ixl.com/math/grade-7/circle-graphs-and-central-angles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ca.ixl.com/math/grade-7/circles-calculate-area-circumference-radius-and-diameter" TargetMode="External"/><Relationship Id="rId11" Type="http://schemas.openxmlformats.org/officeDocument/2006/relationships/hyperlink" Target="https://ca.ixl.com/math/grade-6/area-of-triangles" TargetMode="External"/><Relationship Id="rId5" Type="http://schemas.openxmlformats.org/officeDocument/2006/relationships/hyperlink" Target="https://ca.ixl.com/math/grade-7/parts-of-a-circle" TargetMode="External"/><Relationship Id="rId15" Type="http://schemas.openxmlformats.org/officeDocument/2006/relationships/hyperlink" Target="https://ca.ixl.com/math/grade-7/interpret-circle-graphs" TargetMode="External"/><Relationship Id="rId10" Type="http://schemas.openxmlformats.org/officeDocument/2006/relationships/hyperlink" Target="https://ca.ixl.com/math/grade-7/quarter-circles-calculate-area-perimeter-and-radius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ca.ixl.com/math/grade-7/semicircles-calculate-area-perimeter-radius-and-diameter" TargetMode="External"/><Relationship Id="rId14" Type="http://schemas.openxmlformats.org/officeDocument/2006/relationships/hyperlink" Target="https://ca.ixl.com/math/grade-7/circles-word-probl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904AD-CE33-4AC6-9F8D-97C4979A413E}"/>
</file>

<file path=customXml/itemProps2.xml><?xml version="1.0" encoding="utf-8"?>
<ds:datastoreItem xmlns:ds="http://schemas.openxmlformats.org/officeDocument/2006/customXml" ds:itemID="{E2AB2199-B3BC-4D40-A620-B270644AF8CF}"/>
</file>

<file path=customXml/itemProps3.xml><?xml version="1.0" encoding="utf-8"?>
<ds:datastoreItem xmlns:ds="http://schemas.openxmlformats.org/officeDocument/2006/customXml" ds:itemID="{4141AF86-4EB9-4353-99FA-E0425A44C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Tina     (ASD-W)</dc:creator>
  <cp:keywords/>
  <dc:description/>
  <cp:lastModifiedBy>Noble, Tina     (ASD-W)</cp:lastModifiedBy>
  <cp:revision>3</cp:revision>
  <cp:lastPrinted>2019-02-14T12:25:00Z</cp:lastPrinted>
  <dcterms:created xsi:type="dcterms:W3CDTF">2019-02-14T12:25:00Z</dcterms:created>
  <dcterms:modified xsi:type="dcterms:W3CDTF">2019-02-14T13:46:00Z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