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3C" w:rsidRPr="00BC516A" w:rsidRDefault="00E85233" w:rsidP="00E85233">
      <w:pPr>
        <w:jc w:val="center"/>
        <w:rPr>
          <w:rFonts w:asciiTheme="minorHAnsi" w:hAnsiTheme="minorHAnsi"/>
          <w:b/>
          <w:sz w:val="24"/>
          <w:szCs w:val="22"/>
          <w:u w:val="single"/>
          <w:lang w:val="en-US"/>
        </w:rPr>
      </w:pPr>
      <w:r w:rsidRPr="00BC516A">
        <w:rPr>
          <w:rFonts w:asciiTheme="minorHAnsi" w:hAnsiTheme="minorHAnsi"/>
          <w:b/>
          <w:sz w:val="24"/>
          <w:szCs w:val="22"/>
          <w:u w:val="single"/>
          <w:lang w:val="en-US"/>
        </w:rPr>
        <w:t>Comprehensive School Health Newsletter Nutrition Month</w:t>
      </w:r>
    </w:p>
    <w:p w:rsidR="00E85233" w:rsidRPr="00DB6C9B" w:rsidRDefault="00E85233" w:rsidP="00E85233">
      <w:pPr>
        <w:jc w:val="center"/>
        <w:rPr>
          <w:rFonts w:asciiTheme="minorHAnsi" w:hAnsiTheme="minorHAnsi"/>
          <w:szCs w:val="22"/>
          <w:lang w:val="en-US"/>
        </w:rPr>
      </w:pPr>
    </w:p>
    <w:p w:rsidR="00E85233" w:rsidRPr="00DB6C9B" w:rsidRDefault="00E85233" w:rsidP="00E85233">
      <w:pPr>
        <w:rPr>
          <w:rFonts w:asciiTheme="minorHAnsi" w:hAnsiTheme="minorHAnsi"/>
          <w:szCs w:val="22"/>
          <w:lang w:val="en-US"/>
        </w:rPr>
      </w:pPr>
      <w:r w:rsidRPr="00DB6C9B">
        <w:rPr>
          <w:rFonts w:asciiTheme="minorHAnsi" w:hAnsiTheme="minorHAnsi"/>
          <w:szCs w:val="22"/>
          <w:lang w:val="en-US"/>
        </w:rPr>
        <w:t>National Nutrition Month 2018</w:t>
      </w:r>
    </w:p>
    <w:p w:rsidR="00E85233" w:rsidRPr="00DB6C9B" w:rsidRDefault="00E85233" w:rsidP="00E85233">
      <w:pPr>
        <w:rPr>
          <w:rFonts w:asciiTheme="minorHAnsi" w:hAnsiTheme="minorHAnsi"/>
          <w:szCs w:val="22"/>
          <w:lang w:val="en-US"/>
        </w:rPr>
      </w:pPr>
      <w:r w:rsidRPr="00DB6C9B">
        <w:rPr>
          <w:rFonts w:asciiTheme="minorHAnsi" w:hAnsiTheme="minorHAnsi"/>
          <w:szCs w:val="22"/>
          <w:lang w:val="en-US"/>
        </w:rPr>
        <w:t xml:space="preserve">March is Nutrition Month! Public </w:t>
      </w:r>
      <w:r w:rsidR="000816C9">
        <w:rPr>
          <w:rFonts w:asciiTheme="minorHAnsi" w:hAnsiTheme="minorHAnsi"/>
          <w:szCs w:val="22"/>
          <w:lang w:val="en-US"/>
        </w:rPr>
        <w:t>H</w:t>
      </w:r>
      <w:r w:rsidRPr="00DB6C9B">
        <w:rPr>
          <w:rFonts w:asciiTheme="minorHAnsi" w:hAnsiTheme="minorHAnsi"/>
          <w:szCs w:val="22"/>
          <w:lang w:val="en-US"/>
        </w:rPr>
        <w:t xml:space="preserve">ealth Dietitians from Horizon and </w:t>
      </w:r>
      <w:proofErr w:type="spellStart"/>
      <w:r w:rsidRPr="00DB6C9B">
        <w:rPr>
          <w:rFonts w:asciiTheme="minorHAnsi" w:hAnsiTheme="minorHAnsi"/>
          <w:szCs w:val="22"/>
          <w:lang w:val="en-US"/>
        </w:rPr>
        <w:t>Vitalité</w:t>
      </w:r>
      <w:proofErr w:type="spellEnd"/>
      <w:r w:rsidR="000816C9">
        <w:rPr>
          <w:rFonts w:asciiTheme="minorHAnsi" w:hAnsiTheme="minorHAnsi"/>
          <w:szCs w:val="22"/>
          <w:lang w:val="en-US"/>
        </w:rPr>
        <w:t>,</w:t>
      </w:r>
      <w:r w:rsidRPr="00DB6C9B">
        <w:rPr>
          <w:rFonts w:asciiTheme="minorHAnsi" w:hAnsiTheme="minorHAnsi"/>
          <w:szCs w:val="22"/>
          <w:lang w:val="en-US"/>
        </w:rPr>
        <w:t xml:space="preserve"> along with Dietitians of Canada</w:t>
      </w:r>
      <w:r w:rsidR="000816C9">
        <w:rPr>
          <w:rFonts w:asciiTheme="minorHAnsi" w:hAnsiTheme="minorHAnsi"/>
          <w:szCs w:val="22"/>
          <w:lang w:val="en-US"/>
        </w:rPr>
        <w:t>,</w:t>
      </w:r>
      <w:r w:rsidRPr="00DB6C9B">
        <w:rPr>
          <w:rFonts w:asciiTheme="minorHAnsi" w:hAnsiTheme="minorHAnsi"/>
          <w:szCs w:val="22"/>
          <w:lang w:val="en-US"/>
        </w:rPr>
        <w:t xml:space="preserve"> want to help you </w:t>
      </w:r>
      <w:r w:rsidRPr="00DB6C9B">
        <w:rPr>
          <w:rFonts w:asciiTheme="minorHAnsi" w:hAnsiTheme="minorHAnsi"/>
          <w:i/>
          <w:szCs w:val="22"/>
          <w:lang w:val="en-US"/>
        </w:rPr>
        <w:t>Unlock the Potential of Food</w:t>
      </w:r>
      <w:r w:rsidRPr="00DB6C9B">
        <w:rPr>
          <w:rFonts w:asciiTheme="minorHAnsi" w:hAnsiTheme="minorHAnsi"/>
          <w:szCs w:val="22"/>
          <w:lang w:val="en-US"/>
        </w:rPr>
        <w:t xml:space="preserve"> to enhance your life, improve your health, inspire children, fuel your activities and bring people together. </w:t>
      </w:r>
    </w:p>
    <w:p w:rsidR="00E85233" w:rsidRPr="00DB6C9B" w:rsidRDefault="00E85233" w:rsidP="00E85233">
      <w:pPr>
        <w:rPr>
          <w:rFonts w:asciiTheme="minorHAnsi" w:hAnsiTheme="minorHAnsi"/>
          <w:szCs w:val="22"/>
          <w:lang w:val="en-US"/>
        </w:rPr>
      </w:pPr>
    </w:p>
    <w:p w:rsidR="00E85233" w:rsidRPr="00DB6C9B" w:rsidRDefault="00E85233">
      <w:pPr>
        <w:rPr>
          <w:rFonts w:asciiTheme="minorHAnsi" w:hAnsiTheme="minorHAnsi"/>
          <w:szCs w:val="22"/>
          <w:lang w:val="en-US"/>
        </w:rPr>
      </w:pPr>
      <w:r w:rsidRPr="00DB6C9B">
        <w:rPr>
          <w:rFonts w:asciiTheme="minorHAnsi" w:hAnsiTheme="minorHAnsi"/>
          <w:szCs w:val="22"/>
          <w:lang w:val="en-US"/>
        </w:rPr>
        <w:t xml:space="preserve">Having trouble staying energized? </w:t>
      </w:r>
      <w:r w:rsidR="000816C9">
        <w:rPr>
          <w:rFonts w:asciiTheme="minorHAnsi" w:hAnsiTheme="minorHAnsi"/>
          <w:szCs w:val="22"/>
          <w:lang w:val="en-US"/>
        </w:rPr>
        <w:t>Think about eating regular meals and snacks, as needed. Avoid going long periods of time without eating. Snacki</w:t>
      </w:r>
      <w:r w:rsidR="00EC0B25">
        <w:rPr>
          <w:rFonts w:asciiTheme="minorHAnsi" w:hAnsiTheme="minorHAnsi"/>
          <w:szCs w:val="22"/>
          <w:lang w:val="en-US"/>
        </w:rPr>
        <w:t>ng can be part of a healthy eating pattern</w:t>
      </w:r>
      <w:r w:rsidR="000816C9">
        <w:rPr>
          <w:rFonts w:asciiTheme="minorHAnsi" w:hAnsiTheme="minorHAnsi"/>
          <w:szCs w:val="22"/>
          <w:lang w:val="en-US"/>
        </w:rPr>
        <w:t xml:space="preserve"> and is a great way to get all the nutrients the body needs in a day. Some healthy snacks may include vegetables with hummus, trail mix, fruit and nut butters and high </w:t>
      </w:r>
      <w:proofErr w:type="spellStart"/>
      <w:r w:rsidR="000816C9">
        <w:rPr>
          <w:rFonts w:asciiTheme="minorHAnsi" w:hAnsiTheme="minorHAnsi"/>
          <w:szCs w:val="22"/>
          <w:lang w:val="en-US"/>
        </w:rPr>
        <w:t>fibre</w:t>
      </w:r>
      <w:proofErr w:type="spellEnd"/>
      <w:r w:rsidR="000816C9">
        <w:rPr>
          <w:rFonts w:asciiTheme="minorHAnsi" w:hAnsiTheme="minorHAnsi"/>
          <w:szCs w:val="22"/>
          <w:lang w:val="en-US"/>
        </w:rPr>
        <w:t xml:space="preserve"> granola bars. </w:t>
      </w:r>
      <w:r w:rsidRPr="00DB6C9B">
        <w:rPr>
          <w:rFonts w:asciiTheme="minorHAnsi" w:hAnsiTheme="minorHAnsi"/>
          <w:szCs w:val="22"/>
          <w:lang w:val="en-US"/>
        </w:rPr>
        <w:t xml:space="preserve">Want to set your kids up for a lifetime of healthy habits? Teach them to shop and cook! </w:t>
      </w:r>
      <w:r w:rsidR="00EC0B25">
        <w:rPr>
          <w:rFonts w:asciiTheme="minorHAnsi" w:hAnsiTheme="minorHAnsi"/>
          <w:szCs w:val="22"/>
          <w:lang w:val="en-US"/>
        </w:rPr>
        <w:t xml:space="preserve">Have your kids </w:t>
      </w:r>
      <w:r w:rsidR="000816C9">
        <w:rPr>
          <w:rFonts w:asciiTheme="minorHAnsi" w:hAnsiTheme="minorHAnsi"/>
          <w:szCs w:val="22"/>
          <w:lang w:val="en-US"/>
        </w:rPr>
        <w:t>help make a grocery list and g</w:t>
      </w:r>
      <w:r w:rsidRPr="00DB6C9B">
        <w:rPr>
          <w:rFonts w:asciiTheme="minorHAnsi" w:hAnsiTheme="minorHAnsi"/>
          <w:szCs w:val="22"/>
          <w:lang w:val="en-US"/>
        </w:rPr>
        <w:t>et them involved in the kitchen</w:t>
      </w:r>
      <w:r w:rsidR="000816C9">
        <w:rPr>
          <w:rFonts w:asciiTheme="minorHAnsi" w:hAnsiTheme="minorHAnsi"/>
          <w:szCs w:val="22"/>
          <w:lang w:val="en-US"/>
        </w:rPr>
        <w:t xml:space="preserve"> with meal preparation. This could include washing and chopping up vegetables and setting the table for a meal. </w:t>
      </w:r>
      <w:r w:rsidR="00EC0B25">
        <w:rPr>
          <w:rFonts w:asciiTheme="minorHAnsi" w:hAnsiTheme="minorHAnsi"/>
          <w:szCs w:val="22"/>
          <w:lang w:val="en-US"/>
        </w:rPr>
        <w:t>Th</w:t>
      </w:r>
      <w:r w:rsidR="00EC0B25" w:rsidRPr="00DB6C9B">
        <w:rPr>
          <w:rFonts w:asciiTheme="minorHAnsi" w:hAnsiTheme="minorHAnsi"/>
          <w:szCs w:val="22"/>
          <w:lang w:val="en-US"/>
        </w:rPr>
        <w:t>is</w:t>
      </w:r>
      <w:r w:rsidRPr="00DB6C9B">
        <w:rPr>
          <w:rFonts w:asciiTheme="minorHAnsi" w:hAnsiTheme="minorHAnsi"/>
          <w:szCs w:val="22"/>
          <w:lang w:val="en-US"/>
        </w:rPr>
        <w:t xml:space="preserve"> </w:t>
      </w:r>
      <w:r w:rsidR="00EC0B25">
        <w:rPr>
          <w:rFonts w:asciiTheme="minorHAnsi" w:hAnsiTheme="minorHAnsi"/>
          <w:szCs w:val="22"/>
          <w:lang w:val="en-US"/>
        </w:rPr>
        <w:t>will</w:t>
      </w:r>
      <w:r w:rsidRPr="00DB6C9B">
        <w:rPr>
          <w:rFonts w:asciiTheme="minorHAnsi" w:hAnsiTheme="minorHAnsi"/>
          <w:szCs w:val="22"/>
          <w:lang w:val="en-US"/>
        </w:rPr>
        <w:t xml:space="preserve"> give them the power to discover better health as they grow.</w:t>
      </w:r>
    </w:p>
    <w:p w:rsidR="00E85233" w:rsidRPr="00DB6C9B" w:rsidRDefault="00E85233" w:rsidP="00E85233">
      <w:pPr>
        <w:rPr>
          <w:rFonts w:asciiTheme="minorHAnsi" w:hAnsiTheme="minorHAnsi"/>
          <w:szCs w:val="22"/>
          <w:lang w:val="en-US"/>
        </w:rPr>
      </w:pPr>
    </w:p>
    <w:p w:rsidR="00E85233" w:rsidRPr="00DB6C9B" w:rsidRDefault="00E85233" w:rsidP="00E85233">
      <w:pPr>
        <w:rPr>
          <w:rFonts w:asciiTheme="minorHAnsi" w:hAnsiTheme="minorHAnsi"/>
          <w:szCs w:val="22"/>
          <w:lang w:val="en-US"/>
        </w:rPr>
      </w:pPr>
      <w:r w:rsidRPr="00DB6C9B">
        <w:rPr>
          <w:rFonts w:asciiTheme="minorHAnsi" w:hAnsiTheme="minorHAnsi"/>
          <w:szCs w:val="22"/>
          <w:lang w:val="en-US"/>
        </w:rPr>
        <w:t>Lifestyle, including what we eat, is a major in</w:t>
      </w:r>
      <w:r w:rsidR="00EC0B25">
        <w:rPr>
          <w:rFonts w:asciiTheme="minorHAnsi" w:hAnsiTheme="minorHAnsi"/>
          <w:szCs w:val="22"/>
          <w:lang w:val="en-US"/>
        </w:rPr>
        <w:t>fluence on disease prevention. Healthy eating habits that include</w:t>
      </w:r>
      <w:r w:rsidRPr="00DB6C9B">
        <w:rPr>
          <w:rFonts w:asciiTheme="minorHAnsi" w:hAnsiTheme="minorHAnsi"/>
          <w:szCs w:val="22"/>
          <w:lang w:val="en-US"/>
        </w:rPr>
        <w:t xml:space="preserve"> vegetables, fruit, whole grains, healthy fats and healthy protein sources such as legumes, nuts, seeds,</w:t>
      </w:r>
      <w:r w:rsidR="00EC0B25">
        <w:rPr>
          <w:rFonts w:asciiTheme="minorHAnsi" w:hAnsiTheme="minorHAnsi"/>
          <w:szCs w:val="22"/>
          <w:lang w:val="en-US"/>
        </w:rPr>
        <w:t xml:space="preserve"> meat, poultry, fish and dairy </w:t>
      </w:r>
      <w:r w:rsidR="000816C9">
        <w:rPr>
          <w:rFonts w:asciiTheme="minorHAnsi" w:hAnsiTheme="minorHAnsi"/>
          <w:szCs w:val="22"/>
          <w:lang w:val="en-US"/>
        </w:rPr>
        <w:t>may</w:t>
      </w:r>
      <w:r w:rsidRPr="00DB6C9B">
        <w:rPr>
          <w:rFonts w:asciiTheme="minorHAnsi" w:hAnsiTheme="minorHAnsi"/>
          <w:szCs w:val="22"/>
          <w:lang w:val="en-US"/>
        </w:rPr>
        <w:t xml:space="preserve"> help prevent type 2 diabetes, heart disease, stroke, dementia and some types of cancer. A bite of prevention goes a long way!</w:t>
      </w:r>
    </w:p>
    <w:p w:rsidR="00E85233" w:rsidRPr="00DB6C9B" w:rsidRDefault="00E85233" w:rsidP="00E85233">
      <w:pPr>
        <w:rPr>
          <w:rFonts w:asciiTheme="minorHAnsi" w:hAnsiTheme="minorHAnsi"/>
          <w:szCs w:val="22"/>
          <w:lang w:val="en-US"/>
        </w:rPr>
      </w:pPr>
    </w:p>
    <w:p w:rsidR="00E85233" w:rsidRPr="00DB6C9B" w:rsidRDefault="00412B81" w:rsidP="00E85233">
      <w:pPr>
        <w:rPr>
          <w:rFonts w:asciiTheme="minorHAnsi" w:hAnsiTheme="minorHAnsi"/>
          <w:szCs w:val="22"/>
          <w:lang w:val="en-US"/>
        </w:rPr>
      </w:pPr>
      <w:r w:rsidRPr="00DB6C9B">
        <w:rPr>
          <w:rFonts w:asciiTheme="minorHAnsi" w:hAnsiTheme="minorHAnsi"/>
          <w:szCs w:val="22"/>
          <w:lang w:val="en-US"/>
        </w:rPr>
        <w:t xml:space="preserve">Food can promote healing! Food is crucial for the human body because it provides nutrients, which are used by the body for daily activity, growth, repair, and all bodily functions. Keep your immune system healthy by making </w:t>
      </w:r>
      <w:r w:rsidR="00EC0B25">
        <w:rPr>
          <w:rFonts w:asciiTheme="minorHAnsi" w:hAnsiTheme="minorHAnsi"/>
          <w:szCs w:val="22"/>
          <w:lang w:val="en-US"/>
        </w:rPr>
        <w:t>better</w:t>
      </w:r>
      <w:r w:rsidR="000816C9">
        <w:rPr>
          <w:rFonts w:asciiTheme="minorHAnsi" w:hAnsiTheme="minorHAnsi"/>
          <w:szCs w:val="22"/>
          <w:lang w:val="en-US"/>
        </w:rPr>
        <w:t xml:space="preserve"> </w:t>
      </w:r>
      <w:r w:rsidRPr="00DB6C9B">
        <w:rPr>
          <w:rFonts w:asciiTheme="minorHAnsi" w:hAnsiTheme="minorHAnsi"/>
          <w:szCs w:val="22"/>
          <w:lang w:val="en-US"/>
        </w:rPr>
        <w:t>choices.</w:t>
      </w:r>
    </w:p>
    <w:p w:rsidR="00412B81" w:rsidRPr="00DB6C9B" w:rsidRDefault="00412B81" w:rsidP="00E85233">
      <w:pPr>
        <w:rPr>
          <w:rFonts w:asciiTheme="minorHAnsi" w:hAnsiTheme="minorHAnsi"/>
          <w:szCs w:val="22"/>
          <w:lang w:val="en-US"/>
        </w:rPr>
      </w:pPr>
    </w:p>
    <w:p w:rsidR="00412B81" w:rsidRPr="00DB6C9B" w:rsidRDefault="00412B81" w:rsidP="00E85233">
      <w:pPr>
        <w:rPr>
          <w:rFonts w:asciiTheme="minorHAnsi" w:hAnsiTheme="minorHAnsi"/>
          <w:szCs w:val="22"/>
          <w:lang w:val="en-US"/>
        </w:rPr>
      </w:pPr>
      <w:r w:rsidRPr="00DB6C9B">
        <w:rPr>
          <w:rFonts w:asciiTheme="minorHAnsi" w:hAnsiTheme="minorHAnsi"/>
          <w:szCs w:val="22"/>
          <w:lang w:val="en-US"/>
        </w:rPr>
        <w:t>Food bring</w:t>
      </w:r>
      <w:r w:rsidR="006B5F53">
        <w:rPr>
          <w:rFonts w:asciiTheme="minorHAnsi" w:hAnsiTheme="minorHAnsi"/>
          <w:szCs w:val="22"/>
          <w:lang w:val="en-US"/>
        </w:rPr>
        <w:t>s</w:t>
      </w:r>
      <w:r w:rsidRPr="00DB6C9B">
        <w:rPr>
          <w:rFonts w:asciiTheme="minorHAnsi" w:hAnsiTheme="minorHAnsi"/>
          <w:szCs w:val="22"/>
          <w:lang w:val="en-US"/>
        </w:rPr>
        <w:t xml:space="preserve"> us together</w:t>
      </w:r>
      <w:r w:rsidR="006B5F53">
        <w:rPr>
          <w:rFonts w:asciiTheme="minorHAnsi" w:hAnsiTheme="minorHAnsi"/>
          <w:szCs w:val="22"/>
          <w:lang w:val="en-US"/>
        </w:rPr>
        <w:t xml:space="preserve">. Sit down </w:t>
      </w:r>
      <w:proofErr w:type="gramStart"/>
      <w:r w:rsidR="006B5F53">
        <w:rPr>
          <w:rFonts w:asciiTheme="minorHAnsi" w:hAnsiTheme="minorHAnsi"/>
          <w:szCs w:val="22"/>
          <w:lang w:val="en-US"/>
        </w:rPr>
        <w:t xml:space="preserve">and </w:t>
      </w:r>
      <w:r w:rsidRPr="00DB6C9B">
        <w:rPr>
          <w:rFonts w:asciiTheme="minorHAnsi" w:hAnsiTheme="minorHAnsi"/>
          <w:szCs w:val="22"/>
          <w:lang w:val="en-US"/>
        </w:rPr>
        <w:t xml:space="preserve"> enjoy</w:t>
      </w:r>
      <w:proofErr w:type="gramEnd"/>
      <w:r w:rsidRPr="00DB6C9B">
        <w:rPr>
          <w:rFonts w:asciiTheme="minorHAnsi" w:hAnsiTheme="minorHAnsi"/>
          <w:szCs w:val="22"/>
          <w:lang w:val="en-US"/>
        </w:rPr>
        <w:t xml:space="preserve"> meals with family or friends! Sharing meals allows people to connect</w:t>
      </w:r>
      <w:r w:rsidR="006B5F53">
        <w:rPr>
          <w:rFonts w:asciiTheme="minorHAnsi" w:hAnsiTheme="minorHAnsi"/>
          <w:szCs w:val="22"/>
          <w:lang w:val="en-US"/>
        </w:rPr>
        <w:t xml:space="preserve"> with each other,</w:t>
      </w:r>
      <w:r w:rsidRPr="00DB6C9B">
        <w:rPr>
          <w:rFonts w:asciiTheme="minorHAnsi" w:hAnsiTheme="minorHAnsi"/>
          <w:szCs w:val="22"/>
          <w:lang w:val="en-US"/>
        </w:rPr>
        <w:t xml:space="preserve"> </w:t>
      </w:r>
      <w:proofErr w:type="gramStart"/>
      <w:r w:rsidRPr="00DB6C9B">
        <w:rPr>
          <w:rFonts w:asciiTheme="minorHAnsi" w:hAnsiTheme="minorHAnsi"/>
          <w:szCs w:val="22"/>
          <w:lang w:val="en-US"/>
        </w:rPr>
        <w:t>lets</w:t>
      </w:r>
      <w:proofErr w:type="gramEnd"/>
      <w:r w:rsidRPr="00DB6C9B">
        <w:rPr>
          <w:rFonts w:asciiTheme="minorHAnsi" w:hAnsiTheme="minorHAnsi"/>
          <w:szCs w:val="22"/>
          <w:lang w:val="en-US"/>
        </w:rPr>
        <w:t xml:space="preserve"> parents model good healthy habits, </w:t>
      </w:r>
      <w:r w:rsidR="006B5F53">
        <w:rPr>
          <w:rFonts w:asciiTheme="minorHAnsi" w:hAnsiTheme="minorHAnsi"/>
          <w:szCs w:val="22"/>
          <w:lang w:val="en-US"/>
        </w:rPr>
        <w:t>and</w:t>
      </w:r>
      <w:r w:rsidR="00EC0B25">
        <w:rPr>
          <w:rFonts w:asciiTheme="minorHAnsi" w:hAnsiTheme="minorHAnsi"/>
          <w:szCs w:val="22"/>
          <w:lang w:val="en-US"/>
        </w:rPr>
        <w:t xml:space="preserve"> i</w:t>
      </w:r>
      <w:r w:rsidRPr="00DB6C9B">
        <w:rPr>
          <w:rFonts w:asciiTheme="minorHAnsi" w:hAnsiTheme="minorHAnsi"/>
          <w:szCs w:val="22"/>
          <w:lang w:val="en-US"/>
        </w:rPr>
        <w:t>mproves quality of life</w:t>
      </w:r>
      <w:r w:rsidR="006B5F53">
        <w:rPr>
          <w:rFonts w:asciiTheme="minorHAnsi" w:hAnsiTheme="minorHAnsi"/>
          <w:szCs w:val="22"/>
          <w:lang w:val="en-US"/>
        </w:rPr>
        <w:t xml:space="preserve"> by letting us stop and take a breath and appreciate the people around us and the food we are eating.</w:t>
      </w:r>
    </w:p>
    <w:p w:rsidR="00412B81" w:rsidRPr="00DB6C9B" w:rsidRDefault="00412B81" w:rsidP="00E85233">
      <w:pPr>
        <w:rPr>
          <w:rFonts w:asciiTheme="minorHAnsi" w:hAnsiTheme="minorHAnsi"/>
          <w:szCs w:val="22"/>
          <w:lang w:val="en-US"/>
        </w:rPr>
      </w:pPr>
    </w:p>
    <w:p w:rsidR="00412B81" w:rsidRPr="00DB6C9B" w:rsidRDefault="00412B81" w:rsidP="00DB6C9B">
      <w:pPr>
        <w:jc w:val="center"/>
        <w:rPr>
          <w:rFonts w:asciiTheme="minorHAnsi" w:hAnsiTheme="minorHAnsi"/>
          <w:szCs w:val="22"/>
          <w:lang w:val="en-US"/>
        </w:rPr>
      </w:pPr>
      <w:r w:rsidRPr="00DB6C9B">
        <w:rPr>
          <w:rFonts w:asciiTheme="minorHAnsi" w:hAnsiTheme="minorHAnsi"/>
          <w:szCs w:val="22"/>
          <w:lang w:val="en-US"/>
        </w:rPr>
        <w:t>Don’t know where to start? Try this recipe at home tonight!</w:t>
      </w:r>
    </w:p>
    <w:p w:rsidR="00794E1C" w:rsidRPr="00DB6C9B" w:rsidRDefault="00794E1C" w:rsidP="00DB6C9B">
      <w:pPr>
        <w:jc w:val="center"/>
        <w:rPr>
          <w:rFonts w:asciiTheme="minorHAnsi" w:hAnsiTheme="minorHAnsi"/>
          <w:szCs w:val="22"/>
          <w:lang w:val="en-US"/>
        </w:rPr>
      </w:pPr>
      <w:r w:rsidRPr="00DB6C9B">
        <w:rPr>
          <w:rFonts w:asciiTheme="minorHAnsi" w:hAnsiTheme="minorHAnsi"/>
          <w:szCs w:val="22"/>
          <w:lang w:val="en-US"/>
        </w:rPr>
        <w:t>Banana Lentil Muffins</w:t>
      </w:r>
    </w:p>
    <w:p w:rsidR="00794E1C" w:rsidRPr="00DB6C9B" w:rsidRDefault="00794E1C" w:rsidP="00DB6C9B">
      <w:pPr>
        <w:jc w:val="center"/>
        <w:rPr>
          <w:rFonts w:asciiTheme="minorHAnsi" w:hAnsiTheme="minorHAnsi"/>
          <w:szCs w:val="22"/>
          <w:lang w:val="en-US"/>
        </w:rPr>
      </w:pPr>
      <w:r w:rsidRPr="00DB6C9B">
        <w:rPr>
          <w:rFonts w:asciiTheme="minorHAnsi" w:hAnsiTheme="minorHAnsi"/>
          <w:szCs w:val="22"/>
          <w:lang w:val="en-US"/>
        </w:rPr>
        <w:t>Makes 12 servings</w:t>
      </w:r>
    </w:p>
    <w:p w:rsidR="00794E1C" w:rsidRPr="00DB6C9B" w:rsidRDefault="00794E1C" w:rsidP="00DB6C9B">
      <w:pPr>
        <w:jc w:val="center"/>
        <w:rPr>
          <w:rFonts w:asciiTheme="minorHAnsi" w:hAnsiTheme="minorHAnsi"/>
          <w:szCs w:val="22"/>
          <w:lang w:val="en-US"/>
        </w:rPr>
      </w:pPr>
      <w:r w:rsidRPr="00DB6C9B">
        <w:rPr>
          <w:rFonts w:asciiTheme="minorHAnsi" w:hAnsiTheme="minorHAnsi"/>
          <w:szCs w:val="22"/>
          <w:lang w:val="en-US"/>
        </w:rPr>
        <w:t>Cooking Time: 20 min</w:t>
      </w:r>
    </w:p>
    <w:p w:rsidR="00DB6C9B" w:rsidRPr="00DB6C9B" w:rsidRDefault="00DB6C9B" w:rsidP="00794E1C">
      <w:pPr>
        <w:rPr>
          <w:rFonts w:asciiTheme="minorHAnsi" w:hAnsiTheme="minorHAnsi"/>
          <w:szCs w:val="22"/>
          <w:lang w:val="en-US"/>
        </w:rPr>
        <w:sectPr w:rsidR="00DB6C9B" w:rsidRPr="00DB6C9B">
          <w:pgSz w:w="12240" w:h="15840"/>
          <w:pgMar w:top="1440" w:right="1800" w:bottom="1440" w:left="1800" w:header="720" w:footer="720" w:gutter="0"/>
          <w:cols w:space="720"/>
        </w:sectPr>
      </w:pPr>
    </w:p>
    <w:p w:rsidR="00794E1C" w:rsidRPr="00DB6C9B" w:rsidRDefault="00794E1C" w:rsidP="00794E1C">
      <w:pPr>
        <w:rPr>
          <w:rFonts w:asciiTheme="minorHAnsi" w:hAnsiTheme="minorHAnsi"/>
          <w:szCs w:val="22"/>
          <w:lang w:val="en-US"/>
        </w:rPr>
      </w:pPr>
      <w:r w:rsidRPr="00DB6C9B">
        <w:rPr>
          <w:rFonts w:asciiTheme="minorHAnsi" w:hAnsiTheme="minorHAnsi"/>
          <w:szCs w:val="22"/>
          <w:lang w:val="en-US"/>
        </w:rPr>
        <w:t>Ingredients</w:t>
      </w:r>
    </w:p>
    <w:p w:rsidR="00794E1C" w:rsidRPr="00DB6C9B" w:rsidRDefault="00794E1C" w:rsidP="00794E1C">
      <w:pPr>
        <w:rPr>
          <w:rFonts w:asciiTheme="minorHAnsi" w:hAnsiTheme="minorHAnsi"/>
          <w:szCs w:val="22"/>
          <w:lang w:val="en-US"/>
        </w:rPr>
      </w:pPr>
      <w:r w:rsidRPr="00DB6C9B">
        <w:rPr>
          <w:rFonts w:asciiTheme="minorHAnsi" w:hAnsiTheme="minorHAnsi"/>
          <w:szCs w:val="22"/>
          <w:lang w:val="en-US"/>
        </w:rPr>
        <w:t xml:space="preserve">1 </w:t>
      </w:r>
      <w:r w:rsidRPr="00DB6C9B">
        <w:rPr>
          <w:rFonts w:asciiTheme="minorHAnsi" w:hAnsiTheme="minorHAnsi"/>
          <w:szCs w:val="22"/>
          <w:lang w:val="en-US"/>
        </w:rPr>
        <w:tab/>
        <w:t>egg, slightly beaten</w:t>
      </w:r>
      <w:r w:rsidRPr="00DB6C9B">
        <w:rPr>
          <w:rFonts w:asciiTheme="minorHAnsi" w:hAnsiTheme="minorHAnsi"/>
          <w:szCs w:val="22"/>
          <w:lang w:val="en-US"/>
        </w:rPr>
        <w:tab/>
        <w:t xml:space="preserve">1 </w:t>
      </w:r>
    </w:p>
    <w:p w:rsidR="00794E1C" w:rsidRPr="00DB6C9B" w:rsidRDefault="00794E1C" w:rsidP="00794E1C">
      <w:pPr>
        <w:rPr>
          <w:rFonts w:asciiTheme="minorHAnsi" w:hAnsiTheme="minorHAnsi"/>
          <w:szCs w:val="22"/>
          <w:lang w:val="en-US"/>
        </w:rPr>
      </w:pPr>
      <w:r w:rsidRPr="00DB6C9B">
        <w:rPr>
          <w:rFonts w:asciiTheme="minorHAnsi" w:hAnsiTheme="minorHAnsi"/>
          <w:szCs w:val="22"/>
          <w:lang w:val="en-US"/>
        </w:rPr>
        <w:t>1/2 cup</w:t>
      </w:r>
      <w:r w:rsidRPr="00DB6C9B">
        <w:rPr>
          <w:rFonts w:asciiTheme="minorHAnsi" w:hAnsiTheme="minorHAnsi"/>
          <w:szCs w:val="22"/>
          <w:lang w:val="en-US"/>
        </w:rPr>
        <w:tab/>
        <w:t>canola oil</w:t>
      </w:r>
      <w:r w:rsidRPr="00DB6C9B">
        <w:rPr>
          <w:rFonts w:asciiTheme="minorHAnsi" w:hAnsiTheme="minorHAnsi"/>
          <w:szCs w:val="22"/>
          <w:lang w:val="en-US"/>
        </w:rPr>
        <w:tab/>
        <w:t>125 ml</w:t>
      </w:r>
    </w:p>
    <w:p w:rsidR="00794E1C" w:rsidRPr="00DB6C9B" w:rsidRDefault="00794E1C" w:rsidP="00794E1C">
      <w:pPr>
        <w:rPr>
          <w:rFonts w:asciiTheme="minorHAnsi" w:hAnsiTheme="minorHAnsi"/>
          <w:szCs w:val="22"/>
          <w:lang w:val="en-US"/>
        </w:rPr>
      </w:pPr>
      <w:r w:rsidRPr="00DB6C9B">
        <w:rPr>
          <w:rFonts w:asciiTheme="minorHAnsi" w:hAnsiTheme="minorHAnsi"/>
          <w:szCs w:val="22"/>
          <w:lang w:val="en-US"/>
        </w:rPr>
        <w:t>1/2 cup</w:t>
      </w:r>
      <w:r w:rsidRPr="00DB6C9B">
        <w:rPr>
          <w:rFonts w:asciiTheme="minorHAnsi" w:hAnsiTheme="minorHAnsi"/>
          <w:szCs w:val="22"/>
          <w:lang w:val="en-US"/>
        </w:rPr>
        <w:tab/>
        <w:t>granulated sugar</w:t>
      </w:r>
      <w:r w:rsidRPr="00DB6C9B">
        <w:rPr>
          <w:rFonts w:asciiTheme="minorHAnsi" w:hAnsiTheme="minorHAnsi"/>
          <w:szCs w:val="22"/>
          <w:lang w:val="en-US"/>
        </w:rPr>
        <w:tab/>
        <w:t>125 ml</w:t>
      </w:r>
    </w:p>
    <w:p w:rsidR="00794E1C" w:rsidRPr="00DB6C9B" w:rsidRDefault="00794E1C" w:rsidP="00794E1C">
      <w:pPr>
        <w:rPr>
          <w:rFonts w:asciiTheme="minorHAnsi" w:hAnsiTheme="minorHAnsi"/>
          <w:szCs w:val="22"/>
          <w:lang w:val="en-US"/>
        </w:rPr>
      </w:pPr>
      <w:r w:rsidRPr="00DB6C9B">
        <w:rPr>
          <w:rFonts w:asciiTheme="minorHAnsi" w:hAnsiTheme="minorHAnsi"/>
          <w:szCs w:val="22"/>
          <w:lang w:val="en-US"/>
        </w:rPr>
        <w:t>1 cup</w:t>
      </w:r>
      <w:r w:rsidRPr="00DB6C9B">
        <w:rPr>
          <w:rFonts w:asciiTheme="minorHAnsi" w:hAnsiTheme="minorHAnsi"/>
          <w:szCs w:val="22"/>
          <w:lang w:val="en-US"/>
        </w:rPr>
        <w:tab/>
        <w:t>bananas, mashed</w:t>
      </w:r>
      <w:r w:rsidRPr="00DB6C9B">
        <w:rPr>
          <w:rFonts w:asciiTheme="minorHAnsi" w:hAnsiTheme="minorHAnsi"/>
          <w:szCs w:val="22"/>
          <w:lang w:val="en-US"/>
        </w:rPr>
        <w:tab/>
        <w:t>250 ml</w:t>
      </w:r>
    </w:p>
    <w:p w:rsidR="00794E1C" w:rsidRPr="00DB6C9B" w:rsidRDefault="00794E1C" w:rsidP="00794E1C">
      <w:pPr>
        <w:rPr>
          <w:rFonts w:asciiTheme="minorHAnsi" w:hAnsiTheme="minorHAnsi"/>
          <w:szCs w:val="22"/>
          <w:lang w:val="en-US"/>
        </w:rPr>
      </w:pPr>
      <w:r w:rsidRPr="00DB6C9B">
        <w:rPr>
          <w:rFonts w:asciiTheme="minorHAnsi" w:hAnsiTheme="minorHAnsi"/>
          <w:szCs w:val="22"/>
          <w:lang w:val="en-US"/>
        </w:rPr>
        <w:t>1 cup</w:t>
      </w:r>
      <w:r w:rsidRPr="00DB6C9B">
        <w:rPr>
          <w:rFonts w:asciiTheme="minorHAnsi" w:hAnsiTheme="minorHAnsi"/>
          <w:szCs w:val="22"/>
          <w:lang w:val="en-US"/>
        </w:rPr>
        <w:tab/>
        <w:t>lentil puree*</w:t>
      </w:r>
      <w:r w:rsidRPr="00DB6C9B">
        <w:rPr>
          <w:rFonts w:asciiTheme="minorHAnsi" w:hAnsiTheme="minorHAnsi"/>
          <w:szCs w:val="22"/>
          <w:lang w:val="en-US"/>
        </w:rPr>
        <w:tab/>
        <w:t>250 ml</w:t>
      </w:r>
    </w:p>
    <w:p w:rsidR="00794E1C" w:rsidRPr="00DB6C9B" w:rsidRDefault="00794E1C" w:rsidP="00794E1C">
      <w:pPr>
        <w:rPr>
          <w:rFonts w:asciiTheme="minorHAnsi" w:hAnsiTheme="minorHAnsi"/>
          <w:szCs w:val="22"/>
          <w:lang w:val="en-US"/>
        </w:rPr>
      </w:pPr>
      <w:r w:rsidRPr="00DB6C9B">
        <w:rPr>
          <w:rFonts w:asciiTheme="minorHAnsi" w:hAnsiTheme="minorHAnsi"/>
          <w:szCs w:val="22"/>
          <w:lang w:val="en-US"/>
        </w:rPr>
        <w:t>1 tsp</w:t>
      </w:r>
      <w:r w:rsidRPr="00DB6C9B">
        <w:rPr>
          <w:rFonts w:asciiTheme="minorHAnsi" w:hAnsiTheme="minorHAnsi"/>
          <w:szCs w:val="22"/>
          <w:lang w:val="en-US"/>
        </w:rPr>
        <w:tab/>
        <w:t>vanilla extract</w:t>
      </w:r>
      <w:r w:rsidRPr="00DB6C9B">
        <w:rPr>
          <w:rFonts w:asciiTheme="minorHAnsi" w:hAnsiTheme="minorHAnsi"/>
          <w:szCs w:val="22"/>
          <w:lang w:val="en-US"/>
        </w:rPr>
        <w:tab/>
        <w:t>5 ml</w:t>
      </w:r>
    </w:p>
    <w:p w:rsidR="00794E1C" w:rsidRPr="00DB6C9B" w:rsidRDefault="00DB6C9B" w:rsidP="00794E1C">
      <w:pPr>
        <w:rPr>
          <w:rFonts w:asciiTheme="minorHAnsi" w:hAnsiTheme="minorHAnsi"/>
          <w:szCs w:val="22"/>
          <w:lang w:val="en-US"/>
        </w:rPr>
      </w:pPr>
      <w:r w:rsidRPr="00DB6C9B">
        <w:rPr>
          <w:rFonts w:asciiTheme="minorHAnsi" w:hAnsiTheme="minorHAnsi"/>
          <w:szCs w:val="22"/>
          <w:lang w:val="en-US"/>
        </w:rPr>
        <w:t>1 1/3 cup</w:t>
      </w:r>
      <w:r w:rsidR="00EC0B25">
        <w:rPr>
          <w:rFonts w:asciiTheme="minorHAnsi" w:hAnsiTheme="minorHAnsi"/>
          <w:szCs w:val="22"/>
          <w:lang w:val="en-US"/>
        </w:rPr>
        <w:t xml:space="preserve"> </w:t>
      </w:r>
      <w:r w:rsidR="00794E1C" w:rsidRPr="00DB6C9B">
        <w:rPr>
          <w:rFonts w:asciiTheme="minorHAnsi" w:hAnsiTheme="minorHAnsi"/>
          <w:szCs w:val="22"/>
          <w:lang w:val="en-US"/>
        </w:rPr>
        <w:t>whole wheat flour</w:t>
      </w:r>
      <w:r w:rsidR="00794E1C" w:rsidRPr="00DB6C9B">
        <w:rPr>
          <w:rFonts w:asciiTheme="minorHAnsi" w:hAnsiTheme="minorHAnsi"/>
          <w:szCs w:val="22"/>
          <w:lang w:val="en-US"/>
        </w:rPr>
        <w:tab/>
        <w:t>325 ml</w:t>
      </w:r>
    </w:p>
    <w:p w:rsidR="00794E1C" w:rsidRPr="00DB6C9B" w:rsidRDefault="00794E1C" w:rsidP="00794E1C">
      <w:pPr>
        <w:rPr>
          <w:rFonts w:asciiTheme="minorHAnsi" w:hAnsiTheme="minorHAnsi"/>
          <w:szCs w:val="22"/>
          <w:lang w:val="en-US"/>
        </w:rPr>
      </w:pPr>
      <w:r w:rsidRPr="00DB6C9B">
        <w:rPr>
          <w:rFonts w:asciiTheme="minorHAnsi" w:hAnsiTheme="minorHAnsi"/>
          <w:szCs w:val="22"/>
          <w:lang w:val="en-US"/>
        </w:rPr>
        <w:t>1 tsp</w:t>
      </w:r>
      <w:r w:rsidRPr="00DB6C9B">
        <w:rPr>
          <w:rFonts w:asciiTheme="minorHAnsi" w:hAnsiTheme="minorHAnsi"/>
          <w:szCs w:val="22"/>
          <w:lang w:val="en-US"/>
        </w:rPr>
        <w:tab/>
        <w:t>baking soda</w:t>
      </w:r>
      <w:r w:rsidRPr="00DB6C9B">
        <w:rPr>
          <w:rFonts w:asciiTheme="minorHAnsi" w:hAnsiTheme="minorHAnsi"/>
          <w:szCs w:val="22"/>
          <w:lang w:val="en-US"/>
        </w:rPr>
        <w:tab/>
        <w:t>5 ml</w:t>
      </w:r>
    </w:p>
    <w:p w:rsidR="00794E1C" w:rsidRPr="00DB6C9B" w:rsidRDefault="00794E1C" w:rsidP="00794E1C">
      <w:pPr>
        <w:rPr>
          <w:rFonts w:asciiTheme="minorHAnsi" w:hAnsiTheme="minorHAnsi"/>
          <w:szCs w:val="22"/>
          <w:lang w:val="en-US"/>
        </w:rPr>
      </w:pPr>
      <w:r w:rsidRPr="00DB6C9B">
        <w:rPr>
          <w:rFonts w:asciiTheme="minorHAnsi" w:hAnsiTheme="minorHAnsi"/>
          <w:szCs w:val="22"/>
          <w:lang w:val="en-US"/>
        </w:rPr>
        <w:t>1 tsp</w:t>
      </w:r>
      <w:r w:rsidRPr="00DB6C9B">
        <w:rPr>
          <w:rFonts w:asciiTheme="minorHAnsi" w:hAnsiTheme="minorHAnsi"/>
          <w:szCs w:val="22"/>
          <w:lang w:val="en-US"/>
        </w:rPr>
        <w:tab/>
        <w:t>baking powder</w:t>
      </w:r>
      <w:r w:rsidRPr="00DB6C9B">
        <w:rPr>
          <w:rFonts w:asciiTheme="minorHAnsi" w:hAnsiTheme="minorHAnsi"/>
          <w:szCs w:val="22"/>
          <w:lang w:val="en-US"/>
        </w:rPr>
        <w:tab/>
        <w:t>5 ml</w:t>
      </w:r>
    </w:p>
    <w:p w:rsidR="00DB6C9B" w:rsidRPr="00DB6C9B" w:rsidRDefault="00DB6C9B" w:rsidP="00794E1C">
      <w:pPr>
        <w:rPr>
          <w:rFonts w:asciiTheme="minorHAnsi" w:hAnsiTheme="minorHAnsi"/>
          <w:szCs w:val="22"/>
          <w:lang w:val="en-US"/>
        </w:rPr>
      </w:pPr>
      <w:r w:rsidRPr="00DB6C9B">
        <w:rPr>
          <w:rFonts w:asciiTheme="minorHAnsi" w:hAnsiTheme="minorHAnsi"/>
          <w:szCs w:val="22"/>
          <w:lang w:val="en-US"/>
        </w:rPr>
        <w:t>1/2 cup</w:t>
      </w:r>
      <w:r w:rsidRPr="00DB6C9B">
        <w:rPr>
          <w:rFonts w:asciiTheme="minorHAnsi" w:hAnsiTheme="minorHAnsi"/>
          <w:szCs w:val="22"/>
          <w:lang w:val="en-US"/>
        </w:rPr>
        <w:tab/>
        <w:t>raisins</w:t>
      </w:r>
      <w:r w:rsidRPr="00DB6C9B">
        <w:rPr>
          <w:rFonts w:asciiTheme="minorHAnsi" w:hAnsiTheme="minorHAnsi"/>
          <w:szCs w:val="22"/>
          <w:lang w:val="en-US"/>
        </w:rPr>
        <w:tab/>
        <w:t>125 ml</w:t>
      </w:r>
    </w:p>
    <w:p w:rsidR="00DB6C9B" w:rsidRDefault="00DB6C9B" w:rsidP="00794E1C">
      <w:pPr>
        <w:rPr>
          <w:rFonts w:asciiTheme="minorHAnsi" w:hAnsiTheme="minorHAnsi"/>
          <w:szCs w:val="22"/>
          <w:lang w:val="en-US"/>
        </w:rPr>
      </w:pPr>
    </w:p>
    <w:p w:rsidR="00DB6C9B" w:rsidRPr="00DB6C9B" w:rsidRDefault="00DB6C9B" w:rsidP="00794E1C">
      <w:pPr>
        <w:rPr>
          <w:rFonts w:asciiTheme="minorHAnsi" w:hAnsiTheme="minorHAnsi"/>
          <w:szCs w:val="22"/>
          <w:lang w:val="en-US"/>
        </w:rPr>
      </w:pPr>
      <w:r w:rsidRPr="00DB6C9B">
        <w:rPr>
          <w:rFonts w:asciiTheme="minorHAnsi" w:hAnsiTheme="minorHAnsi"/>
          <w:szCs w:val="22"/>
          <w:lang w:val="en-US"/>
        </w:rPr>
        <w:t xml:space="preserve">*Lentil Puree: In a food processor, place cooked lentils (or rinsed and drained canned). For every cup (250 mL) of cooked lentils, add 1/4 cup (60 mL) water. Blend until smooth. Lentil puree has a similar consistency to canned pumpkin. Add additional water 1 </w:t>
      </w:r>
      <w:proofErr w:type="spellStart"/>
      <w:r w:rsidRPr="00DB6C9B">
        <w:rPr>
          <w:rFonts w:asciiTheme="minorHAnsi" w:hAnsiTheme="minorHAnsi"/>
          <w:szCs w:val="22"/>
          <w:lang w:val="en-US"/>
        </w:rPr>
        <w:t>Tbsp</w:t>
      </w:r>
      <w:proofErr w:type="spellEnd"/>
      <w:r w:rsidRPr="00DB6C9B">
        <w:rPr>
          <w:rFonts w:asciiTheme="minorHAnsi" w:hAnsiTheme="minorHAnsi"/>
          <w:szCs w:val="22"/>
          <w:lang w:val="en-US"/>
        </w:rPr>
        <w:t xml:space="preserve"> (15 mL) at a time if more moisture is needed.  Store in the </w:t>
      </w:r>
      <w:r w:rsidRPr="00DB6C9B">
        <w:rPr>
          <w:rFonts w:asciiTheme="minorHAnsi" w:hAnsiTheme="minorHAnsi"/>
          <w:szCs w:val="22"/>
          <w:lang w:val="en-US"/>
        </w:rPr>
        <w:t>refrigerator for up to 3 to 4 days, or freeze for up to 3 months.</w:t>
      </w:r>
    </w:p>
    <w:p w:rsidR="00DB6C9B" w:rsidRDefault="00DB6C9B" w:rsidP="00794E1C">
      <w:pPr>
        <w:rPr>
          <w:rFonts w:asciiTheme="minorHAnsi" w:hAnsiTheme="minorHAnsi"/>
          <w:szCs w:val="22"/>
          <w:lang w:val="en-US"/>
        </w:rPr>
      </w:pPr>
    </w:p>
    <w:p w:rsidR="00794E1C" w:rsidRPr="00DB6C9B" w:rsidRDefault="00794E1C" w:rsidP="00794E1C">
      <w:pPr>
        <w:rPr>
          <w:rFonts w:asciiTheme="minorHAnsi" w:hAnsiTheme="minorHAnsi"/>
          <w:szCs w:val="22"/>
          <w:lang w:val="en-US"/>
        </w:rPr>
      </w:pPr>
      <w:r w:rsidRPr="00DB6C9B">
        <w:rPr>
          <w:rFonts w:asciiTheme="minorHAnsi" w:hAnsiTheme="minorHAnsi"/>
          <w:szCs w:val="22"/>
          <w:lang w:val="en-US"/>
        </w:rPr>
        <w:t>Instructions</w:t>
      </w:r>
    </w:p>
    <w:p w:rsidR="00794E1C" w:rsidRPr="00DB6C9B" w:rsidRDefault="00794E1C" w:rsidP="00DB6C9B">
      <w:pPr>
        <w:pStyle w:val="ListParagraph"/>
        <w:numPr>
          <w:ilvl w:val="0"/>
          <w:numId w:val="1"/>
        </w:numPr>
        <w:rPr>
          <w:rFonts w:asciiTheme="minorHAnsi" w:hAnsiTheme="minorHAnsi"/>
          <w:szCs w:val="22"/>
          <w:lang w:val="en-US"/>
        </w:rPr>
      </w:pPr>
      <w:r w:rsidRPr="00DB6C9B">
        <w:rPr>
          <w:rFonts w:asciiTheme="minorHAnsi" w:hAnsiTheme="minorHAnsi"/>
          <w:szCs w:val="22"/>
          <w:lang w:val="en-US"/>
        </w:rPr>
        <w:t>Preheat oven to 400°F (200°C).</w:t>
      </w:r>
    </w:p>
    <w:p w:rsidR="00DB6C9B" w:rsidRPr="00DB6C9B" w:rsidRDefault="00794E1C" w:rsidP="00DB6C9B">
      <w:pPr>
        <w:pStyle w:val="ListParagraph"/>
        <w:numPr>
          <w:ilvl w:val="0"/>
          <w:numId w:val="1"/>
        </w:numPr>
        <w:rPr>
          <w:rFonts w:asciiTheme="minorHAnsi" w:hAnsiTheme="minorHAnsi"/>
          <w:szCs w:val="22"/>
          <w:lang w:val="en-US"/>
        </w:rPr>
      </w:pPr>
      <w:r w:rsidRPr="00DB6C9B">
        <w:rPr>
          <w:rFonts w:asciiTheme="minorHAnsi" w:hAnsiTheme="minorHAnsi"/>
          <w:szCs w:val="22"/>
          <w:lang w:val="en-US"/>
        </w:rPr>
        <w:t>In a bowl, combine egg, canola oil, sugar, bananas, lentil purée and vanilla. Mix well.</w:t>
      </w:r>
    </w:p>
    <w:p w:rsidR="00DB6C9B" w:rsidRPr="00DB6C9B" w:rsidRDefault="00794E1C" w:rsidP="00794E1C">
      <w:pPr>
        <w:pStyle w:val="ListParagraph"/>
        <w:numPr>
          <w:ilvl w:val="0"/>
          <w:numId w:val="1"/>
        </w:numPr>
        <w:rPr>
          <w:rFonts w:asciiTheme="minorHAnsi" w:hAnsiTheme="minorHAnsi"/>
          <w:szCs w:val="22"/>
          <w:lang w:val="en-US"/>
        </w:rPr>
      </w:pPr>
      <w:r w:rsidRPr="00DB6C9B">
        <w:rPr>
          <w:rFonts w:asciiTheme="minorHAnsi" w:hAnsiTheme="minorHAnsi"/>
          <w:szCs w:val="22"/>
          <w:lang w:val="en-US"/>
        </w:rPr>
        <w:t>In another bowl, mix together flour, baking soda, baking powder and raisins. Stir into egg mixture until just combined.</w:t>
      </w:r>
    </w:p>
    <w:p w:rsidR="00DB6C9B" w:rsidRPr="00DB6C9B" w:rsidRDefault="00794E1C" w:rsidP="00794E1C">
      <w:pPr>
        <w:pStyle w:val="ListParagraph"/>
        <w:numPr>
          <w:ilvl w:val="0"/>
          <w:numId w:val="1"/>
        </w:numPr>
        <w:rPr>
          <w:rFonts w:asciiTheme="minorHAnsi" w:hAnsiTheme="minorHAnsi"/>
          <w:szCs w:val="22"/>
          <w:lang w:val="en-US"/>
        </w:rPr>
      </w:pPr>
      <w:r w:rsidRPr="00DB6C9B">
        <w:rPr>
          <w:rFonts w:asciiTheme="minorHAnsi" w:hAnsiTheme="minorHAnsi"/>
          <w:szCs w:val="22"/>
          <w:lang w:val="en-US"/>
        </w:rPr>
        <w:t>Spoon batter into greased muffin tins filling about 2/3rds full.</w:t>
      </w:r>
    </w:p>
    <w:p w:rsidR="00412B81" w:rsidRPr="00DB6C9B" w:rsidRDefault="00794E1C" w:rsidP="00794E1C">
      <w:pPr>
        <w:pStyle w:val="ListParagraph"/>
        <w:numPr>
          <w:ilvl w:val="0"/>
          <w:numId w:val="1"/>
        </w:numPr>
        <w:rPr>
          <w:rFonts w:asciiTheme="minorHAnsi" w:hAnsiTheme="minorHAnsi"/>
          <w:szCs w:val="22"/>
          <w:lang w:val="en-US"/>
        </w:rPr>
      </w:pPr>
      <w:r w:rsidRPr="00DB6C9B">
        <w:rPr>
          <w:rFonts w:asciiTheme="minorHAnsi" w:hAnsiTheme="minorHAnsi"/>
          <w:szCs w:val="22"/>
          <w:lang w:val="en-US"/>
        </w:rPr>
        <w:t>Bake for 15-20 minutes or until a toothpick inserted into center comes out clean. Cool and remove from muffin tins.</w:t>
      </w:r>
    </w:p>
    <w:p w:rsidR="00E85233" w:rsidRDefault="00E85233" w:rsidP="00E85233">
      <w:pPr>
        <w:rPr>
          <w:rFonts w:asciiTheme="minorHAnsi" w:hAnsiTheme="minorHAnsi"/>
          <w:szCs w:val="22"/>
          <w:lang w:val="en-US"/>
        </w:rPr>
      </w:pPr>
    </w:p>
    <w:p w:rsidR="002524E1" w:rsidRPr="002524E1" w:rsidRDefault="002524E1" w:rsidP="00E85233">
      <w:pPr>
        <w:rPr>
          <w:rFonts w:asciiTheme="minorHAnsi" w:hAnsiTheme="minorHAnsi"/>
          <w:i/>
          <w:szCs w:val="22"/>
          <w:lang w:val="en-US"/>
        </w:rPr>
      </w:pPr>
      <w:r>
        <w:rPr>
          <w:rFonts w:asciiTheme="minorHAnsi" w:hAnsiTheme="minorHAnsi"/>
          <w:i/>
          <w:szCs w:val="22"/>
          <w:lang w:val="en-US"/>
        </w:rPr>
        <w:t>Recipe provided by Canadian Lentils.</w:t>
      </w:r>
      <w:bookmarkStart w:id="0" w:name="_GoBack"/>
      <w:bookmarkEnd w:id="0"/>
    </w:p>
    <w:sectPr w:rsidR="002524E1" w:rsidRPr="002524E1" w:rsidSect="00DB6C9B">
      <w:type w:val="continuous"/>
      <w:pgSz w:w="12240" w:h="15840"/>
      <w:pgMar w:top="1440" w:right="1800" w:bottom="1440" w:left="180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11C3B"/>
    <w:multiLevelType w:val="hybridMultilevel"/>
    <w:tmpl w:val="B484E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33"/>
    <w:rsid w:val="000816C9"/>
    <w:rsid w:val="002524E1"/>
    <w:rsid w:val="00412B81"/>
    <w:rsid w:val="00616A5B"/>
    <w:rsid w:val="006B5F53"/>
    <w:rsid w:val="00710C80"/>
    <w:rsid w:val="00794E1C"/>
    <w:rsid w:val="0086645C"/>
    <w:rsid w:val="00B3083C"/>
    <w:rsid w:val="00BC516A"/>
    <w:rsid w:val="00DB6C9B"/>
    <w:rsid w:val="00E85233"/>
    <w:rsid w:val="00EC0B25"/>
    <w:rsid w:val="00EF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9ECC76-2713-4862-B91B-4868D58B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9B"/>
    <w:pPr>
      <w:ind w:left="720"/>
      <w:contextualSpacing/>
    </w:pPr>
  </w:style>
  <w:style w:type="paragraph" w:styleId="BalloonText">
    <w:name w:val="Balloon Text"/>
    <w:basedOn w:val="Normal"/>
    <w:link w:val="BalloonTextChar"/>
    <w:uiPriority w:val="99"/>
    <w:semiHidden/>
    <w:unhideWhenUsed/>
    <w:rsid w:val="000816C9"/>
    <w:rPr>
      <w:rFonts w:ascii="Tahoma" w:hAnsi="Tahoma" w:cs="Tahoma"/>
      <w:sz w:val="16"/>
      <w:szCs w:val="16"/>
    </w:rPr>
  </w:style>
  <w:style w:type="character" w:customStyle="1" w:styleId="BalloonTextChar">
    <w:name w:val="Balloon Text Char"/>
    <w:basedOn w:val="DefaultParagraphFont"/>
    <w:link w:val="BalloonText"/>
    <w:uiPriority w:val="99"/>
    <w:semiHidden/>
    <w:rsid w:val="000816C9"/>
    <w:rPr>
      <w:rFonts w:ascii="Tahoma" w:hAnsi="Tahoma" w:cs="Tahoma"/>
      <w:sz w:val="16"/>
      <w:szCs w:val="16"/>
      <w:lang w:val="en-CA"/>
    </w:rPr>
  </w:style>
  <w:style w:type="paragraph" w:styleId="Revision">
    <w:name w:val="Revision"/>
    <w:hidden/>
    <w:uiPriority w:val="99"/>
    <w:semiHidden/>
    <w:rsid w:val="00EC0B25"/>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Health</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14A017B2A19594DAF62515843597092" ma:contentTypeVersion="9" ma:contentTypeDescription="" ma:contentTypeScope="" ma:versionID="9ab635226f53db6aa625adac55d7fa0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106e22b60cf9d4e73540b6df772bcf20"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D0359-3A34-4CFC-A8E0-D9EB520BD0B0}"/>
</file>

<file path=customXml/itemProps2.xml><?xml version="1.0" encoding="utf-8"?>
<ds:datastoreItem xmlns:ds="http://schemas.openxmlformats.org/officeDocument/2006/customXml" ds:itemID="{5CCF3470-05B1-41DD-A598-B7D071CCC5CD}"/>
</file>

<file path=customXml/itemProps3.xml><?xml version="1.0" encoding="utf-8"?>
<ds:datastoreItem xmlns:ds="http://schemas.openxmlformats.org/officeDocument/2006/customXml" ds:itemID="{D1B8E9BF-C6D6-4F8B-83FB-73FCCA1C9AA9}"/>
</file>

<file path=customXml/itemProps4.xml><?xml version="1.0" encoding="utf-8"?>
<ds:datastoreItem xmlns:ds="http://schemas.openxmlformats.org/officeDocument/2006/customXml" ds:itemID="{889AD0D1-3FB0-4BD9-9D21-7B596766196F}"/>
</file>

<file path=docProps/app.xml><?xml version="1.0" encoding="utf-8"?>
<Properties xmlns="http://schemas.openxmlformats.org/officeDocument/2006/extended-properties" xmlns:vt="http://schemas.openxmlformats.org/officeDocument/2006/docPropsVTypes">
  <Template>Normal</Template>
  <TotalTime>26</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Province of New Brunswick</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 Citrix User</dc:creator>
  <cp:lastModifiedBy>Trimble, Jena     (ASD-W)</cp:lastModifiedBy>
  <cp:revision>3</cp:revision>
  <cp:lastPrinted>2018-01-12T18:46:00Z</cp:lastPrinted>
  <dcterms:created xsi:type="dcterms:W3CDTF">2018-03-02T12:42:00Z</dcterms:created>
  <dcterms:modified xsi:type="dcterms:W3CDTF">2018-03-02T13:09:00Z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0x010100F2A1E1E4D320C749A22EC3F91FD053D600F14A017B2A19594DAF62515843597092</vt:lpwstr>
  </property>
  <property fmtid="{D5CDD505-2E9C-101B-9397-08002B2CF9AE}" pid="3" name="Work Site">
    <vt:lpwstr/>
  </property>
  <property fmtid="{D5CDD505-2E9C-101B-9397-08002B2CF9AE}" pid="4" name="TaxKeyword">
    <vt:lpwstr/>
  </property>
  <property fmtid="{D5CDD505-2E9C-101B-9397-08002B2CF9AE}" pid="5" name="Retention Period">
    <vt:lpwstr>1;#No restrictions|60245cd3-4acd-427d-9a0d-67c150ada57f</vt:lpwstr>
  </property>
  <property fmtid="{D5CDD505-2E9C-101B-9397-08002B2CF9AE}" pid="6" name="Organization Name">
    <vt:lpwstr/>
  </property>
  <property fmtid="{D5CDD505-2E9C-101B-9397-08002B2CF9AE}" pid="7" name="Department Name">
    <vt:lpwstr/>
  </property>
  <property fmtid="{D5CDD505-2E9C-101B-9397-08002B2CF9AE}" pid="8" name="Language Type">
    <vt:lpwstr/>
  </property>
</Properties>
</file>