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DEF" w:rsidRDefault="00FD5DEF" w:rsidP="00FD5DEF">
      <w:pPr>
        <w:pStyle w:val="Defaul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AF3B6A8" wp14:editId="12B30A33">
            <wp:simplePos x="0" y="0"/>
            <wp:positionH relativeFrom="column">
              <wp:posOffset>3935437</wp:posOffset>
            </wp:positionH>
            <wp:positionV relativeFrom="paragraph">
              <wp:posOffset>342</wp:posOffset>
            </wp:positionV>
            <wp:extent cx="1897380" cy="2320925"/>
            <wp:effectExtent l="0" t="0" r="762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380" cy="2320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5DEF" w:rsidRPr="00FD5DEF" w:rsidRDefault="00FD5DEF" w:rsidP="00FD5DEF">
      <w:pPr>
        <w:pStyle w:val="Default"/>
        <w:rPr>
          <w:sz w:val="56"/>
          <w:szCs w:val="56"/>
          <w:u w:val="single"/>
        </w:rPr>
      </w:pPr>
      <w:r>
        <w:t xml:space="preserve"> </w:t>
      </w:r>
      <w:r w:rsidRPr="00FD5DEF">
        <w:rPr>
          <w:sz w:val="56"/>
          <w:szCs w:val="56"/>
          <w:u w:val="single"/>
        </w:rPr>
        <w:t xml:space="preserve">MHS Attendance Policy </w:t>
      </w:r>
    </w:p>
    <w:p w:rsidR="00FD5DEF" w:rsidRDefault="00FD5DEF" w:rsidP="00FD5DEF">
      <w:pPr>
        <w:pStyle w:val="Default"/>
        <w:rPr>
          <w:i/>
          <w:iCs/>
          <w:sz w:val="23"/>
          <w:szCs w:val="23"/>
        </w:rPr>
      </w:pPr>
    </w:p>
    <w:p w:rsidR="00FD5DEF" w:rsidRDefault="00FD5DEF" w:rsidP="00FD5DEF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Created October 14, 2016 </w:t>
      </w:r>
    </w:p>
    <w:p w:rsidR="00FD5DEF" w:rsidRDefault="00FD5DEF" w:rsidP="00FD5DEF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Reference: ASD-W 319-6 </w:t>
      </w:r>
    </w:p>
    <w:p w:rsidR="00FD5DEF" w:rsidRDefault="00FD5DEF" w:rsidP="00FD5DEF">
      <w:pPr>
        <w:pStyle w:val="Default"/>
        <w:rPr>
          <w:sz w:val="23"/>
          <w:szCs w:val="23"/>
        </w:rPr>
      </w:pPr>
    </w:p>
    <w:p w:rsidR="00FD5DEF" w:rsidRDefault="00FD5DEF" w:rsidP="00FD5DEF">
      <w:pPr>
        <w:pStyle w:val="Default"/>
        <w:rPr>
          <w:b/>
          <w:bCs/>
          <w:sz w:val="23"/>
          <w:szCs w:val="23"/>
        </w:rPr>
      </w:pPr>
    </w:p>
    <w:p w:rsidR="00FD5DEF" w:rsidRDefault="00FD5DEF" w:rsidP="00FD5DEF">
      <w:pPr>
        <w:pStyle w:val="Default"/>
        <w:rPr>
          <w:b/>
          <w:bCs/>
          <w:sz w:val="23"/>
          <w:szCs w:val="23"/>
        </w:rPr>
      </w:pPr>
    </w:p>
    <w:p w:rsidR="00FD5DEF" w:rsidRPr="00FD5DEF" w:rsidRDefault="00FD5DEF" w:rsidP="00FD5DEF">
      <w:pPr>
        <w:pStyle w:val="Default"/>
        <w:rPr>
          <w:b/>
          <w:bCs/>
          <w:sz w:val="32"/>
          <w:szCs w:val="32"/>
        </w:rPr>
      </w:pPr>
      <w:r w:rsidRPr="00FD5DEF">
        <w:rPr>
          <w:b/>
          <w:bCs/>
          <w:sz w:val="32"/>
          <w:szCs w:val="32"/>
        </w:rPr>
        <w:t xml:space="preserve">Attendance Policy </w:t>
      </w:r>
    </w:p>
    <w:p w:rsidR="00FD5DEF" w:rsidRDefault="00FD5DEF" w:rsidP="00FD5DEF">
      <w:pPr>
        <w:pStyle w:val="Default"/>
        <w:rPr>
          <w:sz w:val="23"/>
          <w:szCs w:val="23"/>
        </w:rPr>
      </w:pPr>
    </w:p>
    <w:p w:rsidR="00FD5DEF" w:rsidRDefault="00FD5DEF" w:rsidP="00FD5DEF">
      <w:pPr>
        <w:pStyle w:val="Default"/>
        <w:rPr>
          <w:sz w:val="23"/>
          <w:szCs w:val="23"/>
        </w:rPr>
      </w:pPr>
    </w:p>
    <w:p w:rsidR="00FD5DEF" w:rsidRDefault="00FD5DEF" w:rsidP="00FD5DEF">
      <w:pPr>
        <w:pStyle w:val="Default"/>
        <w:rPr>
          <w:sz w:val="23"/>
          <w:szCs w:val="23"/>
        </w:rPr>
      </w:pPr>
    </w:p>
    <w:p w:rsidR="00FD5DEF" w:rsidRDefault="00FD5DEF" w:rsidP="00FD5DEF">
      <w:pPr>
        <w:pStyle w:val="Default"/>
        <w:rPr>
          <w:sz w:val="23"/>
          <w:szCs w:val="23"/>
        </w:rPr>
      </w:pPr>
    </w:p>
    <w:p w:rsidR="00FD5DEF" w:rsidRDefault="00FD5DEF" w:rsidP="00FD5D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Semester</w:t>
      </w:r>
      <w:r w:rsidR="008A40D3">
        <w:rPr>
          <w:sz w:val="23"/>
          <w:szCs w:val="23"/>
        </w:rPr>
        <w:t xml:space="preserve"> courses are completed in up to eighty class periods of </w:t>
      </w:r>
      <w:r>
        <w:rPr>
          <w:sz w:val="23"/>
          <w:szCs w:val="23"/>
        </w:rPr>
        <w:t xml:space="preserve">sixty minutes, and regular attendance is an essential criterion of academic achievement. In order to encourage consistent attendance, McAdam High School has adopted the following policy. </w:t>
      </w:r>
    </w:p>
    <w:p w:rsidR="00FD5DEF" w:rsidRDefault="00FD5DEF" w:rsidP="00FD5DEF">
      <w:pPr>
        <w:pStyle w:val="Default"/>
        <w:rPr>
          <w:sz w:val="23"/>
          <w:szCs w:val="23"/>
        </w:rPr>
      </w:pPr>
    </w:p>
    <w:p w:rsidR="00FD5DEF" w:rsidRDefault="00FD5DEF" w:rsidP="00FD5D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Any missed class</w:t>
      </w:r>
      <w:r>
        <w:rPr>
          <w:rStyle w:val="FootnoteReference"/>
          <w:sz w:val="23"/>
          <w:szCs w:val="23"/>
        </w:rPr>
        <w:footnoteReference w:id="1"/>
      </w:r>
      <w:r>
        <w:rPr>
          <w:sz w:val="16"/>
          <w:szCs w:val="16"/>
        </w:rPr>
        <w:t xml:space="preserve"> </w:t>
      </w:r>
      <w:r>
        <w:rPr>
          <w:sz w:val="23"/>
          <w:szCs w:val="23"/>
        </w:rPr>
        <w:t xml:space="preserve">or classes will be recorded in Power School and parents are notified by the school. If parents or guardians are aware of the absence and a written excuse is provided (other than school sponsored activities) then no further response is necessary. This is Tier 1 of the Pyramid of Interventions for Attendance. </w:t>
      </w:r>
    </w:p>
    <w:p w:rsidR="00FD5DEF" w:rsidRDefault="00FD5DEF" w:rsidP="00FD5DEF">
      <w:pPr>
        <w:pStyle w:val="Default"/>
        <w:rPr>
          <w:sz w:val="23"/>
          <w:szCs w:val="23"/>
        </w:rPr>
      </w:pPr>
    </w:p>
    <w:p w:rsidR="00FD5DEF" w:rsidRDefault="00FD5DEF" w:rsidP="00FD5D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second contact with the student's home will be made by the Homeroom teacher when a student has missed five class periods. Further notice will be issued by the principal when a student has been absent for ten class periods. At that time, the student will be interviewed by the principal and </w:t>
      </w:r>
      <w:r w:rsidR="00AA743A">
        <w:rPr>
          <w:sz w:val="23"/>
          <w:szCs w:val="23"/>
        </w:rPr>
        <w:t>EST-Guidance</w:t>
      </w:r>
      <w:r>
        <w:rPr>
          <w:sz w:val="23"/>
          <w:szCs w:val="23"/>
        </w:rPr>
        <w:t xml:space="preserve">, then referred to the Education Support Services Team when s/he has missed ten classes. With ESST input, a plan will be put in place to improve the student’s attendance. This is Tier 2 of the Pyramid of </w:t>
      </w:r>
      <w:bookmarkStart w:id="0" w:name="_GoBack"/>
      <w:bookmarkEnd w:id="0"/>
      <w:r>
        <w:rPr>
          <w:sz w:val="23"/>
          <w:szCs w:val="23"/>
        </w:rPr>
        <w:t xml:space="preserve">Interventions for Attendance. </w:t>
      </w:r>
    </w:p>
    <w:p w:rsidR="00FD5DEF" w:rsidRDefault="00FD5DEF" w:rsidP="00FD5DEF">
      <w:pPr>
        <w:pStyle w:val="Default"/>
        <w:rPr>
          <w:sz w:val="23"/>
          <w:szCs w:val="23"/>
        </w:rPr>
      </w:pPr>
    </w:p>
    <w:p w:rsidR="00FD5DEF" w:rsidRDefault="00FD5DEF" w:rsidP="00FD5D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When a student has missed fifteen class periods, the principal will inform the student that s/he must have an attendance meeting to explain his/her absences and actively participate in a plan to improve his/her attendance. The Attendance Committee for this meeting will be the principal, </w:t>
      </w:r>
      <w:r w:rsidR="00AA743A">
        <w:rPr>
          <w:sz w:val="23"/>
          <w:szCs w:val="23"/>
        </w:rPr>
        <w:t>EST-Guidance</w:t>
      </w:r>
      <w:r>
        <w:rPr>
          <w:sz w:val="23"/>
          <w:szCs w:val="23"/>
        </w:rPr>
        <w:t xml:space="preserve">, </w:t>
      </w:r>
      <w:r w:rsidR="00AA743A">
        <w:rPr>
          <w:sz w:val="23"/>
          <w:szCs w:val="23"/>
        </w:rPr>
        <w:t>EST-Resource</w:t>
      </w:r>
      <w:r>
        <w:rPr>
          <w:sz w:val="23"/>
          <w:szCs w:val="23"/>
        </w:rPr>
        <w:t xml:space="preserve">, and </w:t>
      </w:r>
      <w:r w:rsidR="00AA743A">
        <w:rPr>
          <w:sz w:val="23"/>
          <w:szCs w:val="23"/>
        </w:rPr>
        <w:t xml:space="preserve">the </w:t>
      </w:r>
      <w:r>
        <w:rPr>
          <w:sz w:val="23"/>
          <w:szCs w:val="23"/>
        </w:rPr>
        <w:t xml:space="preserve">Homeroom teacher. Other subject teachers will be invited to attend. Parents/Guardians will be invited to the Attendance Committee hearing also. This meeting will result in a plan to improve the student’s attendance which will be monitored by the principal. </w:t>
      </w:r>
    </w:p>
    <w:p w:rsidR="00FD5DEF" w:rsidRDefault="00FD5DEF" w:rsidP="00FD5DEF">
      <w:pPr>
        <w:pStyle w:val="Default"/>
        <w:rPr>
          <w:sz w:val="23"/>
          <w:szCs w:val="23"/>
        </w:rPr>
      </w:pPr>
    </w:p>
    <w:p w:rsidR="00FD5DEF" w:rsidRDefault="00FD5DEF" w:rsidP="00FD5DEF">
      <w:pPr>
        <w:pStyle w:val="Default"/>
        <w:rPr>
          <w:rFonts w:ascii="Calibri" w:hAnsi="Calibri" w:cs="Calibri"/>
          <w:sz w:val="22"/>
          <w:szCs w:val="22"/>
        </w:rPr>
      </w:pPr>
      <w:r>
        <w:rPr>
          <w:sz w:val="23"/>
          <w:szCs w:val="23"/>
        </w:rPr>
        <w:t xml:space="preserve">Students must consider the effect on their attendance of participation in such activities as family </w:t>
      </w:r>
      <w:r w:rsidR="00E23C11">
        <w:rPr>
          <w:sz w:val="23"/>
          <w:szCs w:val="23"/>
        </w:rPr>
        <w:t xml:space="preserve">trips, school trips, sports, </w:t>
      </w:r>
      <w:r>
        <w:rPr>
          <w:sz w:val="23"/>
          <w:szCs w:val="23"/>
        </w:rPr>
        <w:t>and other extra-curricular interests. Furthermore, students should not be allowed to leave a class in one subject to perform a task related to another subject. Students are also expected to be punctual, and to be in their classrooms before the final bell.</w:t>
      </w:r>
    </w:p>
    <w:p w:rsidR="00FD5DEF" w:rsidRDefault="00FD5DEF" w:rsidP="00FD5DEF">
      <w:pPr>
        <w:pStyle w:val="Default"/>
        <w:rPr>
          <w:color w:val="auto"/>
        </w:rPr>
      </w:pPr>
    </w:p>
    <w:sectPr w:rsidR="00FD5DEF" w:rsidSect="00FD5DEF">
      <w:pgSz w:w="12240" w:h="16340"/>
      <w:pgMar w:top="1080" w:right="925" w:bottom="670" w:left="121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3A3" w:rsidRDefault="002763A3" w:rsidP="00FD5DEF">
      <w:pPr>
        <w:spacing w:after="0" w:line="240" w:lineRule="auto"/>
      </w:pPr>
      <w:r>
        <w:separator/>
      </w:r>
    </w:p>
  </w:endnote>
  <w:endnote w:type="continuationSeparator" w:id="0">
    <w:p w:rsidR="002763A3" w:rsidRDefault="002763A3" w:rsidP="00FD5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3A3" w:rsidRDefault="002763A3" w:rsidP="00FD5DEF">
      <w:pPr>
        <w:spacing w:after="0" w:line="240" w:lineRule="auto"/>
      </w:pPr>
      <w:r>
        <w:separator/>
      </w:r>
    </w:p>
  </w:footnote>
  <w:footnote w:type="continuationSeparator" w:id="0">
    <w:p w:rsidR="002763A3" w:rsidRDefault="002763A3" w:rsidP="00FD5DEF">
      <w:pPr>
        <w:spacing w:after="0" w:line="240" w:lineRule="auto"/>
      </w:pPr>
      <w:r>
        <w:continuationSeparator/>
      </w:r>
    </w:p>
  </w:footnote>
  <w:footnote w:id="1">
    <w:p w:rsidR="00FD5DEF" w:rsidRDefault="00FD5DEF">
      <w:pPr>
        <w:pStyle w:val="FootnoteText"/>
      </w:pPr>
      <w:r>
        <w:rPr>
          <w:rStyle w:val="FootnoteReference"/>
        </w:rPr>
        <w:footnoteRef/>
      </w:r>
      <w:r>
        <w:t xml:space="preserve"> An absence from school is when a student is out of school because of a non-school related event, e.g., sickness (ASD=W 319-6 p.)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EF"/>
    <w:rsid w:val="0023243D"/>
    <w:rsid w:val="002763A3"/>
    <w:rsid w:val="00306FAF"/>
    <w:rsid w:val="008A40D3"/>
    <w:rsid w:val="00A920D5"/>
    <w:rsid w:val="00AA743A"/>
    <w:rsid w:val="00E23C11"/>
    <w:rsid w:val="00FD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84EAE-8BD0-42B9-BFF1-E94BF33E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D5D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5D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5DE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D5D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8886C17819082B489BA97F99808F0DC9" ma:contentTypeVersion="9" ma:contentTypeDescription="" ma:contentTypeScope="" ma:versionID="89e665fe50491e4a6f8a3dc3bdb66338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68a25a1ad91e94804302c2a53dfd374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Policy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0EE293-6188-4C07-ADD5-8A7171BFC437}"/>
</file>

<file path=customXml/itemProps2.xml><?xml version="1.0" encoding="utf-8"?>
<ds:datastoreItem xmlns:ds="http://schemas.openxmlformats.org/officeDocument/2006/customXml" ds:itemID="{519FC4C5-36B8-4FEB-A050-CC6B89B6A352}"/>
</file>

<file path=customXml/itemProps3.xml><?xml version="1.0" encoding="utf-8"?>
<ds:datastoreItem xmlns:ds="http://schemas.openxmlformats.org/officeDocument/2006/customXml" ds:itemID="{A2935195-F980-43C6-AAE6-D2A523D78855}"/>
</file>

<file path=customXml/itemProps4.xml><?xml version="1.0" encoding="utf-8"?>
<ds:datastoreItem xmlns:ds="http://schemas.openxmlformats.org/officeDocument/2006/customXml" ds:itemID="{BC0AE3E8-182D-47DD-A916-10BCBB59DF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McCarron, Laura (ASD-W)</dc:creator>
  <cp:keywords/>
  <dc:description/>
  <cp:lastModifiedBy>McCarron, Laura (ASD-W)</cp:lastModifiedBy>
  <cp:revision>4</cp:revision>
  <dcterms:created xsi:type="dcterms:W3CDTF">2016-10-14T00:52:00Z</dcterms:created>
  <dcterms:modified xsi:type="dcterms:W3CDTF">2016-11-08T01:53:00Z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0x010100F2A1E1E4D320C749A22EC3F91FD053D6008886C17819082B489BA97F99808F0DC9</vt:lpwstr>
  </property>
</Properties>
</file>