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6E56" w14:textId="30D08DC6" w:rsidR="00486D16" w:rsidRPr="001E0A39" w:rsidRDefault="00875F97" w:rsidP="00486D16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  <w:u w:val="single"/>
        </w:rPr>
        <w:t xml:space="preserve">2022-2023 </w:t>
      </w:r>
      <w:r w:rsidR="00486D16" w:rsidRPr="001E0A39">
        <w:rPr>
          <w:rFonts w:ascii="Bookman Old Style" w:hAnsi="Bookman Old Style" w:cs="Arial"/>
          <w:b/>
          <w:sz w:val="36"/>
          <w:szCs w:val="36"/>
          <w:u w:val="single"/>
        </w:rPr>
        <w:t>River Valley Middle School</w:t>
      </w:r>
      <w:r w:rsidR="00486D16" w:rsidRPr="001E0A39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14:paraId="3CD1BCF9" w14:textId="77777777" w:rsidR="008A4A7D" w:rsidRPr="001E0A39" w:rsidRDefault="008A4A7D" w:rsidP="00486D16">
      <w:pPr>
        <w:jc w:val="center"/>
        <w:rPr>
          <w:rFonts w:ascii="Broadway" w:hAnsi="Broadway" w:cs="Arial"/>
          <w:b/>
          <w:szCs w:val="24"/>
        </w:rPr>
      </w:pPr>
    </w:p>
    <w:p w14:paraId="554B6D3B" w14:textId="77777777" w:rsidR="001E0A39" w:rsidRDefault="008A4A7D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We encourage all families to read with your child each day and to practice the multiplication tables with your child as much as possible over the summer months</w:t>
      </w:r>
      <w:r w:rsidR="00C63BF8" w:rsidRPr="001E0A39">
        <w:rPr>
          <w:rFonts w:asciiTheme="minorHAnsi" w:hAnsiTheme="minorHAnsi" w:cs="Arial"/>
          <w:b/>
          <w:i/>
          <w:szCs w:val="24"/>
        </w:rPr>
        <w:t xml:space="preserve">. </w:t>
      </w:r>
    </w:p>
    <w:p w14:paraId="49AA42EE" w14:textId="77777777" w:rsidR="008A4A7D" w:rsidRPr="001E0A39" w:rsidRDefault="00C63BF8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These are crucial skills required for middle school.</w:t>
      </w:r>
    </w:p>
    <w:p w14:paraId="23D67DC7" w14:textId="77777777" w:rsidR="008A4A7D" w:rsidRPr="00640826" w:rsidRDefault="008A4A7D" w:rsidP="00A372BC">
      <w:pPr>
        <w:pStyle w:val="Subtitle"/>
        <w:rPr>
          <w:rFonts w:asciiTheme="minorHAnsi" w:hAnsiTheme="minorHAnsi"/>
          <w:b/>
          <w:i/>
          <w:sz w:val="16"/>
          <w:szCs w:val="16"/>
          <w:u w:val="single"/>
        </w:rPr>
      </w:pPr>
    </w:p>
    <w:p w14:paraId="76A4028C" w14:textId="77777777"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14:paraId="0D02AB1A" w14:textId="77777777" w:rsidR="004A53E3" w:rsidRPr="00640826" w:rsidRDefault="004A53E3" w:rsidP="006C1CF2">
      <w:pPr>
        <w:pStyle w:val="Subtitle"/>
        <w:rPr>
          <w:rFonts w:asciiTheme="minorHAnsi" w:hAnsiTheme="minorHAnsi"/>
          <w:b/>
          <w:sz w:val="16"/>
          <w:szCs w:val="16"/>
        </w:rPr>
      </w:pPr>
    </w:p>
    <w:p w14:paraId="3A6AA9D6" w14:textId="77777777"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14:paraId="290242B9" w14:textId="77777777"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14:paraId="56C66DBA" w14:textId="77777777" w:rsidR="006C1CF2" w:rsidRPr="00640826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16"/>
          <w:szCs w:val="16"/>
        </w:rPr>
      </w:pPr>
    </w:p>
    <w:p w14:paraId="156C4D18" w14:textId="77777777"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proofErr w:type="gramStart"/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</w:t>
      </w:r>
      <w:proofErr w:type="gramEnd"/>
      <w:r w:rsidRPr="001E731D">
        <w:rPr>
          <w:rFonts w:asciiTheme="minorHAnsi" w:hAnsiTheme="minorHAnsi" w:cs="Arial"/>
          <w:b/>
          <w:sz w:val="24"/>
          <w:szCs w:val="24"/>
          <w:u w:val="single"/>
        </w:rPr>
        <w:t xml:space="preserve">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14:paraId="33B7A1A3" w14:textId="77777777" w:rsidTr="00527842">
        <w:tc>
          <w:tcPr>
            <w:tcW w:w="4230" w:type="dxa"/>
          </w:tcPr>
          <w:p w14:paraId="76D640FF" w14:textId="77777777"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1000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sheets of loose leaf</w:t>
            </w:r>
          </w:p>
        </w:tc>
        <w:tc>
          <w:tcPr>
            <w:tcW w:w="360" w:type="dxa"/>
          </w:tcPr>
          <w:p w14:paraId="14886815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00DA167" w14:textId="77777777"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4 large </w:t>
            </w:r>
            <w:r w:rsidR="001E731D" w:rsidRPr="00640826">
              <w:rPr>
                <w:rFonts w:asciiTheme="minorHAnsi" w:hAnsiTheme="minorHAnsi" w:cs="Arial"/>
                <w:b/>
                <w:sz w:val="24"/>
                <w:szCs w:val="24"/>
              </w:rPr>
              <w:t>Glue Stick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14:paraId="35F5D9F7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1D8CA2A7" w14:textId="77777777" w:rsidTr="00527842">
        <w:tc>
          <w:tcPr>
            <w:tcW w:w="4230" w:type="dxa"/>
          </w:tcPr>
          <w:p w14:paraId="26C0B9F1" w14:textId="77777777" w:rsidR="00F17BDA" w:rsidRPr="00640826" w:rsidRDefault="001E0A39" w:rsidP="00C63BF8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C63BF8" w:rsidRPr="00640826">
              <w:rPr>
                <w:rFonts w:asciiTheme="minorHAnsi" w:hAnsiTheme="minorHAnsi" w:cs="Arial"/>
                <w:b/>
                <w:sz w:val="24"/>
                <w:szCs w:val="24"/>
              </w:rPr>
              <w:t>three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prong folders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multiple colors</w:t>
            </w:r>
          </w:p>
          <w:p w14:paraId="4AAA1037" w14:textId="77777777" w:rsidR="00C63BF8" w:rsidRPr="00640826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0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(Duo-tang type)</w:t>
            </w:r>
          </w:p>
        </w:tc>
        <w:tc>
          <w:tcPr>
            <w:tcW w:w="360" w:type="dxa"/>
          </w:tcPr>
          <w:p w14:paraId="793CFAA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367B480" w14:textId="77777777" w:rsidR="00F13077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 pack of “sticky” notes</w:t>
            </w:r>
          </w:p>
          <w:p w14:paraId="2C846D64" w14:textId="77777777"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(3in x 3in)</w:t>
            </w:r>
          </w:p>
        </w:tc>
        <w:tc>
          <w:tcPr>
            <w:tcW w:w="360" w:type="dxa"/>
          </w:tcPr>
          <w:p w14:paraId="6F655577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1A3B15C9" w14:textId="77777777" w:rsidTr="00527842">
        <w:tc>
          <w:tcPr>
            <w:tcW w:w="4230" w:type="dxa"/>
          </w:tcPr>
          <w:p w14:paraId="3748B437" w14:textId="77777777" w:rsidR="00F17BDA" w:rsidRPr="00640826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notebooks </w:t>
            </w:r>
            <w:r w:rsidR="00F17BDA" w:rsidRPr="00640826">
              <w:rPr>
                <w:rFonts w:asciiTheme="minorHAnsi" w:hAnsiTheme="minorHAnsi" w:cs="Arial"/>
                <w:sz w:val="20"/>
              </w:rPr>
              <w:t>(non-spiral)</w:t>
            </w:r>
          </w:p>
        </w:tc>
        <w:tc>
          <w:tcPr>
            <w:tcW w:w="360" w:type="dxa"/>
          </w:tcPr>
          <w:p w14:paraId="7B3669C2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184382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Ruler </w:t>
            </w:r>
            <w:r w:rsidRPr="00640826">
              <w:rPr>
                <w:rFonts w:asciiTheme="minorHAnsi" w:hAnsiTheme="minorHAnsi" w:cs="Arial"/>
                <w:sz w:val="20"/>
              </w:rPr>
              <w:t>(clear, 30cm)</w:t>
            </w:r>
          </w:p>
        </w:tc>
        <w:tc>
          <w:tcPr>
            <w:tcW w:w="360" w:type="dxa"/>
          </w:tcPr>
          <w:p w14:paraId="786A1F2E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387158A6" w14:textId="77777777" w:rsidTr="00527842">
        <w:tc>
          <w:tcPr>
            <w:tcW w:w="4230" w:type="dxa"/>
          </w:tcPr>
          <w:p w14:paraId="67BF6D0D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Pens </w:t>
            </w:r>
            <w:r w:rsidRPr="00640826">
              <w:rPr>
                <w:rFonts w:asciiTheme="minorHAnsi" w:hAnsiTheme="minorHAnsi" w:cs="Arial"/>
                <w:sz w:val="20"/>
              </w:rPr>
              <w:t>(blue or black ink)</w:t>
            </w:r>
          </w:p>
        </w:tc>
        <w:tc>
          <w:tcPr>
            <w:tcW w:w="360" w:type="dxa"/>
          </w:tcPr>
          <w:p w14:paraId="35C76BEE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E846BFE" w14:textId="77777777"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50 sheets of graph paper </w:t>
            </w:r>
            <w:r w:rsidRPr="00640826">
              <w:rPr>
                <w:rFonts w:asciiTheme="minorHAnsi" w:hAnsiTheme="minorHAnsi" w:cs="Arial"/>
                <w:sz w:val="20"/>
              </w:rPr>
              <w:t>(1/4 inch is fine)</w:t>
            </w:r>
          </w:p>
        </w:tc>
        <w:tc>
          <w:tcPr>
            <w:tcW w:w="360" w:type="dxa"/>
          </w:tcPr>
          <w:p w14:paraId="792FC3A4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6D74F093" w14:textId="77777777" w:rsidTr="00527842">
        <w:tc>
          <w:tcPr>
            <w:tcW w:w="4230" w:type="dxa"/>
          </w:tcPr>
          <w:p w14:paraId="6F62ABB3" w14:textId="77777777" w:rsidR="001E0A39" w:rsidRPr="00640826" w:rsidRDefault="001E0A39" w:rsidP="001E0A39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30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Pencils 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&amp; Pencil Sharpener</w:t>
            </w:r>
          </w:p>
          <w:p w14:paraId="3761D23C" w14:textId="77777777" w:rsidR="00F17BDA" w:rsidRPr="00640826" w:rsidRDefault="00F17BDA" w:rsidP="001E0A39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</w:t>
            </w:r>
            <w:proofErr w:type="gramStart"/>
            <w:r w:rsidR="001E0A39" w:rsidRPr="00640826">
              <w:rPr>
                <w:rFonts w:asciiTheme="minorHAnsi" w:hAnsiTheme="minorHAnsi" w:cs="Arial"/>
                <w:sz w:val="20"/>
              </w:rPr>
              <w:t>some</w:t>
            </w:r>
            <w:proofErr w:type="gramEnd"/>
            <w:r w:rsidR="001E0A39" w:rsidRPr="00640826">
              <w:rPr>
                <w:rFonts w:asciiTheme="minorHAnsi" w:hAnsiTheme="minorHAnsi" w:cs="Arial"/>
                <w:sz w:val="20"/>
              </w:rPr>
              <w:t xml:space="preserve"> sharpened at home</w:t>
            </w:r>
            <w:r w:rsidRPr="006408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60" w:type="dxa"/>
          </w:tcPr>
          <w:p w14:paraId="3ECB2A54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323ACE3" w14:textId="77777777" w:rsidR="00F17BDA" w:rsidRPr="00640826" w:rsidRDefault="00F13077" w:rsidP="0052784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Composition notebook</w:t>
            </w:r>
          </w:p>
          <w:p w14:paraId="5AAC482B" w14:textId="77777777" w:rsidR="00C62F63" w:rsidRPr="00640826" w:rsidRDefault="00C62F63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($store variety is fine)</w:t>
            </w:r>
          </w:p>
        </w:tc>
        <w:tc>
          <w:tcPr>
            <w:tcW w:w="360" w:type="dxa"/>
          </w:tcPr>
          <w:p w14:paraId="1E59934F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30BE9090" w14:textId="77777777" w:rsidTr="00527842">
        <w:tc>
          <w:tcPr>
            <w:tcW w:w="4230" w:type="dxa"/>
          </w:tcPr>
          <w:p w14:paraId="3A3E1E0E" w14:textId="77777777" w:rsidR="00F17BDA" w:rsidRPr="00640826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Highlighters </w:t>
            </w:r>
            <w:r w:rsidRPr="00640826">
              <w:rPr>
                <w:rFonts w:asciiTheme="minorHAnsi" w:hAnsiTheme="minorHAnsi" w:cs="Arial"/>
                <w:sz w:val="20"/>
              </w:rPr>
              <w:t>(</w:t>
            </w:r>
            <w:r w:rsidR="008A4A7D" w:rsidRPr="00640826">
              <w:rPr>
                <w:rFonts w:asciiTheme="minorHAnsi" w:hAnsiTheme="minorHAnsi" w:cs="Arial"/>
                <w:sz w:val="20"/>
              </w:rPr>
              <w:t>4-5</w:t>
            </w:r>
            <w:r w:rsidRPr="00640826">
              <w:rPr>
                <w:rFonts w:asciiTheme="minorHAnsi" w:hAnsiTheme="minorHAnsi" w:cs="Arial"/>
                <w:sz w:val="20"/>
              </w:rPr>
              <w:t xml:space="preserve"> different colors)</w:t>
            </w:r>
          </w:p>
        </w:tc>
        <w:tc>
          <w:tcPr>
            <w:tcW w:w="360" w:type="dxa"/>
          </w:tcPr>
          <w:p w14:paraId="7C13D33A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F9B579A" w14:textId="77777777"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Coloured</w:t>
            </w:r>
            <w:proofErr w:type="spell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Pencils</w:t>
            </w:r>
          </w:p>
        </w:tc>
        <w:tc>
          <w:tcPr>
            <w:tcW w:w="360" w:type="dxa"/>
          </w:tcPr>
          <w:p w14:paraId="257C686B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0D8B5119" w14:textId="77777777" w:rsidTr="00527842">
        <w:tc>
          <w:tcPr>
            <w:tcW w:w="4230" w:type="dxa"/>
          </w:tcPr>
          <w:p w14:paraId="19BCA6ED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14:paraId="755C97EE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C3D6A63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Sketch book for Art </w:t>
            </w:r>
            <w:r w:rsidR="00527842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– coiled </w:t>
            </w:r>
            <w:r w:rsidRPr="00640826">
              <w:rPr>
                <w:rFonts w:asciiTheme="minorHAnsi" w:hAnsiTheme="minorHAnsi" w:cs="Arial"/>
                <w:sz w:val="20"/>
              </w:rPr>
              <w:t>(not a scrapbook)</w:t>
            </w:r>
          </w:p>
        </w:tc>
        <w:tc>
          <w:tcPr>
            <w:tcW w:w="360" w:type="dxa"/>
          </w:tcPr>
          <w:p w14:paraId="5B274B94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29AAF302" w14:textId="77777777" w:rsidTr="00527842">
        <w:tc>
          <w:tcPr>
            <w:tcW w:w="4230" w:type="dxa"/>
          </w:tcPr>
          <w:p w14:paraId="34B2E7E0" w14:textId="77777777"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Calculator </w:t>
            </w:r>
            <w:r w:rsidRPr="00640826">
              <w:rPr>
                <w:rFonts w:asciiTheme="minorHAnsi" w:hAnsiTheme="minorHAnsi" w:cs="Arial"/>
                <w:sz w:val="20"/>
              </w:rPr>
              <w:t>(should have Square Root and not be too complicated for student to use – not a “scientific” calculator)</w:t>
            </w:r>
          </w:p>
        </w:tc>
        <w:tc>
          <w:tcPr>
            <w:tcW w:w="360" w:type="dxa"/>
          </w:tcPr>
          <w:p w14:paraId="4E765444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C8B9104" w14:textId="77777777" w:rsidR="00F13077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French-English Dictionary </w:t>
            </w:r>
          </w:p>
          <w:p w14:paraId="014717E8" w14:textId="77777777"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(200 pages or more is a good indication that it is an appropriate middle school dictionary)</w:t>
            </w:r>
          </w:p>
        </w:tc>
        <w:tc>
          <w:tcPr>
            <w:tcW w:w="360" w:type="dxa"/>
          </w:tcPr>
          <w:p w14:paraId="1F6CBD68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32D2745A" w14:textId="77777777" w:rsidTr="00527842">
        <w:trPr>
          <w:trHeight w:val="70"/>
        </w:trPr>
        <w:tc>
          <w:tcPr>
            <w:tcW w:w="4230" w:type="dxa"/>
          </w:tcPr>
          <w:p w14:paraId="1E3969DC" w14:textId="77777777" w:rsidR="00F17BDA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>dry erase markers</w:t>
            </w:r>
          </w:p>
        </w:tc>
        <w:tc>
          <w:tcPr>
            <w:tcW w:w="360" w:type="dxa"/>
          </w:tcPr>
          <w:p w14:paraId="1B9EDBC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8612722" w14:textId="77777777" w:rsidR="00F17BDA" w:rsidRPr="00640826" w:rsidRDefault="004A53E3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Box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es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</w:t>
            </w:r>
            <w:r w:rsidR="00F13077" w:rsidRPr="00640826">
              <w:rPr>
                <w:rFonts w:asciiTheme="minorHAnsi" w:hAnsiTheme="minorHAnsi" w:cs="Arial"/>
                <w:b/>
                <w:sz w:val="24"/>
                <w:szCs w:val="24"/>
              </w:rPr>
              <w:t>Tissue</w:t>
            </w:r>
          </w:p>
        </w:tc>
        <w:tc>
          <w:tcPr>
            <w:tcW w:w="360" w:type="dxa"/>
          </w:tcPr>
          <w:p w14:paraId="02272566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1DE932A6" w14:textId="77777777" w:rsidTr="00527842">
        <w:trPr>
          <w:trHeight w:val="70"/>
        </w:trPr>
        <w:tc>
          <w:tcPr>
            <w:tcW w:w="4230" w:type="dxa"/>
          </w:tcPr>
          <w:p w14:paraId="4EC6605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14:paraId="2B69AFB6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0869A02" w14:textId="77777777"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FI STUDENTS ONLY: </w:t>
            </w:r>
            <w:proofErr w:type="spell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Bescherelle</w:t>
            </w:r>
            <w:proofErr w:type="spell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(green)</w:t>
            </w:r>
          </w:p>
        </w:tc>
        <w:tc>
          <w:tcPr>
            <w:tcW w:w="360" w:type="dxa"/>
          </w:tcPr>
          <w:p w14:paraId="16CEFDBE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14:paraId="2E889621" w14:textId="77777777" w:rsidTr="00527842">
        <w:trPr>
          <w:trHeight w:val="70"/>
        </w:trPr>
        <w:tc>
          <w:tcPr>
            <w:tcW w:w="4230" w:type="dxa"/>
          </w:tcPr>
          <w:p w14:paraId="1648CEDE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Water Bottle</w:t>
            </w:r>
            <w:r w:rsid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40826" w:rsidRPr="00640826">
              <w:rPr>
                <w:rFonts w:asciiTheme="minorHAnsi" w:hAnsiTheme="minorHAnsi" w:cs="Arial"/>
                <w:sz w:val="20"/>
              </w:rPr>
              <w:t>(not glass)</w:t>
            </w:r>
          </w:p>
        </w:tc>
        <w:tc>
          <w:tcPr>
            <w:tcW w:w="360" w:type="dxa"/>
          </w:tcPr>
          <w:p w14:paraId="0234D5D9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FFC85FA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1 Homework Agenda or Day Planner </w:t>
            </w:r>
          </w:p>
          <w:p w14:paraId="55AC9EBD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</w:t>
            </w:r>
            <w:r w:rsidR="00640826">
              <w:rPr>
                <w:rFonts w:asciiTheme="minorHAnsi" w:hAnsiTheme="minorHAnsi" w:cs="Arial"/>
                <w:sz w:val="20"/>
              </w:rPr>
              <w:t xml:space="preserve">$ </w:t>
            </w:r>
            <w:r w:rsidRPr="00640826">
              <w:rPr>
                <w:rFonts w:asciiTheme="minorHAnsi" w:hAnsiTheme="minorHAnsi" w:cs="Arial"/>
                <w:sz w:val="20"/>
              </w:rPr>
              <w:t>store variety is fine)</w:t>
            </w:r>
          </w:p>
        </w:tc>
        <w:tc>
          <w:tcPr>
            <w:tcW w:w="360" w:type="dxa"/>
          </w:tcPr>
          <w:p w14:paraId="5A529E1D" w14:textId="77777777"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14:paraId="36FBAEB0" w14:textId="77777777" w:rsidTr="00527842">
        <w:trPr>
          <w:trHeight w:val="70"/>
        </w:trPr>
        <w:tc>
          <w:tcPr>
            <w:tcW w:w="4230" w:type="dxa"/>
          </w:tcPr>
          <w:p w14:paraId="48F4306D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10 page</w:t>
            </w:r>
            <w:proofErr w:type="gram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protectors </w:t>
            </w:r>
            <w:r w:rsidRPr="00640826">
              <w:rPr>
                <w:rFonts w:asciiTheme="minorHAnsi" w:hAnsiTheme="minorHAnsi" w:cs="Arial"/>
                <w:sz w:val="20"/>
              </w:rPr>
              <w:t>(clear plastic)</w:t>
            </w:r>
          </w:p>
        </w:tc>
        <w:tc>
          <w:tcPr>
            <w:tcW w:w="360" w:type="dxa"/>
          </w:tcPr>
          <w:p w14:paraId="5AF2A787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A11CF65" w14:textId="323D27E6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84E1802" w14:textId="77777777"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6964FC" w14:textId="77777777" w:rsidR="008A4A7D" w:rsidRPr="006C1CF2" w:rsidRDefault="00F13077" w:rsidP="00F13077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NO GEL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PENS</w:t>
      </w:r>
    </w:p>
    <w:p w14:paraId="16540997" w14:textId="77777777" w:rsidR="00A372BC" w:rsidRPr="00640826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16"/>
          <w:szCs w:val="16"/>
        </w:rPr>
      </w:pPr>
    </w:p>
    <w:p w14:paraId="3100AB04" w14:textId="77777777" w:rsidR="0049517C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14:paraId="01AD8509" w14:textId="77777777" w:rsidR="00640826" w:rsidRPr="00640826" w:rsidRDefault="00640826">
      <w:pPr>
        <w:pStyle w:val="Subtitle"/>
        <w:jc w:val="left"/>
        <w:rPr>
          <w:rFonts w:asciiTheme="minorHAnsi" w:hAnsiTheme="minorHAnsi" w:cs="Arial"/>
          <w:b/>
          <w:sz w:val="16"/>
          <w:szCs w:val="16"/>
          <w:u w:val="single"/>
        </w:rPr>
      </w:pPr>
    </w:p>
    <w:p w14:paraId="78D54FCE" w14:textId="77777777"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14:paraId="48E95241" w14:textId="77777777" w:rsidR="00F13077" w:rsidRPr="008A4A7D" w:rsidRDefault="00F13077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14:paraId="3A055AC9" w14:textId="77777777"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14:paraId="7A789C52" w14:textId="77777777" w:rsidR="003B27DA" w:rsidRPr="00F13077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A compass for drawing </w:t>
      </w:r>
      <w:r w:rsidR="001E0A39">
        <w:rPr>
          <w:rFonts w:asciiTheme="minorHAnsi" w:hAnsiTheme="minorHAnsi" w:cs="Arial"/>
          <w:sz w:val="24"/>
          <w:szCs w:val="24"/>
        </w:rPr>
        <w:t>circles</w:t>
      </w:r>
    </w:p>
    <w:p w14:paraId="0011E4B0" w14:textId="77777777" w:rsidR="00F13077" w:rsidRPr="00F13077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14:paraId="497EE0D2" w14:textId="77777777" w:rsidR="00F13077" w:rsidRPr="003B27DA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Recorder for Music (dollar store is fine)</w:t>
      </w:r>
    </w:p>
    <w:p w14:paraId="2383AA90" w14:textId="77777777" w:rsidR="001E731D" w:rsidRPr="001E0A39" w:rsidRDefault="001E731D" w:rsidP="001E731D">
      <w:pPr>
        <w:pStyle w:val="Subtitle"/>
        <w:rPr>
          <w:rFonts w:asciiTheme="minorHAnsi" w:hAnsiTheme="minorHAnsi" w:cs="Arial"/>
          <w:sz w:val="20"/>
        </w:rPr>
      </w:pPr>
    </w:p>
    <w:p w14:paraId="0D33285D" w14:textId="77777777"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</w:t>
      </w:r>
      <w:r w:rsidR="00F13077">
        <w:rPr>
          <w:rFonts w:asciiTheme="minorHAnsi" w:hAnsiTheme="minorHAnsi" w:cs="Arial"/>
          <w:b/>
          <w:szCs w:val="28"/>
        </w:rPr>
        <w:t xml:space="preserve"> </w:t>
      </w:r>
      <w:r w:rsidR="00F13077" w:rsidRPr="00F13077">
        <w:rPr>
          <w:rFonts w:asciiTheme="minorHAnsi" w:hAnsiTheme="minorHAnsi" w:cs="Arial"/>
          <w:b/>
          <w:sz w:val="24"/>
          <w:szCs w:val="24"/>
        </w:rPr>
        <w:t>(which can double as your indoor shoes)</w:t>
      </w:r>
      <w:r w:rsidR="008E20E9" w:rsidRPr="00F17BDA">
        <w:rPr>
          <w:rFonts w:asciiTheme="minorHAnsi" w:hAnsiTheme="minorHAnsi" w:cs="Arial"/>
          <w:b/>
          <w:szCs w:val="28"/>
        </w:rPr>
        <w:t>.</w:t>
      </w:r>
    </w:p>
    <w:p w14:paraId="7EA02749" w14:textId="77777777" w:rsidR="00CA50DD" w:rsidRPr="00640826" w:rsidRDefault="00CA50DD" w:rsidP="001F3BC4">
      <w:pPr>
        <w:pStyle w:val="Subtitle"/>
        <w:jc w:val="left"/>
        <w:rPr>
          <w:rFonts w:asciiTheme="minorHAnsi" w:hAnsiTheme="minorHAnsi" w:cs="Arial"/>
          <w:sz w:val="18"/>
          <w:szCs w:val="18"/>
        </w:rPr>
      </w:pPr>
    </w:p>
    <w:p w14:paraId="611021DD" w14:textId="77777777" w:rsidR="0059356C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</w:t>
      </w:r>
      <w:r w:rsidR="00F13077">
        <w:rPr>
          <w:rFonts w:asciiTheme="minorHAnsi" w:hAnsiTheme="minorHAnsi" w:cs="Arial"/>
          <w:b/>
          <w:szCs w:val="28"/>
        </w:rPr>
        <w:t>locker/lock rental</w:t>
      </w:r>
      <w:r w:rsidR="00F7587F" w:rsidRPr="00F17BDA">
        <w:rPr>
          <w:rFonts w:asciiTheme="minorHAnsi" w:hAnsiTheme="minorHAnsi" w:cs="Arial"/>
          <w:b/>
          <w:szCs w:val="28"/>
        </w:rPr>
        <w:t xml:space="preserve">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14:paraId="42F00F59" w14:textId="77777777" w:rsidR="00F13077" w:rsidRPr="00640826" w:rsidRDefault="00F13077" w:rsidP="008A4A7D">
      <w:pPr>
        <w:pStyle w:val="Subtitle"/>
        <w:ind w:left="360"/>
        <w:rPr>
          <w:rFonts w:asciiTheme="minorHAnsi" w:hAnsiTheme="minorHAnsi" w:cs="Arial"/>
          <w:b/>
          <w:sz w:val="18"/>
          <w:szCs w:val="18"/>
        </w:rPr>
      </w:pPr>
    </w:p>
    <w:p w14:paraId="0E89B109" w14:textId="77777777" w:rsidR="00F13077" w:rsidRPr="00F13077" w:rsidRDefault="001E0A39" w:rsidP="008A4A7D">
      <w:pPr>
        <w:pStyle w:val="Subtitle"/>
        <w:ind w:left="360"/>
        <w:rPr>
          <w:rFonts w:asciiTheme="minorHAnsi" w:hAnsiTheme="minorHAnsi" w:cs="Arial"/>
          <w:b/>
          <w:color w:val="FF0000"/>
          <w:szCs w:val="28"/>
        </w:rPr>
      </w:pPr>
      <w:r>
        <w:rPr>
          <w:rFonts w:asciiTheme="minorHAnsi" w:hAnsiTheme="minorHAnsi" w:cs="Arial"/>
          <w:b/>
          <w:color w:val="FF0000"/>
          <w:szCs w:val="28"/>
        </w:rPr>
        <w:t>Students</w:t>
      </w:r>
      <w:r w:rsidR="00F13077" w:rsidRPr="00F13077">
        <w:rPr>
          <w:rFonts w:asciiTheme="minorHAnsi" w:hAnsiTheme="minorHAnsi" w:cs="Arial"/>
          <w:b/>
          <w:color w:val="FF0000"/>
          <w:szCs w:val="28"/>
        </w:rPr>
        <w:t xml:space="preserve"> must use a lock provided by the school. </w:t>
      </w:r>
    </w:p>
    <w:p w14:paraId="535968BB" w14:textId="77777777"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The lock must be returned at the end of the school year. </w:t>
      </w:r>
    </w:p>
    <w:p w14:paraId="2813AC32" w14:textId="77777777" w:rsidR="00F13077" w:rsidRPr="008A4A7D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The cost to replace</w:t>
      </w:r>
      <w:r w:rsidR="001E0A39">
        <w:rPr>
          <w:rFonts w:asciiTheme="minorHAnsi" w:hAnsiTheme="minorHAnsi" w:cs="Arial"/>
          <w:b/>
          <w:szCs w:val="28"/>
        </w:rPr>
        <w:t xml:space="preserve"> missing</w:t>
      </w:r>
      <w:r>
        <w:rPr>
          <w:rFonts w:asciiTheme="minorHAnsi" w:hAnsiTheme="minorHAnsi" w:cs="Arial"/>
          <w:b/>
          <w:szCs w:val="28"/>
        </w:rPr>
        <w:t xml:space="preserve"> locks will be $15</w:t>
      </w:r>
    </w:p>
    <w:sectPr w:rsidR="00F13077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15078">
    <w:abstractNumId w:val="0"/>
  </w:num>
  <w:num w:numId="2" w16cid:durableId="1423530199">
    <w:abstractNumId w:val="30"/>
  </w:num>
  <w:num w:numId="3" w16cid:durableId="1341422942">
    <w:abstractNumId w:val="25"/>
  </w:num>
  <w:num w:numId="4" w16cid:durableId="153953969">
    <w:abstractNumId w:val="4"/>
  </w:num>
  <w:num w:numId="5" w16cid:durableId="1279753454">
    <w:abstractNumId w:val="3"/>
  </w:num>
  <w:num w:numId="6" w16cid:durableId="204952424">
    <w:abstractNumId w:val="16"/>
  </w:num>
  <w:num w:numId="7" w16cid:durableId="971593149">
    <w:abstractNumId w:val="23"/>
  </w:num>
  <w:num w:numId="8" w16cid:durableId="428544999">
    <w:abstractNumId w:val="24"/>
  </w:num>
  <w:num w:numId="9" w16cid:durableId="971062067">
    <w:abstractNumId w:val="2"/>
  </w:num>
  <w:num w:numId="10" w16cid:durableId="1241863164">
    <w:abstractNumId w:val="28"/>
  </w:num>
  <w:num w:numId="11" w16cid:durableId="907543727">
    <w:abstractNumId w:val="9"/>
  </w:num>
  <w:num w:numId="12" w16cid:durableId="1194610436">
    <w:abstractNumId w:val="12"/>
  </w:num>
  <w:num w:numId="13" w16cid:durableId="2138327362">
    <w:abstractNumId w:val="13"/>
  </w:num>
  <w:num w:numId="14" w16cid:durableId="2143036103">
    <w:abstractNumId w:val="1"/>
  </w:num>
  <w:num w:numId="15" w16cid:durableId="1377045459">
    <w:abstractNumId w:val="20"/>
  </w:num>
  <w:num w:numId="16" w16cid:durableId="812723097">
    <w:abstractNumId w:val="7"/>
  </w:num>
  <w:num w:numId="17" w16cid:durableId="810366341">
    <w:abstractNumId w:val="27"/>
  </w:num>
  <w:num w:numId="18" w16cid:durableId="2050110112">
    <w:abstractNumId w:val="14"/>
  </w:num>
  <w:num w:numId="19" w16cid:durableId="1586378589">
    <w:abstractNumId w:val="18"/>
  </w:num>
  <w:num w:numId="20" w16cid:durableId="43339116">
    <w:abstractNumId w:val="26"/>
  </w:num>
  <w:num w:numId="21" w16cid:durableId="1010722597">
    <w:abstractNumId w:val="17"/>
  </w:num>
  <w:num w:numId="22" w16cid:durableId="735979043">
    <w:abstractNumId w:val="10"/>
  </w:num>
  <w:num w:numId="23" w16cid:durableId="1182402657">
    <w:abstractNumId w:val="15"/>
  </w:num>
  <w:num w:numId="24" w16cid:durableId="1762487296">
    <w:abstractNumId w:val="29"/>
  </w:num>
  <w:num w:numId="25" w16cid:durableId="1463033850">
    <w:abstractNumId w:val="6"/>
  </w:num>
  <w:num w:numId="26" w16cid:durableId="24602060">
    <w:abstractNumId w:val="21"/>
  </w:num>
  <w:num w:numId="27" w16cid:durableId="888803105">
    <w:abstractNumId w:val="8"/>
  </w:num>
  <w:num w:numId="28" w16cid:durableId="1142385845">
    <w:abstractNumId w:val="31"/>
  </w:num>
  <w:num w:numId="29" w16cid:durableId="1795564955">
    <w:abstractNumId w:val="11"/>
  </w:num>
  <w:num w:numId="30" w16cid:durableId="623921521">
    <w:abstractNumId w:val="22"/>
  </w:num>
  <w:num w:numId="31" w16cid:durableId="1284727511">
    <w:abstractNumId w:val="5"/>
  </w:num>
  <w:num w:numId="32" w16cid:durableId="17935914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0A39"/>
    <w:rsid w:val="001E731D"/>
    <w:rsid w:val="001F3BC4"/>
    <w:rsid w:val="00211EC8"/>
    <w:rsid w:val="00211FD4"/>
    <w:rsid w:val="00267761"/>
    <w:rsid w:val="00294030"/>
    <w:rsid w:val="00295335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40826"/>
    <w:rsid w:val="00652334"/>
    <w:rsid w:val="00681345"/>
    <w:rsid w:val="006C1CF2"/>
    <w:rsid w:val="006C2B6B"/>
    <w:rsid w:val="006F3628"/>
    <w:rsid w:val="006F72B6"/>
    <w:rsid w:val="00757A2C"/>
    <w:rsid w:val="00795B7D"/>
    <w:rsid w:val="007B527B"/>
    <w:rsid w:val="007C24E4"/>
    <w:rsid w:val="007D12BA"/>
    <w:rsid w:val="007F74B7"/>
    <w:rsid w:val="00801C94"/>
    <w:rsid w:val="00842E6A"/>
    <w:rsid w:val="00875F97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2F63"/>
    <w:rsid w:val="00C63BF8"/>
    <w:rsid w:val="00C93BF0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3077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4DCE2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B6865-F4EE-4CEC-A29A-9913A1D5E745}"/>
</file>

<file path=customXml/itemProps2.xml><?xml version="1.0" encoding="utf-8"?>
<ds:datastoreItem xmlns:ds="http://schemas.openxmlformats.org/officeDocument/2006/customXml" ds:itemID="{62C81441-EABA-431B-B5DD-BC8EA576F178}"/>
</file>

<file path=customXml/itemProps3.xml><?xml version="1.0" encoding="utf-8"?>
<ds:datastoreItem xmlns:ds="http://schemas.openxmlformats.org/officeDocument/2006/customXml" ds:itemID="{20B0EEB6-9E1D-46E8-9C7F-54414E1D7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Gatien, Carol (ASD-S)</cp:lastModifiedBy>
  <cp:revision>2</cp:revision>
  <cp:lastPrinted>2018-05-14T18:39:00Z</cp:lastPrinted>
  <dcterms:created xsi:type="dcterms:W3CDTF">2022-05-31T13:09:00Z</dcterms:created>
  <dcterms:modified xsi:type="dcterms:W3CDTF">2022-05-31T13:09:00Z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