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A38E7" w14:textId="77777777" w:rsidR="001476CB" w:rsidRPr="00F9264D" w:rsidRDefault="002422CF" w:rsidP="00C6560F">
      <w:pPr>
        <w:ind w:right="-421"/>
        <w:rPr>
          <w:b/>
        </w:rPr>
      </w:pPr>
      <w:bookmarkStart w:id="0" w:name="_GoBack"/>
      <w:bookmarkEnd w:id="0"/>
      <w:r>
        <w:rPr>
          <w:b/>
          <w:noProof/>
          <w:lang w:eastAsia="en-CA"/>
        </w:rPr>
        <w:drawing>
          <wp:inline distT="0" distB="0" distL="0" distR="0" wp14:anchorId="3835BDAF" wp14:editId="00BABAEB">
            <wp:extent cx="904875" cy="83701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fc.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3701" cy="854424"/>
                    </a:xfrm>
                    <a:prstGeom prst="rect">
                      <a:avLst/>
                    </a:prstGeom>
                  </pic:spPr>
                </pic:pic>
              </a:graphicData>
            </a:graphic>
          </wp:inline>
        </w:drawing>
      </w:r>
      <w:r w:rsidR="00C6560F">
        <w:rPr>
          <w:b/>
        </w:rPr>
        <w:t xml:space="preserve">                                         </w:t>
      </w:r>
      <w:r w:rsidR="000F2CC2" w:rsidRPr="00F9264D">
        <w:rPr>
          <w:b/>
        </w:rPr>
        <w:t>APPLICATION FOR BURSARY</w:t>
      </w:r>
    </w:p>
    <w:p w14:paraId="1CC5BEE7" w14:textId="77777777" w:rsidR="000F2CC2" w:rsidRPr="00F9264D" w:rsidRDefault="00F9264D" w:rsidP="00974542">
      <w:pPr>
        <w:spacing w:after="0"/>
        <w:ind w:right="-420"/>
        <w:jc w:val="center"/>
        <w:rPr>
          <w:b/>
        </w:rPr>
      </w:pPr>
      <w:r>
        <w:rPr>
          <w:b/>
        </w:rPr>
        <w:t>Knights o</w:t>
      </w:r>
      <w:r w:rsidR="000F2CC2" w:rsidRPr="00F9264D">
        <w:rPr>
          <w:b/>
        </w:rPr>
        <w:t>f Columbus – Fr. Eugene O’Leary Council 6595</w:t>
      </w:r>
    </w:p>
    <w:p w14:paraId="6939543F" w14:textId="77777777" w:rsidR="000F2CC2" w:rsidRPr="00F9264D" w:rsidRDefault="000F2CC2" w:rsidP="00F9264D">
      <w:pPr>
        <w:ind w:right="-421"/>
        <w:jc w:val="center"/>
        <w:rPr>
          <w:b/>
          <w:color w:val="FF0000"/>
        </w:rPr>
      </w:pPr>
      <w:r w:rsidRPr="00F9264D">
        <w:rPr>
          <w:b/>
          <w:color w:val="FF0000"/>
        </w:rPr>
        <w:t>Application Deadline – First Saturday in May</w:t>
      </w:r>
    </w:p>
    <w:p w14:paraId="5761D4CB" w14:textId="77777777" w:rsidR="000F2CC2" w:rsidRDefault="000F2CC2" w:rsidP="000F2CC2">
      <w:pPr>
        <w:ind w:right="-421"/>
      </w:pPr>
      <w:r>
        <w:t>Your Name</w:t>
      </w:r>
      <w:r w:rsidR="00F9264D">
        <w:t>:</w:t>
      </w:r>
      <w:r>
        <w:t xml:space="preserve"> ____________________________________ Telephone Number</w:t>
      </w:r>
      <w:r w:rsidR="00F9264D">
        <w:t>:</w:t>
      </w:r>
      <w:r>
        <w:t xml:space="preserve"> _______________________</w:t>
      </w:r>
    </w:p>
    <w:p w14:paraId="5F2D5CC4" w14:textId="77777777" w:rsidR="000F2CC2" w:rsidRDefault="000F2CC2" w:rsidP="000F2CC2">
      <w:pPr>
        <w:ind w:right="-421"/>
      </w:pPr>
      <w:r>
        <w:t>Address: _________________________________________________ Postal Code: ___________________</w:t>
      </w:r>
    </w:p>
    <w:p w14:paraId="6A4CB00E" w14:textId="77777777" w:rsidR="000F2CC2" w:rsidRDefault="000F2CC2" w:rsidP="000F2CC2">
      <w:pPr>
        <w:ind w:right="-421"/>
      </w:pPr>
      <w:r>
        <w:t>High School Attended (Attach Transcript of Marks): _____________________________________________</w:t>
      </w:r>
    </w:p>
    <w:p w14:paraId="1B0AF5A9" w14:textId="77777777" w:rsidR="000F2CC2" w:rsidRDefault="000F2CC2" w:rsidP="000F2CC2">
      <w:pPr>
        <w:ind w:right="-421"/>
      </w:pPr>
      <w:r>
        <w:t>Extra-Curricular Activities: _________________________________________________________________</w:t>
      </w:r>
    </w:p>
    <w:p w14:paraId="0E7F0F71" w14:textId="77777777" w:rsidR="000F2CC2" w:rsidRDefault="000F2CC2" w:rsidP="000F2CC2">
      <w:pPr>
        <w:ind w:right="-421"/>
      </w:pPr>
      <w:r>
        <w:t xml:space="preserve"> ______________________________________________________________________________________ </w:t>
      </w:r>
    </w:p>
    <w:p w14:paraId="3B801A9F" w14:textId="77777777" w:rsidR="000F2CC2" w:rsidRDefault="000F2CC2" w:rsidP="000F2CC2">
      <w:pPr>
        <w:ind w:right="-421"/>
      </w:pPr>
      <w:r>
        <w:t xml:space="preserve"> ______________________________________________________________________________________ </w:t>
      </w:r>
    </w:p>
    <w:p w14:paraId="3C8A24EC" w14:textId="77777777" w:rsidR="000F2CC2" w:rsidRDefault="000F2CC2" w:rsidP="000F2CC2">
      <w:pPr>
        <w:ind w:right="-421"/>
      </w:pPr>
      <w:r>
        <w:t>Employed By: _________________________________________ Avera</w:t>
      </w:r>
      <w:r w:rsidR="00F9264D">
        <w:t>ge Earnings: __________________</w:t>
      </w:r>
    </w:p>
    <w:p w14:paraId="1AB73F70" w14:textId="77777777" w:rsidR="000F2CC2" w:rsidRDefault="00F9264D" w:rsidP="000F2CC2">
      <w:pPr>
        <w:ind w:right="-421"/>
      </w:pPr>
      <w:r>
        <w:t xml:space="preserve">Other Income Source: __________________________________ Amount: __________________________ </w:t>
      </w:r>
    </w:p>
    <w:p w14:paraId="03096D07" w14:textId="77777777" w:rsidR="00F9264D" w:rsidRDefault="00F9264D" w:rsidP="000F2CC2">
      <w:pPr>
        <w:ind w:right="-421"/>
      </w:pPr>
      <w:r>
        <w:t xml:space="preserve">Education Plans: ________________________________________________________________________ </w:t>
      </w:r>
    </w:p>
    <w:p w14:paraId="1BA86802" w14:textId="77777777" w:rsidR="00F9264D" w:rsidRDefault="00F9264D" w:rsidP="000F2CC2">
      <w:pPr>
        <w:ind w:right="-421"/>
      </w:pPr>
      <w:r>
        <w:t xml:space="preserve"> _____________________________________________________________________________________ </w:t>
      </w:r>
    </w:p>
    <w:p w14:paraId="26AACCA1" w14:textId="77777777" w:rsidR="00F9264D" w:rsidRDefault="00F9264D" w:rsidP="000F2CC2">
      <w:pPr>
        <w:ind w:right="-421"/>
      </w:pPr>
      <w:r>
        <w:t xml:space="preserve"> _____________________________________________________________________________________ </w:t>
      </w:r>
    </w:p>
    <w:p w14:paraId="0178F3F0" w14:textId="77777777" w:rsidR="00F9264D" w:rsidRDefault="00F9264D" w:rsidP="000F2CC2">
      <w:pPr>
        <w:ind w:right="-421"/>
      </w:pPr>
      <w:r>
        <w:t xml:space="preserve">Name of University/College/School: ________________________________________________________ </w:t>
      </w:r>
    </w:p>
    <w:p w14:paraId="1833018D" w14:textId="77777777" w:rsidR="00F9264D" w:rsidRDefault="00F9264D" w:rsidP="000F2CC2">
      <w:pPr>
        <w:ind w:right="-421"/>
      </w:pPr>
      <w:r>
        <w:t>Course: ____________________________ Year – 1</w:t>
      </w:r>
      <w:r w:rsidRPr="00F9264D">
        <w:rPr>
          <w:vertAlign w:val="superscript"/>
        </w:rPr>
        <w:t>st</w:t>
      </w:r>
      <w:r>
        <w:t>, 2</w:t>
      </w:r>
      <w:r w:rsidRPr="00F9264D">
        <w:rPr>
          <w:vertAlign w:val="superscript"/>
        </w:rPr>
        <w:t>nd</w:t>
      </w:r>
      <w:r w:rsidR="00974542">
        <w:t xml:space="preserve">: __________ </w:t>
      </w:r>
      <w:r>
        <w:t xml:space="preserve">Cost per Year: ________________ </w:t>
      </w:r>
    </w:p>
    <w:p w14:paraId="77CF3D03" w14:textId="77777777" w:rsidR="00F9264D" w:rsidRDefault="00F9264D" w:rsidP="000F2CC2">
      <w:pPr>
        <w:ind w:right="-421"/>
      </w:pPr>
      <w:r>
        <w:t>Is your Father, Grandfather or other relative a member of the Knights of Columbus Fr. Eugene O’Leary Council 6595?</w:t>
      </w:r>
    </w:p>
    <w:p w14:paraId="646489AC" w14:textId="77777777" w:rsidR="00F9264D" w:rsidRDefault="00F9264D" w:rsidP="000F2CC2">
      <w:pPr>
        <w:ind w:right="-421"/>
      </w:pPr>
      <w:r>
        <w:t>If so give their Name: __________________</w:t>
      </w:r>
      <w:r w:rsidR="002422CF">
        <w:t xml:space="preserve">___ and relationship to you: ___________________________ </w:t>
      </w:r>
    </w:p>
    <w:p w14:paraId="00026B2C" w14:textId="77777777" w:rsidR="002422CF" w:rsidRDefault="002422CF" w:rsidP="000F2CC2">
      <w:pPr>
        <w:ind w:right="-421"/>
      </w:pPr>
      <w:r>
        <w:t>Family (Give names of your Father, Mother and names and ages of siblings and other dependents):</w:t>
      </w:r>
    </w:p>
    <w:p w14:paraId="77D628BC" w14:textId="77777777" w:rsidR="002422CF" w:rsidRDefault="002422CF" w:rsidP="000F2CC2">
      <w:pPr>
        <w:ind w:right="-421"/>
      </w:pPr>
      <w:r>
        <w:t xml:space="preserve">______________________________, __________________________, ____________________________ </w:t>
      </w:r>
    </w:p>
    <w:p w14:paraId="6DE5A583" w14:textId="77777777" w:rsidR="002422CF" w:rsidRDefault="002422CF" w:rsidP="002422CF">
      <w:pPr>
        <w:ind w:right="-421"/>
      </w:pPr>
      <w:r>
        <w:t xml:space="preserve">______________________________, __________________________, ____________________________ </w:t>
      </w:r>
    </w:p>
    <w:p w14:paraId="1E0B8BE7" w14:textId="77777777" w:rsidR="002422CF" w:rsidRDefault="002422CF" w:rsidP="002422CF">
      <w:pPr>
        <w:ind w:right="-421"/>
      </w:pPr>
      <w:r>
        <w:t xml:space="preserve">______________________________, __________________________, ____________________________ </w:t>
      </w:r>
    </w:p>
    <w:p w14:paraId="3C02D364" w14:textId="77777777" w:rsidR="002422CF" w:rsidRDefault="008614B1" w:rsidP="000F2CC2">
      <w:pPr>
        <w:ind w:right="-421"/>
      </w:pPr>
      <w:r>
        <w:rPr>
          <w:noProof/>
          <w:lang w:eastAsia="en-CA"/>
        </w:rPr>
        <mc:AlternateContent>
          <mc:Choice Requires="wps">
            <w:drawing>
              <wp:anchor distT="45720" distB="45720" distL="114300" distR="114300" simplePos="0" relativeHeight="251658752" behindDoc="0" locked="0" layoutInCell="1" allowOverlap="1" wp14:anchorId="52C95CCF" wp14:editId="11FA5CB9">
                <wp:simplePos x="0" y="0"/>
                <wp:positionH relativeFrom="margin">
                  <wp:align>left</wp:align>
                </wp:positionH>
                <wp:positionV relativeFrom="paragraph">
                  <wp:posOffset>309245</wp:posOffset>
                </wp:positionV>
                <wp:extent cx="6562725" cy="1524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524000"/>
                        </a:xfrm>
                        <a:prstGeom prst="rect">
                          <a:avLst/>
                        </a:prstGeom>
                        <a:solidFill>
                          <a:srgbClr val="FFFFFF"/>
                        </a:solidFill>
                        <a:ln w="9525">
                          <a:solidFill>
                            <a:srgbClr val="000000"/>
                          </a:solidFill>
                          <a:miter lim="800000"/>
                          <a:headEnd/>
                          <a:tailEnd/>
                        </a:ln>
                      </wps:spPr>
                      <wps:txbx>
                        <w:txbxContent>
                          <w:p w14:paraId="4CC3F1C9" w14:textId="77777777" w:rsidR="008614B1" w:rsidRDefault="008614B1" w:rsidP="00974542">
                            <w:pPr>
                              <w:spacing w:after="0"/>
                              <w:ind w:left="142" w:right="113"/>
                              <w:rPr>
                                <w:sz w:val="20"/>
                                <w:szCs w:val="20"/>
                              </w:rPr>
                            </w:pPr>
                            <w:r w:rsidRPr="008614B1">
                              <w:rPr>
                                <w:sz w:val="20"/>
                                <w:szCs w:val="20"/>
                              </w:rPr>
                              <w:t xml:space="preserve">The form must be filled out in its entirety. The following items MUST accompany this application: </w:t>
                            </w:r>
                          </w:p>
                          <w:p w14:paraId="141F77ED" w14:textId="77777777" w:rsidR="008614B1" w:rsidRDefault="008614B1" w:rsidP="00974542">
                            <w:pPr>
                              <w:spacing w:after="0"/>
                              <w:ind w:left="142" w:right="113"/>
                              <w:rPr>
                                <w:sz w:val="20"/>
                                <w:szCs w:val="20"/>
                              </w:rPr>
                            </w:pPr>
                            <w:r w:rsidRPr="00974542">
                              <w:rPr>
                                <w:b/>
                                <w:sz w:val="20"/>
                                <w:szCs w:val="20"/>
                              </w:rPr>
                              <w:t xml:space="preserve">1 </w:t>
                            </w:r>
                            <w:r w:rsidRPr="008614B1">
                              <w:rPr>
                                <w:sz w:val="20"/>
                                <w:szCs w:val="20"/>
                              </w:rPr>
                              <w:t>- Most recent transcript of marks</w:t>
                            </w:r>
                            <w:r w:rsidRPr="00974542">
                              <w:rPr>
                                <w:b/>
                                <w:sz w:val="20"/>
                                <w:szCs w:val="20"/>
                              </w:rPr>
                              <w:t>. 2 –</w:t>
                            </w:r>
                            <w:r w:rsidRPr="008614B1">
                              <w:rPr>
                                <w:sz w:val="20"/>
                                <w:szCs w:val="20"/>
                              </w:rPr>
                              <w:t xml:space="preserve"> Letter of reference from current school. </w:t>
                            </w:r>
                          </w:p>
                          <w:p w14:paraId="164872A7" w14:textId="77777777" w:rsidR="008614B1" w:rsidRPr="008614B1" w:rsidRDefault="008614B1" w:rsidP="00974542">
                            <w:pPr>
                              <w:spacing w:after="0"/>
                              <w:ind w:left="142" w:right="113"/>
                              <w:rPr>
                                <w:sz w:val="20"/>
                                <w:szCs w:val="20"/>
                              </w:rPr>
                            </w:pPr>
                            <w:r w:rsidRPr="00974542">
                              <w:rPr>
                                <w:b/>
                                <w:sz w:val="20"/>
                                <w:szCs w:val="20"/>
                              </w:rPr>
                              <w:t>3 –</w:t>
                            </w:r>
                            <w:r w:rsidRPr="008614B1">
                              <w:rPr>
                                <w:sz w:val="20"/>
                                <w:szCs w:val="20"/>
                              </w:rPr>
                              <w:t xml:space="preserve"> Letter from applicant containing details of school and community involvement, part-time employment, future career path and why they should be considered for this bursary. </w:t>
                            </w:r>
                            <w:r w:rsidR="00974542">
                              <w:rPr>
                                <w:sz w:val="20"/>
                                <w:szCs w:val="20"/>
                              </w:rPr>
                              <w:t xml:space="preserve"> </w:t>
                            </w:r>
                            <w:r w:rsidRPr="00974542">
                              <w:rPr>
                                <w:b/>
                                <w:sz w:val="20"/>
                                <w:szCs w:val="20"/>
                              </w:rPr>
                              <w:t>4 –</w:t>
                            </w:r>
                            <w:r w:rsidRPr="008614B1">
                              <w:rPr>
                                <w:sz w:val="20"/>
                                <w:szCs w:val="20"/>
                              </w:rPr>
                              <w:t xml:space="preserve"> Optional: other letters of reference.</w:t>
                            </w:r>
                          </w:p>
                          <w:p w14:paraId="746322F1" w14:textId="77777777" w:rsidR="008614B1" w:rsidRPr="00974542" w:rsidRDefault="008614B1" w:rsidP="00974542">
                            <w:pPr>
                              <w:ind w:left="142" w:right="-421"/>
                              <w:rPr>
                                <w:b/>
                                <w:color w:val="FF0000"/>
                                <w:sz w:val="20"/>
                                <w:szCs w:val="20"/>
                              </w:rPr>
                            </w:pPr>
                            <w:r w:rsidRPr="00974542">
                              <w:rPr>
                                <w:b/>
                                <w:color w:val="FF0000"/>
                                <w:sz w:val="20"/>
                                <w:szCs w:val="20"/>
                              </w:rPr>
                              <w:t>No application will be considered after the first Saturday of May.</w:t>
                            </w:r>
                          </w:p>
                          <w:p w14:paraId="1A40732F" w14:textId="77777777" w:rsidR="00974542" w:rsidRDefault="008614B1" w:rsidP="00974542">
                            <w:pPr>
                              <w:spacing w:after="0"/>
                              <w:ind w:left="142" w:right="-420"/>
                              <w:rPr>
                                <w:sz w:val="20"/>
                                <w:szCs w:val="20"/>
                              </w:rPr>
                            </w:pPr>
                            <w:r w:rsidRPr="008614B1">
                              <w:rPr>
                                <w:sz w:val="20"/>
                                <w:szCs w:val="20"/>
                              </w:rPr>
                              <w:t xml:space="preserve">Recipients will be selected based on guidelines and priority criteria approved by the Knights of Columbus Council 6595. Cheques will be made payable to the applicant and the institution that he or she will be attending.  </w:t>
                            </w:r>
                          </w:p>
                          <w:p w14:paraId="358FA0D3" w14:textId="77777777" w:rsidR="008614B1" w:rsidRPr="00974542" w:rsidRDefault="008614B1" w:rsidP="00974542">
                            <w:pPr>
                              <w:ind w:left="142" w:right="-421"/>
                              <w:rPr>
                                <w:b/>
                                <w:color w:val="FF0000"/>
                                <w:sz w:val="20"/>
                                <w:szCs w:val="20"/>
                              </w:rPr>
                            </w:pPr>
                            <w:r w:rsidRPr="00974542">
                              <w:rPr>
                                <w:b/>
                                <w:color w:val="FF0000"/>
                                <w:sz w:val="20"/>
                                <w:szCs w:val="20"/>
                              </w:rPr>
                              <w:t>Cheques must be cashed within 6 months of receipt.</w:t>
                            </w:r>
                          </w:p>
                          <w:p w14:paraId="621994D1" w14:textId="77777777" w:rsidR="008614B1" w:rsidRPr="008614B1" w:rsidRDefault="008614B1" w:rsidP="00974542">
                            <w:pPr>
                              <w:ind w:left="142"/>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95CCF" id="_x0000_t202" coordsize="21600,21600" o:spt="202" path="m,l,21600r21600,l21600,xe">
                <v:stroke joinstyle="miter"/>
                <v:path gradientshapeok="t" o:connecttype="rect"/>
              </v:shapetype>
              <v:shape id="Text Box 2" o:spid="_x0000_s1026" type="#_x0000_t202" style="position:absolute;margin-left:0;margin-top:24.35pt;width:516.75pt;height:120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">
                <v:textbox>
                  <w:txbxContent>
                    <w:p w14:paraId="4CC3F1C9" w14:textId="77777777" w:rsidR="008614B1" w:rsidRDefault="008614B1" w:rsidP="00974542">
                      <w:pPr>
                        <w:spacing w:after="0"/>
                        <w:ind w:left="142" w:right="113"/>
                        <w:rPr>
                          <w:sz w:val="20"/>
                          <w:szCs w:val="20"/>
                        </w:rPr>
                      </w:pPr>
                      <w:r w:rsidRPr="008614B1">
                        <w:rPr>
                          <w:sz w:val="20"/>
                          <w:szCs w:val="20"/>
                        </w:rPr>
                        <w:t xml:space="preserve">The form must be filled out in its entirety. The following items MUST accompany this application: </w:t>
                      </w:r>
                    </w:p>
                    <w:p w14:paraId="141F77ED" w14:textId="77777777" w:rsidR="008614B1" w:rsidRDefault="008614B1" w:rsidP="00974542">
                      <w:pPr>
                        <w:spacing w:after="0"/>
                        <w:ind w:left="142" w:right="113"/>
                        <w:rPr>
                          <w:sz w:val="20"/>
                          <w:szCs w:val="20"/>
                        </w:rPr>
                      </w:pPr>
                      <w:r w:rsidRPr="00974542">
                        <w:rPr>
                          <w:b/>
                          <w:sz w:val="20"/>
                          <w:szCs w:val="20"/>
                        </w:rPr>
                        <w:t xml:space="preserve">1 </w:t>
                      </w:r>
                      <w:r w:rsidRPr="008614B1">
                        <w:rPr>
                          <w:sz w:val="20"/>
                          <w:szCs w:val="20"/>
                        </w:rPr>
                        <w:t>- Most recent transcript of marks</w:t>
                      </w:r>
                      <w:r w:rsidRPr="00974542">
                        <w:rPr>
                          <w:b/>
                          <w:sz w:val="20"/>
                          <w:szCs w:val="20"/>
                        </w:rPr>
                        <w:t>. 2 –</w:t>
                      </w:r>
                      <w:r w:rsidRPr="008614B1">
                        <w:rPr>
                          <w:sz w:val="20"/>
                          <w:szCs w:val="20"/>
                        </w:rPr>
                        <w:t xml:space="preserve"> Letter of reference from current school. </w:t>
                      </w:r>
                    </w:p>
                    <w:p w14:paraId="164872A7" w14:textId="77777777" w:rsidR="008614B1" w:rsidRPr="008614B1" w:rsidRDefault="008614B1" w:rsidP="00974542">
                      <w:pPr>
                        <w:spacing w:after="0"/>
                        <w:ind w:left="142" w:right="113"/>
                        <w:rPr>
                          <w:sz w:val="20"/>
                          <w:szCs w:val="20"/>
                        </w:rPr>
                      </w:pPr>
                      <w:r w:rsidRPr="00974542">
                        <w:rPr>
                          <w:b/>
                          <w:sz w:val="20"/>
                          <w:szCs w:val="20"/>
                        </w:rPr>
                        <w:t>3 –</w:t>
                      </w:r>
                      <w:r w:rsidRPr="008614B1">
                        <w:rPr>
                          <w:sz w:val="20"/>
                          <w:szCs w:val="20"/>
                        </w:rPr>
                        <w:t xml:space="preserve"> Letter from applicant containing details of school and community involvement, part-time employment, future career path and why they should be considered for this bursary. </w:t>
                      </w:r>
                      <w:r w:rsidR="00974542">
                        <w:rPr>
                          <w:sz w:val="20"/>
                          <w:szCs w:val="20"/>
                        </w:rPr>
                        <w:t xml:space="preserve"> </w:t>
                      </w:r>
                      <w:r w:rsidRPr="00974542">
                        <w:rPr>
                          <w:b/>
                          <w:sz w:val="20"/>
                          <w:szCs w:val="20"/>
                        </w:rPr>
                        <w:t>4 –</w:t>
                      </w:r>
                      <w:r w:rsidRPr="008614B1">
                        <w:rPr>
                          <w:sz w:val="20"/>
                          <w:szCs w:val="20"/>
                        </w:rPr>
                        <w:t xml:space="preserve"> Optional: other</w:t>
                      </w:r>
                      <w:r w:rsidRPr="008614B1">
                        <w:rPr>
                          <w:sz w:val="20"/>
                          <w:szCs w:val="20"/>
                        </w:rPr>
                        <w:t xml:space="preserve"> </w:t>
                      </w:r>
                      <w:r w:rsidRPr="008614B1">
                        <w:rPr>
                          <w:sz w:val="20"/>
                          <w:szCs w:val="20"/>
                        </w:rPr>
                        <w:t>letters of reference.</w:t>
                      </w:r>
                    </w:p>
                    <w:p w14:paraId="746322F1" w14:textId="77777777" w:rsidR="008614B1" w:rsidRPr="00974542" w:rsidRDefault="008614B1" w:rsidP="00974542">
                      <w:pPr>
                        <w:ind w:left="142" w:right="-421"/>
                        <w:rPr>
                          <w:b/>
                          <w:color w:val="FF0000"/>
                          <w:sz w:val="20"/>
                          <w:szCs w:val="20"/>
                        </w:rPr>
                      </w:pPr>
                      <w:r w:rsidRPr="00974542">
                        <w:rPr>
                          <w:b/>
                          <w:color w:val="FF0000"/>
                          <w:sz w:val="20"/>
                          <w:szCs w:val="20"/>
                        </w:rPr>
                        <w:t>No application will be considered after the first Saturday of May.</w:t>
                      </w:r>
                    </w:p>
                    <w:p w14:paraId="1A40732F" w14:textId="77777777" w:rsidR="00974542" w:rsidRDefault="008614B1" w:rsidP="00974542">
                      <w:pPr>
                        <w:spacing w:after="0"/>
                        <w:ind w:left="142" w:right="-420"/>
                        <w:rPr>
                          <w:sz w:val="20"/>
                          <w:szCs w:val="20"/>
                        </w:rPr>
                      </w:pPr>
                      <w:r w:rsidRPr="008614B1">
                        <w:rPr>
                          <w:sz w:val="20"/>
                          <w:szCs w:val="20"/>
                        </w:rPr>
                        <w:t xml:space="preserve">Recipients will be selected based on guidelines and priority criteria approved by the Knights of Columbus Council 6595. Cheques will be made payable to the applicant and the institution that he or she will be attending.  </w:t>
                      </w:r>
                    </w:p>
                    <w:p w14:paraId="358FA0D3" w14:textId="77777777" w:rsidR="008614B1" w:rsidRPr="00974542" w:rsidRDefault="008614B1" w:rsidP="00974542">
                      <w:pPr>
                        <w:ind w:left="142" w:right="-421"/>
                        <w:rPr>
                          <w:b/>
                          <w:color w:val="FF0000"/>
                          <w:sz w:val="20"/>
                          <w:szCs w:val="20"/>
                        </w:rPr>
                      </w:pPr>
                      <w:r w:rsidRPr="00974542">
                        <w:rPr>
                          <w:b/>
                          <w:color w:val="FF0000"/>
                          <w:sz w:val="20"/>
                          <w:szCs w:val="20"/>
                        </w:rPr>
                        <w:t>Cheques must be cashed within 6 months of receipt.</w:t>
                      </w:r>
                    </w:p>
                    <w:p w14:paraId="621994D1" w14:textId="77777777" w:rsidR="008614B1" w:rsidRPr="008614B1" w:rsidRDefault="008614B1" w:rsidP="00974542">
                      <w:pPr>
                        <w:ind w:left="142"/>
                        <w:rPr>
                          <w:sz w:val="20"/>
                          <w:szCs w:val="20"/>
                        </w:rPr>
                      </w:pPr>
                    </w:p>
                  </w:txbxContent>
                </v:textbox>
                <w10:wrap type="square" anchorx="margin"/>
              </v:shape>
            </w:pict>
          </mc:Fallback>
        </mc:AlternateContent>
      </w:r>
      <w:r w:rsidR="002422CF">
        <w:t>Total Family income (nearest $1,000): $_________________________</w:t>
      </w:r>
    </w:p>
    <w:p w14:paraId="53747F30" w14:textId="77777777" w:rsidR="008614B1" w:rsidRPr="00C1601B" w:rsidRDefault="008614B1" w:rsidP="00974542">
      <w:pPr>
        <w:spacing w:after="0"/>
        <w:ind w:right="-420"/>
        <w:rPr>
          <w:b/>
        </w:rPr>
      </w:pPr>
      <w:r>
        <w:t>Mail application to:</w:t>
      </w:r>
      <w:r>
        <w:tab/>
      </w:r>
      <w:r w:rsidRPr="00C1601B">
        <w:rPr>
          <w:b/>
        </w:rPr>
        <w:t>Knights of Columbus Father Eugene O’Leary Council 6595</w:t>
      </w:r>
    </w:p>
    <w:p w14:paraId="374048CD" w14:textId="77777777" w:rsidR="008614B1" w:rsidRDefault="008614B1" w:rsidP="000F2CC2">
      <w:pPr>
        <w:ind w:right="-421"/>
        <w:rPr>
          <w:b/>
        </w:rPr>
      </w:pPr>
      <w:r w:rsidRPr="00C1601B">
        <w:rPr>
          <w:b/>
        </w:rPr>
        <w:tab/>
      </w:r>
      <w:r w:rsidRPr="00C1601B">
        <w:rPr>
          <w:b/>
        </w:rPr>
        <w:tab/>
      </w:r>
      <w:r w:rsidRPr="00C1601B">
        <w:rPr>
          <w:b/>
        </w:rPr>
        <w:tab/>
        <w:t xml:space="preserve">PO Box 1226, Saint John, NB, E2L 4G7 </w:t>
      </w:r>
    </w:p>
    <w:p w14:paraId="5FBE8DCB" w14:textId="1B64878D" w:rsidR="00DD19F7" w:rsidRPr="00C1601B" w:rsidRDefault="00DD19F7" w:rsidP="000F2CC2">
      <w:pPr>
        <w:ind w:right="-421"/>
        <w:rPr>
          <w:b/>
        </w:rPr>
      </w:pPr>
      <w:r>
        <w:rPr>
          <w:b/>
        </w:rPr>
        <w:tab/>
      </w:r>
      <w:r>
        <w:rPr>
          <w:b/>
        </w:rPr>
        <w:tab/>
      </w:r>
      <w:r>
        <w:rPr>
          <w:b/>
        </w:rPr>
        <w:tab/>
        <w:t xml:space="preserve">Email Address: </w:t>
      </w:r>
      <w:hyperlink r:id="rId5" w:tgtFrame="_blank" w:history="1">
        <w:r w:rsidR="009E4D86">
          <w:rPr>
            <w:rStyle w:val="Hyperlink"/>
            <w:rFonts w:ascii="Arial" w:hAnsi="Arial" w:cs="Arial"/>
            <w:color w:val="1155CC"/>
            <w:sz w:val="19"/>
            <w:szCs w:val="19"/>
          </w:rPr>
          <w:t>council6595@columbiancharities.ca</w:t>
        </w:r>
      </w:hyperlink>
      <w:r w:rsidR="009E4D86">
        <w:rPr>
          <w:rFonts w:ascii="Arial" w:hAnsi="Arial" w:cs="Arial"/>
          <w:color w:val="222222"/>
          <w:sz w:val="19"/>
          <w:szCs w:val="19"/>
        </w:rPr>
        <w:t xml:space="preserve"> </w:t>
      </w:r>
    </w:p>
    <w:sectPr w:rsidR="00DD19F7" w:rsidRPr="00C1601B" w:rsidSect="008614B1">
      <w:pgSz w:w="12240" w:h="15840"/>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2"/>
    <w:rsid w:val="000B27EA"/>
    <w:rsid w:val="000F2CC2"/>
    <w:rsid w:val="001476CB"/>
    <w:rsid w:val="002422CF"/>
    <w:rsid w:val="003406DE"/>
    <w:rsid w:val="008614B1"/>
    <w:rsid w:val="00974542"/>
    <w:rsid w:val="009E4D86"/>
    <w:rsid w:val="00C1601B"/>
    <w:rsid w:val="00C6560F"/>
    <w:rsid w:val="00DD19F7"/>
    <w:rsid w:val="00ED0A27"/>
    <w:rsid w:val="00F926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A5FF"/>
  <w15:chartTrackingRefBased/>
  <w15:docId w15:val="{1458FD29-1052-4526-BA1F-27D7B31D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1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uncil6595@columbiancharities.ca"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C4459-3612-467C-A0AF-A98FD60C1ECA}"/>
</file>

<file path=customXml/itemProps2.xml><?xml version="1.0" encoding="utf-8"?>
<ds:datastoreItem xmlns:ds="http://schemas.openxmlformats.org/officeDocument/2006/customXml" ds:itemID="{11CA9E17-91C6-4344-88F2-1BE7D3EA9BDF}"/>
</file>

<file path=customXml/itemProps3.xml><?xml version="1.0" encoding="utf-8"?>
<ds:datastoreItem xmlns:ds="http://schemas.openxmlformats.org/officeDocument/2006/customXml" ds:itemID="{37094598-ED8C-4C48-A928-06501528A903}"/>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Pitre</dc:creator>
  <cp:keywords/>
  <dc:description/>
  <cp:lastModifiedBy>Taylor, Elizabeth (ASD-S)</cp:lastModifiedBy>
  <cp:revision>2</cp:revision>
  <dcterms:created xsi:type="dcterms:W3CDTF">2020-02-17T20:10:00Z</dcterms:created>
  <dcterms:modified xsi:type="dcterms:W3CDTF">2020-02-17T20:10:00Z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